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0F76" w:rsidRDefault="001A0E09">
      <w:pPr>
        <w:rPr>
          <w:b/>
          <w:sz w:val="36"/>
          <w:lang w:val="es-MX"/>
        </w:rPr>
      </w:pPr>
      <w:r w:rsidRPr="001A0E09">
        <w:rPr>
          <w:b/>
          <w:sz w:val="36"/>
          <w:lang w:val="es-MX"/>
        </w:rPr>
        <w:t xml:space="preserve">INFORME DE FISICA </w:t>
      </w:r>
    </w:p>
    <w:p w:rsidR="001A0E09" w:rsidRDefault="001A0E09">
      <w:pPr>
        <w:rPr>
          <w:sz w:val="28"/>
          <w:lang w:val="es-MX"/>
        </w:rPr>
      </w:pPr>
      <w:r>
        <w:rPr>
          <w:sz w:val="28"/>
          <w:lang w:val="es-MX"/>
        </w:rPr>
        <w:t>CARGAS ELECTRICAS</w:t>
      </w:r>
    </w:p>
    <w:p w:rsidR="001A0E09" w:rsidRDefault="001A0E09">
      <w:pPr>
        <w:rPr>
          <w:sz w:val="28"/>
          <w:lang w:val="es-MX"/>
        </w:rPr>
      </w:pPr>
      <w:r>
        <w:rPr>
          <w:sz w:val="28"/>
          <w:lang w:val="es-MX"/>
        </w:rPr>
        <w:t>Esta es una propiedad fisica fundamental en la fisica, esta propiedad es la responsable entre las interacciones electromagnéticas entre los cuerpos.</w:t>
      </w:r>
    </w:p>
    <w:p w:rsidR="001A0E09" w:rsidRDefault="001A0E09">
      <w:pPr>
        <w:rPr>
          <w:sz w:val="28"/>
          <w:lang w:val="es-MX"/>
        </w:rPr>
      </w:pPr>
      <w:r>
        <w:rPr>
          <w:sz w:val="28"/>
          <w:lang w:val="es-MX"/>
        </w:rPr>
        <w:t>Existen dos tipos de cargas en la naturaleza:</w:t>
      </w:r>
    </w:p>
    <w:p w:rsidR="001A0E09" w:rsidRPr="001A0E09" w:rsidRDefault="001A0E09" w:rsidP="001A0E09">
      <w:pPr>
        <w:pStyle w:val="Prrafodelista"/>
        <w:numPr>
          <w:ilvl w:val="0"/>
          <w:numId w:val="1"/>
        </w:numPr>
        <w:rPr>
          <w:b/>
          <w:sz w:val="28"/>
          <w:lang w:val="es-MX"/>
        </w:rPr>
      </w:pPr>
      <w:r>
        <w:rPr>
          <w:b/>
          <w:sz w:val="28"/>
          <w:lang w:val="es-MX"/>
        </w:rPr>
        <w:t xml:space="preserve">Carga positiva (+): </w:t>
      </w:r>
      <w:r>
        <w:rPr>
          <w:sz w:val="28"/>
          <w:lang w:val="es-MX"/>
        </w:rPr>
        <w:t xml:space="preserve">asociado a los protones </w:t>
      </w:r>
    </w:p>
    <w:p w:rsidR="001A0E09" w:rsidRPr="001A0E09" w:rsidRDefault="001A0E09" w:rsidP="001A0E09">
      <w:pPr>
        <w:pStyle w:val="Prrafodelista"/>
        <w:numPr>
          <w:ilvl w:val="0"/>
          <w:numId w:val="1"/>
        </w:numPr>
        <w:rPr>
          <w:b/>
          <w:sz w:val="28"/>
          <w:lang w:val="es-MX"/>
        </w:rPr>
      </w:pPr>
      <w:r>
        <w:rPr>
          <w:b/>
          <w:sz w:val="28"/>
          <w:lang w:val="es-MX"/>
        </w:rPr>
        <w:t>Cargas negativas (-):</w:t>
      </w:r>
      <w:r>
        <w:rPr>
          <w:sz w:val="28"/>
          <w:lang w:val="es-MX"/>
        </w:rPr>
        <w:t xml:space="preserve"> asociada a los electrones</w:t>
      </w:r>
    </w:p>
    <w:p w:rsidR="001A0E09" w:rsidRDefault="001A0E09" w:rsidP="001A0E09">
      <w:pPr>
        <w:rPr>
          <w:sz w:val="28"/>
          <w:lang w:val="es-MX"/>
        </w:rPr>
      </w:pPr>
      <w:r>
        <w:rPr>
          <w:sz w:val="28"/>
          <w:lang w:val="es-MX"/>
        </w:rPr>
        <w:t>Los objetos se cargan eléctricamente cuando existe un desequilibrio en su número de electrones y protones. Los principios fundamentales que rigen este fenómeno son:</w:t>
      </w:r>
    </w:p>
    <w:p w:rsidR="001A0E09" w:rsidRPr="001A0E09" w:rsidRDefault="001A0E09" w:rsidP="001A0E09">
      <w:pPr>
        <w:pStyle w:val="Prrafodelista"/>
        <w:numPr>
          <w:ilvl w:val="0"/>
          <w:numId w:val="1"/>
        </w:numPr>
        <w:rPr>
          <w:sz w:val="28"/>
          <w:lang w:val="es-MX"/>
        </w:rPr>
      </w:pPr>
      <w:r>
        <w:rPr>
          <w:b/>
          <w:sz w:val="28"/>
          <w:lang w:val="es-MX"/>
        </w:rPr>
        <w:t xml:space="preserve">Ley de conservación de la carga: </w:t>
      </w:r>
      <w:r>
        <w:rPr>
          <w:sz w:val="28"/>
          <w:lang w:val="es-MX"/>
        </w:rPr>
        <w:t>las cargas eléctricas no se generan ni se destruyen, solo se transfieren de un cuerpo a otro.</w:t>
      </w:r>
    </w:p>
    <w:p w:rsidR="001A0E09" w:rsidRPr="001A0E09" w:rsidRDefault="001A0E09" w:rsidP="001A0E09">
      <w:pPr>
        <w:pStyle w:val="Prrafodelista"/>
        <w:numPr>
          <w:ilvl w:val="0"/>
          <w:numId w:val="1"/>
        </w:numPr>
        <w:rPr>
          <w:sz w:val="28"/>
          <w:lang w:val="es-MX"/>
        </w:rPr>
      </w:pPr>
      <w:r>
        <w:rPr>
          <w:b/>
          <w:sz w:val="28"/>
          <w:lang w:val="es-MX"/>
        </w:rPr>
        <w:t>Interacción entre cargas:</w:t>
      </w:r>
    </w:p>
    <w:p w:rsidR="001A0E09" w:rsidRDefault="001A0E09" w:rsidP="001A0E09">
      <w:pPr>
        <w:pStyle w:val="Prrafodelista"/>
        <w:numPr>
          <w:ilvl w:val="0"/>
          <w:numId w:val="1"/>
        </w:numPr>
        <w:rPr>
          <w:sz w:val="28"/>
          <w:lang w:val="es-MX"/>
        </w:rPr>
      </w:pPr>
      <w:r>
        <w:rPr>
          <w:b/>
          <w:sz w:val="28"/>
          <w:lang w:val="es-MX"/>
        </w:rPr>
        <w:t xml:space="preserve">Cuantización: </w:t>
      </w:r>
      <w:r>
        <w:rPr>
          <w:sz w:val="28"/>
          <w:lang w:val="es-MX"/>
        </w:rPr>
        <w:t>la carga existe en múltiplos enteros de la carga del electrón.</w:t>
      </w:r>
    </w:p>
    <w:p w:rsidR="001A0E09" w:rsidRDefault="00BC2844" w:rsidP="001A0E09">
      <w:pPr>
        <w:rPr>
          <w:sz w:val="28"/>
          <w:lang w:val="es-MX"/>
        </w:rPr>
      </w:pPr>
      <w:r>
        <w:rPr>
          <w:sz w:val="28"/>
          <w:lang w:val="es-MX"/>
        </w:rPr>
        <w:t>ELECTROETATICA Y ELECTRICIDAD ESTATICA</w:t>
      </w:r>
    </w:p>
    <w:p w:rsidR="00BC2844" w:rsidRDefault="00BC2844" w:rsidP="001A0E09">
      <w:pPr>
        <w:rPr>
          <w:sz w:val="28"/>
          <w:lang w:val="es-MX"/>
        </w:rPr>
      </w:pPr>
      <w:r>
        <w:rPr>
          <w:sz w:val="28"/>
          <w:lang w:val="es-MX"/>
        </w:rPr>
        <w:t>Es la rama de la fisica que estudia los fenómenos resultantes de interacción entre cargas eléctricas en reposo (estáticas). Esta es la manifestación de este desequilibrio de cargas de la superficie de un material. Un ejemplo común es frotar un globo contra el cabello; este transfiere electrones, cargándose eléctricamente y adquiriendo la capacidad de atraer otros objetos pequeños.</w:t>
      </w:r>
    </w:p>
    <w:p w:rsidR="00BC2844" w:rsidRDefault="00BC2844" w:rsidP="001A0E09">
      <w:pPr>
        <w:rPr>
          <w:sz w:val="28"/>
          <w:lang w:val="es-MX"/>
        </w:rPr>
      </w:pPr>
      <w:r>
        <w:rPr>
          <w:sz w:val="28"/>
          <w:lang w:val="es-MX"/>
        </w:rPr>
        <w:t>LEY DE COULOMB</w:t>
      </w:r>
    </w:p>
    <w:p w:rsidR="00BC2844" w:rsidRDefault="00BC2844" w:rsidP="001A0E09">
      <w:pPr>
        <w:rPr>
          <w:sz w:val="28"/>
          <w:lang w:val="es-MX"/>
        </w:rPr>
      </w:pPr>
      <w:r>
        <w:rPr>
          <w:sz w:val="28"/>
          <w:lang w:val="es-MX"/>
        </w:rPr>
        <w:t>Esta ley establece que la fuerza de atracción o repulsión (F) entre dos cargas puntuales (q1 y q2) es directamente proporcional al producto de la cargas e inversamente proporcional al cuadro de la distancia (r) que la separa.</w:t>
      </w:r>
    </w:p>
    <w:p w:rsidR="00BC2844" w:rsidRDefault="00BC2844" w:rsidP="001A0E09">
      <w:pPr>
        <w:rPr>
          <w:sz w:val="28"/>
          <w:lang w:val="es-MX"/>
        </w:rPr>
      </w:pPr>
      <w:r>
        <w:rPr>
          <w:sz w:val="28"/>
          <w:lang w:val="es-MX"/>
        </w:rPr>
        <w:t>Esta ley es fundamental para entender como la fuerza de repulsión entre láminas de un electroscopio aumenta con la cantidad de carga y disminuye si estas se separan.</w:t>
      </w:r>
    </w:p>
    <w:p w:rsidR="00122BD7" w:rsidRDefault="00122BD7" w:rsidP="001A0E09">
      <w:pPr>
        <w:rPr>
          <w:sz w:val="28"/>
          <w:lang w:val="es-MX"/>
        </w:rPr>
      </w:pPr>
    </w:p>
    <w:p w:rsidR="00122BD7" w:rsidRDefault="00122BD7" w:rsidP="001A0E09">
      <w:pPr>
        <w:rPr>
          <w:sz w:val="28"/>
          <w:lang w:val="es-MX"/>
        </w:rPr>
      </w:pPr>
      <w:r>
        <w:rPr>
          <w:sz w:val="28"/>
          <w:lang w:val="es-MX"/>
        </w:rPr>
        <w:lastRenderedPageBreak/>
        <w:t xml:space="preserve">EL ELECTROSCOPIO: EL DETECTOR DE CARGAS </w:t>
      </w:r>
    </w:p>
    <w:p w:rsidR="00122BD7" w:rsidRDefault="00122BD7" w:rsidP="001A0E09">
      <w:pPr>
        <w:rPr>
          <w:sz w:val="28"/>
          <w:lang w:val="es-MX"/>
        </w:rPr>
      </w:pPr>
      <w:r>
        <w:rPr>
          <w:sz w:val="28"/>
          <w:lang w:val="es-MX"/>
        </w:rPr>
        <w:t>Es un instrumento científico diseñado para detectar presencias de cargas eléctricas y, de forma cualitativa, estimar su magnitud y determinar su signo.</w:t>
      </w:r>
    </w:p>
    <w:p w:rsidR="00122BD7" w:rsidRDefault="00122BD7" w:rsidP="00122BD7">
      <w:pPr>
        <w:pStyle w:val="Sinespaciado"/>
        <w:rPr>
          <w:sz w:val="28"/>
          <w:szCs w:val="28"/>
          <w:lang w:eastAsia="es-CO"/>
        </w:rPr>
      </w:pPr>
      <w:r>
        <w:rPr>
          <w:sz w:val="28"/>
          <w:szCs w:val="28"/>
          <w:lang w:eastAsia="es-CO"/>
        </w:rPr>
        <w:t xml:space="preserve">HISTORIA DE INVENSION </w:t>
      </w:r>
    </w:p>
    <w:p w:rsidR="00122BD7" w:rsidRDefault="00122BD7" w:rsidP="00122BD7">
      <w:pPr>
        <w:pStyle w:val="Sinespaciado"/>
        <w:rPr>
          <w:sz w:val="28"/>
          <w:szCs w:val="28"/>
          <w:lang w:eastAsia="es-CO"/>
        </w:rPr>
      </w:pPr>
      <w:r w:rsidRPr="00122BD7">
        <w:rPr>
          <w:sz w:val="28"/>
          <w:szCs w:val="28"/>
          <w:lang w:eastAsia="es-CO"/>
        </w:rPr>
        <w:t>La historia del electroscopio se remonta a los albores del estudio de la electricidad:</w:t>
      </w:r>
    </w:p>
    <w:p w:rsidR="00122BD7" w:rsidRPr="00122BD7" w:rsidRDefault="00122BD7" w:rsidP="00122BD7">
      <w:pPr>
        <w:pStyle w:val="Sinespaciado"/>
        <w:rPr>
          <w:sz w:val="28"/>
          <w:szCs w:val="28"/>
          <w:lang w:eastAsia="es-CO"/>
        </w:rPr>
      </w:pPr>
    </w:p>
    <w:p w:rsidR="00122BD7" w:rsidRDefault="00122BD7" w:rsidP="00122BD7">
      <w:pPr>
        <w:pStyle w:val="Sinespaciado"/>
        <w:numPr>
          <w:ilvl w:val="0"/>
          <w:numId w:val="1"/>
        </w:numPr>
        <w:rPr>
          <w:sz w:val="28"/>
          <w:szCs w:val="28"/>
          <w:lang w:eastAsia="es-CO"/>
        </w:rPr>
      </w:pPr>
      <w:r w:rsidRPr="00122BD7">
        <w:rPr>
          <w:sz w:val="28"/>
          <w:szCs w:val="28"/>
          <w:lang w:eastAsia="es-CO"/>
        </w:rPr>
        <w:t>1600: El científico inglés William Gilbert inventa el primer electroscopio conocido, llamado </w:t>
      </w:r>
      <w:proofErr w:type="spellStart"/>
      <w:r w:rsidRPr="00122BD7">
        <w:rPr>
          <w:i/>
          <w:iCs/>
          <w:sz w:val="28"/>
          <w:szCs w:val="28"/>
          <w:lang w:eastAsia="es-CO"/>
        </w:rPr>
        <w:t>versorium</w:t>
      </w:r>
      <w:proofErr w:type="spellEnd"/>
      <w:r w:rsidRPr="00122BD7">
        <w:rPr>
          <w:sz w:val="28"/>
          <w:szCs w:val="28"/>
          <w:lang w:eastAsia="es-CO"/>
        </w:rPr>
        <w:t>. Era una aguja metálica que pivotaba sobre una base, similar a una brújula, que se orientaba al acercarle un objeto cargado</w:t>
      </w:r>
      <w:r>
        <w:rPr>
          <w:sz w:val="28"/>
          <w:szCs w:val="28"/>
          <w:lang w:eastAsia="es-CO"/>
        </w:rPr>
        <w:t>.</w:t>
      </w:r>
    </w:p>
    <w:p w:rsidR="00122BD7" w:rsidRDefault="00122BD7" w:rsidP="00122BD7">
      <w:pPr>
        <w:pStyle w:val="Sinespaciado"/>
        <w:numPr>
          <w:ilvl w:val="0"/>
          <w:numId w:val="1"/>
        </w:numPr>
        <w:rPr>
          <w:sz w:val="28"/>
        </w:rPr>
      </w:pPr>
      <w:r w:rsidRPr="00122BD7">
        <w:rPr>
          <w:rStyle w:val="Textoennegrita"/>
          <w:b w:val="0"/>
          <w:bCs w:val="0"/>
          <w:sz w:val="28"/>
        </w:rPr>
        <w:t>Siglo XVIII:</w:t>
      </w:r>
      <w:r w:rsidRPr="00122BD7">
        <w:rPr>
          <w:sz w:val="28"/>
        </w:rPr>
        <w:t> Aparecen versiones más sensibles, como el electroscopio de hojas de oro, atribuido a </w:t>
      </w:r>
      <w:r w:rsidRPr="00122BD7">
        <w:rPr>
          <w:rStyle w:val="Textoennegrita"/>
          <w:b w:val="0"/>
          <w:bCs w:val="0"/>
          <w:sz w:val="28"/>
        </w:rPr>
        <w:t xml:space="preserve">Abraham </w:t>
      </w:r>
      <w:proofErr w:type="spellStart"/>
      <w:r w:rsidRPr="00122BD7">
        <w:rPr>
          <w:rStyle w:val="Textoennegrita"/>
          <w:b w:val="0"/>
          <w:bCs w:val="0"/>
          <w:sz w:val="28"/>
        </w:rPr>
        <w:t>Bennet</w:t>
      </w:r>
      <w:proofErr w:type="spellEnd"/>
      <w:r w:rsidRPr="00122BD7">
        <w:rPr>
          <w:sz w:val="28"/>
        </w:rPr>
        <w:t>, que se convirtió en el estándar para experimentos de electrostática</w:t>
      </w:r>
      <w:r>
        <w:rPr>
          <w:sz w:val="28"/>
        </w:rPr>
        <w:t>.</w:t>
      </w:r>
    </w:p>
    <w:p w:rsidR="00122BD7" w:rsidRDefault="00122BD7" w:rsidP="00122BD7">
      <w:pPr>
        <w:pStyle w:val="Sinespaciado"/>
        <w:ind w:left="720"/>
        <w:rPr>
          <w:sz w:val="28"/>
        </w:rPr>
      </w:pPr>
    </w:p>
    <w:p w:rsidR="00122BD7" w:rsidRPr="00122BD7" w:rsidRDefault="00122BD7" w:rsidP="00122BD7">
      <w:pPr>
        <w:pStyle w:val="Sinespaciado"/>
        <w:rPr>
          <w:sz w:val="28"/>
        </w:rPr>
      </w:pPr>
      <w:r w:rsidRPr="00122BD7">
        <w:rPr>
          <w:sz w:val="28"/>
        </w:rPr>
        <w:t> </w:t>
      </w:r>
      <w:r>
        <w:rPr>
          <w:sz w:val="28"/>
        </w:rPr>
        <w:t>TIPOS DE ELECTROSCOPIO</w:t>
      </w:r>
    </w:p>
    <w:p w:rsidR="00122BD7" w:rsidRDefault="00122BD7" w:rsidP="001A0E09">
      <w:pPr>
        <w:rPr>
          <w:sz w:val="28"/>
          <w:lang w:val="es-MX"/>
        </w:rPr>
      </w:pPr>
      <w:r>
        <w:rPr>
          <w:sz w:val="28"/>
          <w:lang w:val="es-MX"/>
        </w:rPr>
        <w:t xml:space="preserve">Existen diversos tipos de electroscopio, clasificados principalmente por su diseño y </w:t>
      </w:r>
      <w:r w:rsidR="00A542B4">
        <w:rPr>
          <w:sz w:val="28"/>
          <w:lang w:val="es-MX"/>
        </w:rPr>
        <w:t>sensibilidad</w:t>
      </w:r>
      <w:r>
        <w:rPr>
          <w:sz w:val="28"/>
          <w:lang w:val="es-MX"/>
        </w:rPr>
        <w:t>:</w:t>
      </w:r>
    </w:p>
    <w:p w:rsidR="00122BD7" w:rsidRPr="00A542B4" w:rsidRDefault="00122BD7" w:rsidP="00122BD7">
      <w:pPr>
        <w:pStyle w:val="Prrafodelista"/>
        <w:numPr>
          <w:ilvl w:val="0"/>
          <w:numId w:val="1"/>
        </w:numPr>
        <w:rPr>
          <w:sz w:val="28"/>
          <w:szCs w:val="28"/>
          <w:lang w:val="es-MX"/>
        </w:rPr>
      </w:pPr>
      <w:r w:rsidRPr="00A542B4">
        <w:rPr>
          <w:b/>
          <w:sz w:val="28"/>
          <w:szCs w:val="28"/>
          <w:lang w:val="es-MX"/>
        </w:rPr>
        <w:t xml:space="preserve">Electroscopio de hojas: </w:t>
      </w:r>
      <w:r w:rsidRPr="00A542B4">
        <w:rPr>
          <w:sz w:val="28"/>
          <w:szCs w:val="28"/>
        </w:rPr>
        <w:t>Es el tipo más común y sensible. Consiste en dos finas láminas que cuelgan de la varilla conductora. Al cargarse, las láminas se repelen y separan</w:t>
      </w:r>
      <w:r w:rsidR="00A542B4">
        <w:rPr>
          <w:sz w:val="28"/>
          <w:szCs w:val="28"/>
        </w:rPr>
        <w:t>.</w:t>
      </w:r>
    </w:p>
    <w:p w:rsidR="00122BD7" w:rsidRPr="00A542B4" w:rsidRDefault="00122BD7" w:rsidP="00122BD7">
      <w:pPr>
        <w:pStyle w:val="Prrafodelista"/>
        <w:numPr>
          <w:ilvl w:val="0"/>
          <w:numId w:val="1"/>
        </w:numPr>
        <w:rPr>
          <w:sz w:val="28"/>
          <w:szCs w:val="28"/>
          <w:lang w:val="es-MX"/>
        </w:rPr>
      </w:pPr>
      <w:r w:rsidRPr="00A542B4">
        <w:rPr>
          <w:b/>
          <w:sz w:val="28"/>
          <w:szCs w:val="28"/>
          <w:lang w:val="es-MX"/>
        </w:rPr>
        <w:t>Electroscopio de aguja o Braun:</w:t>
      </w:r>
      <w:r w:rsidRPr="00A542B4">
        <w:rPr>
          <w:sz w:val="28"/>
          <w:szCs w:val="28"/>
        </w:rPr>
        <w:t xml:space="preserve"> Utiliza una aguja ligera pivotada en un eje horizontal. Al cargarse, la aguja se desvía de su posición vertical de equilibrio, similar a como lo haría una de las hojas</w:t>
      </w:r>
      <w:r w:rsidR="00A542B4">
        <w:rPr>
          <w:sz w:val="28"/>
          <w:szCs w:val="28"/>
        </w:rPr>
        <w:t>.</w:t>
      </w:r>
    </w:p>
    <w:p w:rsidR="00A542B4" w:rsidRDefault="00122BD7" w:rsidP="00A542B4">
      <w:pPr>
        <w:rPr>
          <w:sz w:val="28"/>
          <w:szCs w:val="28"/>
        </w:rPr>
      </w:pPr>
      <w:r w:rsidRPr="00A542B4">
        <w:rPr>
          <w:sz w:val="28"/>
          <w:szCs w:val="28"/>
          <w:lang w:val="es-MX"/>
        </w:rPr>
        <w:t>Electroscopio de bolas de medula</w:t>
      </w:r>
      <w:r w:rsidRPr="00A542B4">
        <w:rPr>
          <w:sz w:val="28"/>
          <w:szCs w:val="28"/>
        </w:rPr>
        <w:t>:</w:t>
      </w:r>
      <w:r w:rsidRPr="00A542B4">
        <w:rPr>
          <w:sz w:val="28"/>
          <w:szCs w:val="28"/>
          <w:lang w:val="es-MX"/>
        </w:rPr>
        <w:t xml:space="preserve"> </w:t>
      </w:r>
      <w:r w:rsidRPr="00A542B4">
        <w:rPr>
          <w:sz w:val="28"/>
          <w:szCs w:val="28"/>
        </w:rPr>
        <w:t xml:space="preserve">  Es un diseño más simple y menos sensible, utilizado principalmente con fines didácticos. Consiste en una o dos bolitas de material muy ligero (como médula de saúco) suspendidas de un hilo, que se atraen o repelen al acercar un objeto cargado</w:t>
      </w:r>
      <w:r w:rsidR="00A542B4" w:rsidRPr="00A542B4">
        <w:rPr>
          <w:sz w:val="28"/>
          <w:szCs w:val="28"/>
        </w:rPr>
        <w:t>.</w:t>
      </w:r>
    </w:p>
    <w:p w:rsidR="00A542B4" w:rsidRDefault="00A542B4" w:rsidP="00A542B4">
      <w:pPr>
        <w:rPr>
          <w:sz w:val="28"/>
          <w:szCs w:val="28"/>
        </w:rPr>
      </w:pPr>
      <w:r>
        <w:rPr>
          <w:sz w:val="28"/>
          <w:szCs w:val="28"/>
        </w:rPr>
        <w:t>FUNCIONAMIENTO POR INDUCCION (SIN CONTACTO)</w:t>
      </w:r>
    </w:p>
    <w:p w:rsidR="00A542B4" w:rsidRDefault="00A542B4" w:rsidP="00A542B4">
      <w:pPr>
        <w:rPr>
          <w:sz w:val="28"/>
          <w:szCs w:val="28"/>
        </w:rPr>
      </w:pPr>
      <w:r>
        <w:rPr>
          <w:sz w:val="28"/>
          <w:szCs w:val="28"/>
        </w:rPr>
        <w:t>Cuando un objeto con carga eléctrica (una barra de plástico frotada con lana, que adquiere carga negativa) se acerca a la esfera del electroscopio sin tocarla, ocurre lo siguiente:</w:t>
      </w:r>
    </w:p>
    <w:p w:rsidR="00A542B4" w:rsidRDefault="00A542B4" w:rsidP="00A542B4">
      <w:pPr>
        <w:pStyle w:val="Prrafodelista"/>
        <w:numPr>
          <w:ilvl w:val="0"/>
          <w:numId w:val="4"/>
        </w:numPr>
        <w:rPr>
          <w:sz w:val="28"/>
          <w:szCs w:val="28"/>
        </w:rPr>
      </w:pPr>
      <w:r>
        <w:rPr>
          <w:sz w:val="28"/>
          <w:szCs w:val="28"/>
        </w:rPr>
        <w:lastRenderedPageBreak/>
        <w:t>La carga negativa del objeto repele los electrones de la esfera y la varilla metálica</w:t>
      </w:r>
    </w:p>
    <w:p w:rsidR="00A542B4" w:rsidRDefault="00A542B4" w:rsidP="00A542B4">
      <w:pPr>
        <w:pStyle w:val="Prrafodelista"/>
        <w:numPr>
          <w:ilvl w:val="0"/>
          <w:numId w:val="4"/>
        </w:numPr>
        <w:rPr>
          <w:sz w:val="28"/>
          <w:szCs w:val="28"/>
        </w:rPr>
      </w:pPr>
      <w:r>
        <w:rPr>
          <w:sz w:val="28"/>
          <w:szCs w:val="28"/>
        </w:rPr>
        <w:t xml:space="preserve">Estos electrones se desplazan hacia la parte más alejada del objeto, es decir, a las dos hojas metálicas </w:t>
      </w:r>
    </w:p>
    <w:p w:rsidR="00A542B4" w:rsidRDefault="00A542B4" w:rsidP="00A542B4">
      <w:pPr>
        <w:pStyle w:val="Prrafodelista"/>
        <w:numPr>
          <w:ilvl w:val="0"/>
          <w:numId w:val="4"/>
        </w:numPr>
        <w:rPr>
          <w:sz w:val="28"/>
          <w:szCs w:val="28"/>
        </w:rPr>
      </w:pPr>
      <w:r>
        <w:rPr>
          <w:sz w:val="28"/>
          <w:szCs w:val="28"/>
        </w:rPr>
        <w:t>En consecuencia, la esfera se queda con un exceso de cargas positivas mientras que ambas hojas adquieren un exceso de cargas negativas</w:t>
      </w:r>
    </w:p>
    <w:p w:rsidR="00C94029" w:rsidRDefault="00A542B4" w:rsidP="00A542B4">
      <w:pPr>
        <w:pStyle w:val="Prrafodelista"/>
        <w:numPr>
          <w:ilvl w:val="0"/>
          <w:numId w:val="4"/>
        </w:numPr>
        <w:rPr>
          <w:sz w:val="28"/>
          <w:szCs w:val="28"/>
        </w:rPr>
      </w:pPr>
      <w:r>
        <w:rPr>
          <w:sz w:val="28"/>
          <w:szCs w:val="28"/>
        </w:rPr>
        <w:t>Como las hojas ahora tienen</w:t>
      </w:r>
      <w:r w:rsidR="00C94029">
        <w:rPr>
          <w:sz w:val="28"/>
          <w:szCs w:val="28"/>
        </w:rPr>
        <w:t xml:space="preserve"> el mismo signo de carga, se rep</w:t>
      </w:r>
      <w:r>
        <w:rPr>
          <w:sz w:val="28"/>
          <w:szCs w:val="28"/>
        </w:rPr>
        <w:t>elen mutuamente y se separan</w:t>
      </w:r>
      <w:r w:rsidR="00C94029">
        <w:rPr>
          <w:sz w:val="28"/>
          <w:szCs w:val="28"/>
        </w:rPr>
        <w:t>. La separación de las hojas es la señal inequívoca de que hay cargas presentes.</w:t>
      </w:r>
    </w:p>
    <w:p w:rsidR="00C94029" w:rsidRDefault="00C94029" w:rsidP="00C94029">
      <w:pPr>
        <w:rPr>
          <w:sz w:val="28"/>
          <w:szCs w:val="28"/>
        </w:rPr>
      </w:pPr>
      <w:r>
        <w:rPr>
          <w:sz w:val="28"/>
          <w:szCs w:val="28"/>
        </w:rPr>
        <w:t>Si se aleja el objeto cargado, los electrones regresaran a su posición original, las hojas pierden la carga y vuelven a juntarse.</w:t>
      </w:r>
    </w:p>
    <w:p w:rsidR="00C94029" w:rsidRDefault="00C94029" w:rsidP="00C94029">
      <w:pPr>
        <w:rPr>
          <w:sz w:val="28"/>
          <w:szCs w:val="28"/>
        </w:rPr>
      </w:pPr>
      <w:r>
        <w:rPr>
          <w:sz w:val="28"/>
          <w:szCs w:val="28"/>
        </w:rPr>
        <w:t xml:space="preserve">FUNCIONAMIIENTO POR CONTACTO </w:t>
      </w:r>
    </w:p>
    <w:p w:rsidR="00C94029" w:rsidRDefault="00C94029" w:rsidP="00C94029">
      <w:pPr>
        <w:rPr>
          <w:sz w:val="28"/>
          <w:szCs w:val="28"/>
        </w:rPr>
      </w:pPr>
      <w:r>
        <w:rPr>
          <w:sz w:val="28"/>
          <w:szCs w:val="28"/>
        </w:rPr>
        <w:t xml:space="preserve">Si el objeto cargado se toca con el electroscopio, se produce una transferencia directa de carga. El electroscopio adquiere una carga neta del mismo signo del objeto y las hojas permanecerán separadas incluso después de que se retire el objeto. </w:t>
      </w:r>
    </w:p>
    <w:p w:rsidR="00C94029" w:rsidRDefault="00C94029" w:rsidP="00C94029">
      <w:pPr>
        <w:rPr>
          <w:sz w:val="28"/>
          <w:szCs w:val="28"/>
        </w:rPr>
      </w:pPr>
      <w:r>
        <w:rPr>
          <w:sz w:val="28"/>
          <w:szCs w:val="28"/>
        </w:rPr>
        <w:t xml:space="preserve">DETERMINACION DEL SIGNO DE LA CARGA </w:t>
      </w:r>
    </w:p>
    <w:p w:rsidR="00C94029" w:rsidRDefault="00C94029" w:rsidP="00C94029">
      <w:pPr>
        <w:rPr>
          <w:sz w:val="28"/>
          <w:szCs w:val="28"/>
        </w:rPr>
      </w:pPr>
      <w:r>
        <w:rPr>
          <w:sz w:val="28"/>
          <w:szCs w:val="28"/>
        </w:rPr>
        <w:t>Para saber si una carga desconocida es positiva o negativa, primero debemos cargar el electroscopio con un signo conocido, luego, se acerca el objeto con cargas desconocidas a la esfera:</w:t>
      </w:r>
    </w:p>
    <w:p w:rsidR="00C94029" w:rsidRDefault="00C94029" w:rsidP="00C94029">
      <w:pPr>
        <w:pStyle w:val="Prrafodelista"/>
        <w:numPr>
          <w:ilvl w:val="0"/>
          <w:numId w:val="1"/>
        </w:numPr>
        <w:rPr>
          <w:sz w:val="28"/>
          <w:szCs w:val="28"/>
        </w:rPr>
      </w:pPr>
      <w:r>
        <w:rPr>
          <w:sz w:val="28"/>
          <w:szCs w:val="28"/>
        </w:rPr>
        <w:t>Si las hojas se separan más, significa que el objeto tiene una carga del mismo signo que el electroscopio, aumentando la repulsión.</w:t>
      </w:r>
    </w:p>
    <w:p w:rsidR="00A542B4" w:rsidRPr="00C94029" w:rsidRDefault="00C94029" w:rsidP="00C94029">
      <w:pPr>
        <w:pStyle w:val="Prrafodelista"/>
        <w:numPr>
          <w:ilvl w:val="0"/>
          <w:numId w:val="1"/>
        </w:numPr>
        <w:rPr>
          <w:sz w:val="28"/>
          <w:szCs w:val="28"/>
        </w:rPr>
      </w:pPr>
      <w:r>
        <w:rPr>
          <w:sz w:val="28"/>
          <w:szCs w:val="28"/>
        </w:rPr>
        <w:t xml:space="preserve">Si las hojas se juntan, significa que el objeto tiene una carga de signo opuesto, neutralizando parcialmente la carga del electroscopio y disminuyendo la repulsión. </w:t>
      </w:r>
      <w:r w:rsidRPr="00C94029">
        <w:rPr>
          <w:sz w:val="28"/>
          <w:szCs w:val="28"/>
        </w:rPr>
        <w:t xml:space="preserve"> </w:t>
      </w:r>
      <w:r w:rsidR="00A542B4" w:rsidRPr="00C94029">
        <w:rPr>
          <w:sz w:val="28"/>
          <w:szCs w:val="28"/>
        </w:rPr>
        <w:t xml:space="preserve"> </w:t>
      </w:r>
    </w:p>
    <w:p w:rsidR="00A542B4" w:rsidRDefault="00A542B4" w:rsidP="00A542B4">
      <w:pPr>
        <w:rPr>
          <w:sz w:val="28"/>
          <w:szCs w:val="28"/>
        </w:rPr>
      </w:pPr>
    </w:p>
    <w:p w:rsidR="00A542B4" w:rsidRPr="00C94029" w:rsidRDefault="00A542B4" w:rsidP="00C94029">
      <w:pPr>
        <w:rPr>
          <w:rStyle w:val="Textoennegrita"/>
          <w:b w:val="0"/>
          <w:bCs w:val="0"/>
          <w:sz w:val="28"/>
          <w:szCs w:val="28"/>
        </w:rPr>
      </w:pPr>
      <w:r w:rsidRPr="00C94029">
        <w:rPr>
          <w:rStyle w:val="Textoennegrita"/>
          <w:rFonts w:cstheme="minorHAnsi"/>
          <w:b w:val="0"/>
          <w:sz w:val="28"/>
          <w:szCs w:val="28"/>
        </w:rPr>
        <w:t>RELACION CON LA LEY DE COULOMB</w:t>
      </w:r>
    </w:p>
    <w:p w:rsidR="00A542B4" w:rsidRDefault="00A542B4" w:rsidP="00A542B4">
      <w:pPr>
        <w:rPr>
          <w:rFonts w:cstheme="minorHAnsi"/>
          <w:sz w:val="28"/>
          <w:szCs w:val="28"/>
        </w:rPr>
      </w:pPr>
      <w:r w:rsidRPr="00A542B4">
        <w:rPr>
          <w:rFonts w:cstheme="minorHAnsi"/>
          <w:sz w:val="28"/>
          <w:szCs w:val="28"/>
        </w:rPr>
        <w:t>La separación de las hojas no es arbitraria. La fuerza de repulsión (</w:t>
      </w:r>
      <w:r w:rsidRPr="00A542B4">
        <w:rPr>
          <w:rStyle w:val="Textoennegrita"/>
          <w:rFonts w:cstheme="minorHAnsi"/>
          <w:sz w:val="28"/>
          <w:szCs w:val="28"/>
        </w:rPr>
        <w:t>F</w:t>
      </w:r>
      <w:r w:rsidRPr="00A542B4">
        <w:rPr>
          <w:rFonts w:cstheme="minorHAnsi"/>
          <w:sz w:val="28"/>
          <w:szCs w:val="28"/>
        </w:rPr>
        <w:t>) que las separa está gobernada por la Ley de Coulomb. En un modelo simplificado, la fuerza de repulsión es proporcional al cuadrado de la carga (</w:t>
      </w:r>
      <w:r w:rsidRPr="00A542B4">
        <w:rPr>
          <w:rStyle w:val="Textoennegrita"/>
          <w:rFonts w:cstheme="minorHAnsi"/>
          <w:sz w:val="28"/>
          <w:szCs w:val="28"/>
        </w:rPr>
        <w:t>q</w:t>
      </w:r>
      <w:r w:rsidRPr="00A542B4">
        <w:rPr>
          <w:rFonts w:cstheme="minorHAnsi"/>
          <w:sz w:val="28"/>
          <w:szCs w:val="28"/>
        </w:rPr>
        <w:t>) almacenada. Por lo tanto, a </w:t>
      </w:r>
      <w:r w:rsidRPr="00A542B4">
        <w:rPr>
          <w:rStyle w:val="Textoennegrita"/>
          <w:rFonts w:cstheme="minorHAnsi"/>
          <w:b w:val="0"/>
          <w:sz w:val="28"/>
          <w:szCs w:val="28"/>
        </w:rPr>
        <w:t xml:space="preserve">mayor carga, mayor será la fuerza de repulsión y, en </w:t>
      </w:r>
      <w:r w:rsidRPr="00A542B4">
        <w:rPr>
          <w:rStyle w:val="Textoennegrita"/>
          <w:rFonts w:cstheme="minorHAnsi"/>
          <w:b w:val="0"/>
          <w:sz w:val="28"/>
          <w:szCs w:val="28"/>
        </w:rPr>
        <w:lastRenderedPageBreak/>
        <w:t>consecuencia, mayor será el ángulo de separación entre las hojas</w:t>
      </w:r>
      <w:r w:rsidRPr="00A542B4">
        <w:rPr>
          <w:rFonts w:cstheme="minorHAnsi"/>
          <w:sz w:val="28"/>
          <w:szCs w:val="28"/>
        </w:rPr>
        <w:t>. Esto permite hacer una estimación cualitativa (e incluso cuantitativa con calibración) de la cantidad de carga.</w:t>
      </w:r>
    </w:p>
    <w:p w:rsidR="00A542B4" w:rsidRDefault="00A542B4" w:rsidP="00A542B4">
      <w:pPr>
        <w:rPr>
          <w:rStyle w:val="Textoennegrita"/>
          <w:rFonts w:cstheme="minorHAnsi"/>
          <w:b w:val="0"/>
          <w:bCs w:val="0"/>
          <w:sz w:val="28"/>
          <w:szCs w:val="28"/>
        </w:rPr>
      </w:pPr>
      <w:r>
        <w:rPr>
          <w:rStyle w:val="Textoennegrita"/>
          <w:rFonts w:cstheme="minorHAnsi"/>
          <w:b w:val="0"/>
          <w:bCs w:val="0"/>
          <w:sz w:val="28"/>
          <w:szCs w:val="28"/>
        </w:rPr>
        <w:t>CONCLUSION</w:t>
      </w:r>
    </w:p>
    <w:p w:rsidR="00A542B4" w:rsidRPr="00A542B4" w:rsidRDefault="00A542B4" w:rsidP="00A542B4">
      <w:pPr>
        <w:rPr>
          <w:rFonts w:cstheme="minorHAnsi"/>
          <w:sz w:val="28"/>
          <w:szCs w:val="28"/>
        </w:rPr>
      </w:pPr>
      <w:r w:rsidRPr="00A542B4">
        <w:rPr>
          <w:rFonts w:cstheme="minorHAnsi"/>
          <w:sz w:val="28"/>
          <w:szCs w:val="28"/>
        </w:rPr>
        <w:t>En resumen, el electroscopio es un instrumento de una elegancia y simplicidad notables que encapsula los principios esenciales de la electrostática. A través de la interacción de las cargas eléctricas y la Ley de Coulomb, permite visualizar un fenómeno invisible como la </w:t>
      </w:r>
      <w:r w:rsidRPr="00A542B4">
        <w:rPr>
          <w:rStyle w:val="Textoennegrita"/>
          <w:rFonts w:cstheme="minorHAnsi"/>
          <w:sz w:val="28"/>
          <w:szCs w:val="28"/>
        </w:rPr>
        <w:t>carga eléctrica</w:t>
      </w:r>
      <w:r w:rsidRPr="00A542B4">
        <w:rPr>
          <w:rFonts w:cstheme="minorHAnsi"/>
          <w:sz w:val="28"/>
          <w:szCs w:val="28"/>
        </w:rPr>
        <w:t>. Desde su invención por </w:t>
      </w:r>
      <w:r w:rsidRPr="00A542B4">
        <w:rPr>
          <w:rStyle w:val="Textoennegrita"/>
          <w:rFonts w:cstheme="minorHAnsi"/>
          <w:sz w:val="28"/>
          <w:szCs w:val="28"/>
        </w:rPr>
        <w:t>William Gilbert</w:t>
      </w:r>
      <w:r w:rsidRPr="00A542B4">
        <w:rPr>
          <w:rFonts w:cstheme="minorHAnsi"/>
          <w:sz w:val="28"/>
          <w:szCs w:val="28"/>
        </w:rPr>
        <w:t> en 1600, ha sido una herramienta clave en la historia de la física y continúa siéndolo en la educación, demostrando que los conceptos más complejos pueden explicarse con dispositivos sencillos y accesibles. Su capacidad para detectar tanto electricidad estática como radiación ionizante lo consolida como un invento fundamental en la comprensión y exploración del mundo que nos rodea.</w:t>
      </w:r>
    </w:p>
    <w:p w:rsidR="00A542B4" w:rsidRDefault="00A542B4" w:rsidP="00A542B4">
      <w:pPr>
        <w:rPr>
          <w:sz w:val="28"/>
          <w:szCs w:val="28"/>
        </w:rPr>
      </w:pPr>
      <w:r>
        <w:rPr>
          <w:sz w:val="28"/>
          <w:szCs w:val="28"/>
        </w:rPr>
        <w:t>BIBLIOGRAFIA</w:t>
      </w:r>
    </w:p>
    <w:p w:rsidR="00A542B4" w:rsidRDefault="00A542B4" w:rsidP="00A542B4">
      <w:pPr>
        <w:pStyle w:val="Prrafodelista"/>
        <w:numPr>
          <w:ilvl w:val="0"/>
          <w:numId w:val="1"/>
        </w:numPr>
        <w:rPr>
          <w:sz w:val="28"/>
          <w:szCs w:val="28"/>
        </w:rPr>
      </w:pPr>
      <w:hyperlink r:id="rId5" w:history="1">
        <w:r w:rsidRPr="00714CBD">
          <w:rPr>
            <w:rStyle w:val="Hipervnculo"/>
            <w:sz w:val="28"/>
            <w:szCs w:val="28"/>
          </w:rPr>
          <w:t>https://nuevaescuelamexicana.org/electroscopio/</w:t>
        </w:r>
      </w:hyperlink>
    </w:p>
    <w:p w:rsidR="00A542B4" w:rsidRDefault="00A542B4" w:rsidP="00A542B4">
      <w:pPr>
        <w:pStyle w:val="Prrafodelista"/>
        <w:numPr>
          <w:ilvl w:val="0"/>
          <w:numId w:val="1"/>
        </w:numPr>
        <w:rPr>
          <w:sz w:val="28"/>
          <w:szCs w:val="28"/>
        </w:rPr>
      </w:pPr>
      <w:hyperlink r:id="rId6" w:history="1">
        <w:r w:rsidRPr="00714CBD">
          <w:rPr>
            <w:rStyle w:val="Hipervnculo"/>
            <w:sz w:val="28"/>
            <w:szCs w:val="28"/>
          </w:rPr>
          <w:t>https://es.wikipedia.org/wiki/Electroscopio</w:t>
        </w:r>
      </w:hyperlink>
    </w:p>
    <w:p w:rsidR="00A542B4" w:rsidRDefault="00A542B4" w:rsidP="00A542B4">
      <w:pPr>
        <w:pStyle w:val="Prrafodelista"/>
        <w:numPr>
          <w:ilvl w:val="0"/>
          <w:numId w:val="1"/>
        </w:numPr>
        <w:rPr>
          <w:sz w:val="28"/>
          <w:szCs w:val="28"/>
        </w:rPr>
      </w:pPr>
      <w:hyperlink r:id="rId7" w:history="1">
        <w:r w:rsidRPr="00714CBD">
          <w:rPr>
            <w:rStyle w:val="Hipervnculo"/>
            <w:sz w:val="28"/>
            <w:szCs w:val="28"/>
          </w:rPr>
          <w:t>https://www.electricity-magnetism.org/es/electroscopio/#content</w:t>
        </w:r>
      </w:hyperlink>
    </w:p>
    <w:p w:rsidR="00A542B4" w:rsidRDefault="00A542B4" w:rsidP="00A542B4">
      <w:pPr>
        <w:pStyle w:val="Prrafodelista"/>
        <w:numPr>
          <w:ilvl w:val="0"/>
          <w:numId w:val="1"/>
        </w:numPr>
        <w:rPr>
          <w:sz w:val="28"/>
          <w:szCs w:val="28"/>
        </w:rPr>
      </w:pPr>
      <w:hyperlink r:id="rId8" w:history="1">
        <w:r w:rsidRPr="00714CBD">
          <w:rPr>
            <w:rStyle w:val="Hipervnculo"/>
            <w:sz w:val="28"/>
            <w:szCs w:val="28"/>
          </w:rPr>
          <w:t>https://tochtli.fisica.uson.mx/la_electricidad_estatica.htm</w:t>
        </w:r>
      </w:hyperlink>
    </w:p>
    <w:p w:rsidR="00C94029" w:rsidRDefault="00C94029" w:rsidP="00C94029">
      <w:pPr>
        <w:pStyle w:val="Prrafodelista"/>
        <w:numPr>
          <w:ilvl w:val="0"/>
          <w:numId w:val="1"/>
        </w:numPr>
        <w:rPr>
          <w:sz w:val="28"/>
          <w:szCs w:val="28"/>
        </w:rPr>
      </w:pPr>
      <w:hyperlink r:id="rId9" w:history="1">
        <w:r w:rsidRPr="00714CBD">
          <w:rPr>
            <w:rStyle w:val="Hipervnculo"/>
            <w:sz w:val="28"/>
            <w:szCs w:val="28"/>
          </w:rPr>
          <w:t>https://lacoladelparo.es/que-es-un-electroscopio/</w:t>
        </w:r>
      </w:hyperlink>
    </w:p>
    <w:p w:rsidR="00C94029" w:rsidRPr="00C94029" w:rsidRDefault="00C94029" w:rsidP="00C94029">
      <w:pPr>
        <w:ind w:left="360"/>
        <w:rPr>
          <w:sz w:val="28"/>
          <w:szCs w:val="28"/>
        </w:rPr>
      </w:pPr>
      <w:bookmarkStart w:id="0" w:name="_GoBack"/>
      <w:bookmarkEnd w:id="0"/>
    </w:p>
    <w:p w:rsidR="00A542B4" w:rsidRPr="00A542B4" w:rsidRDefault="00A542B4" w:rsidP="00A542B4">
      <w:pPr>
        <w:rPr>
          <w:rFonts w:cstheme="minorHAnsi"/>
          <w:sz w:val="28"/>
          <w:szCs w:val="28"/>
        </w:rPr>
      </w:pPr>
    </w:p>
    <w:p w:rsidR="00A542B4" w:rsidRPr="00A542B4" w:rsidRDefault="00A542B4" w:rsidP="00A542B4">
      <w:pPr>
        <w:rPr>
          <w:sz w:val="28"/>
          <w:szCs w:val="28"/>
          <w:lang w:val="es-MX"/>
        </w:rPr>
      </w:pPr>
    </w:p>
    <w:p w:rsidR="00A542B4" w:rsidRPr="00A542B4" w:rsidRDefault="00A542B4" w:rsidP="00A542B4">
      <w:pPr>
        <w:rPr>
          <w:sz w:val="28"/>
          <w:lang w:val="es-MX"/>
        </w:rPr>
      </w:pPr>
    </w:p>
    <w:sectPr w:rsidR="00A542B4" w:rsidRPr="00A542B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426955"/>
    <w:multiLevelType w:val="hybridMultilevel"/>
    <w:tmpl w:val="553C427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32E77B31"/>
    <w:multiLevelType w:val="multilevel"/>
    <w:tmpl w:val="A5DA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E003BCA"/>
    <w:multiLevelType w:val="multilevel"/>
    <w:tmpl w:val="F176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DDB3E37"/>
    <w:multiLevelType w:val="hybridMultilevel"/>
    <w:tmpl w:val="5AC6E284"/>
    <w:lvl w:ilvl="0" w:tplc="434AE972">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E09"/>
    <w:rsid w:val="00122BD7"/>
    <w:rsid w:val="001A0E09"/>
    <w:rsid w:val="00A542B4"/>
    <w:rsid w:val="00BC2844"/>
    <w:rsid w:val="00C94029"/>
    <w:rsid w:val="00D80F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6F62B1-738F-49A3-927A-CDFD5E5E5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next w:val="Normal"/>
    <w:link w:val="Ttulo2Car"/>
    <w:uiPriority w:val="9"/>
    <w:semiHidden/>
    <w:unhideWhenUsed/>
    <w:qFormat/>
    <w:rsid w:val="00A542B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ar"/>
    <w:uiPriority w:val="9"/>
    <w:qFormat/>
    <w:rsid w:val="00122BD7"/>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A0E09"/>
    <w:pPr>
      <w:ind w:left="720"/>
      <w:contextualSpacing/>
    </w:pPr>
  </w:style>
  <w:style w:type="character" w:customStyle="1" w:styleId="Ttulo3Car">
    <w:name w:val="Título 3 Car"/>
    <w:basedOn w:val="Fuentedeprrafopredeter"/>
    <w:link w:val="Ttulo3"/>
    <w:uiPriority w:val="9"/>
    <w:rsid w:val="00122BD7"/>
    <w:rPr>
      <w:rFonts w:ascii="Times New Roman" w:eastAsia="Times New Roman" w:hAnsi="Times New Roman" w:cs="Times New Roman"/>
      <w:b/>
      <w:bCs/>
      <w:sz w:val="27"/>
      <w:szCs w:val="27"/>
      <w:lang w:eastAsia="es-CO"/>
    </w:rPr>
  </w:style>
  <w:style w:type="character" w:styleId="Textoennegrita">
    <w:name w:val="Strong"/>
    <w:basedOn w:val="Fuentedeprrafopredeter"/>
    <w:uiPriority w:val="22"/>
    <w:qFormat/>
    <w:rsid w:val="00122BD7"/>
    <w:rPr>
      <w:b/>
      <w:bCs/>
    </w:rPr>
  </w:style>
  <w:style w:type="paragraph" w:customStyle="1" w:styleId="ds-markdown-paragraph">
    <w:name w:val="ds-markdown-paragraph"/>
    <w:basedOn w:val="Normal"/>
    <w:rsid w:val="00122BD7"/>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nfasis">
    <w:name w:val="Emphasis"/>
    <w:basedOn w:val="Fuentedeprrafopredeter"/>
    <w:uiPriority w:val="20"/>
    <w:qFormat/>
    <w:rsid w:val="00122BD7"/>
    <w:rPr>
      <w:i/>
      <w:iCs/>
    </w:rPr>
  </w:style>
  <w:style w:type="paragraph" w:styleId="Sinespaciado">
    <w:name w:val="No Spacing"/>
    <w:uiPriority w:val="1"/>
    <w:qFormat/>
    <w:rsid w:val="00122BD7"/>
    <w:pPr>
      <w:spacing w:after="0" w:line="240" w:lineRule="auto"/>
    </w:pPr>
  </w:style>
  <w:style w:type="character" w:customStyle="1" w:styleId="Ttulo2Car">
    <w:name w:val="Título 2 Car"/>
    <w:basedOn w:val="Fuentedeprrafopredeter"/>
    <w:link w:val="Ttulo2"/>
    <w:uiPriority w:val="9"/>
    <w:semiHidden/>
    <w:rsid w:val="00A542B4"/>
    <w:rPr>
      <w:rFonts w:asciiTheme="majorHAnsi" w:eastAsiaTheme="majorEastAsia" w:hAnsiTheme="majorHAnsi" w:cstheme="majorBidi"/>
      <w:color w:val="2E74B5" w:themeColor="accent1" w:themeShade="BF"/>
      <w:sz w:val="26"/>
      <w:szCs w:val="26"/>
    </w:rPr>
  </w:style>
  <w:style w:type="character" w:styleId="Hipervnculo">
    <w:name w:val="Hyperlink"/>
    <w:basedOn w:val="Fuentedeprrafopredeter"/>
    <w:uiPriority w:val="99"/>
    <w:unhideWhenUsed/>
    <w:rsid w:val="00A542B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2403208">
      <w:bodyDiv w:val="1"/>
      <w:marLeft w:val="0"/>
      <w:marRight w:val="0"/>
      <w:marTop w:val="0"/>
      <w:marBottom w:val="0"/>
      <w:divBdr>
        <w:top w:val="none" w:sz="0" w:space="0" w:color="auto"/>
        <w:left w:val="none" w:sz="0" w:space="0" w:color="auto"/>
        <w:bottom w:val="none" w:sz="0" w:space="0" w:color="auto"/>
        <w:right w:val="none" w:sz="0" w:space="0" w:color="auto"/>
      </w:divBdr>
    </w:div>
    <w:div w:id="894467050">
      <w:bodyDiv w:val="1"/>
      <w:marLeft w:val="0"/>
      <w:marRight w:val="0"/>
      <w:marTop w:val="0"/>
      <w:marBottom w:val="0"/>
      <w:divBdr>
        <w:top w:val="none" w:sz="0" w:space="0" w:color="auto"/>
        <w:left w:val="none" w:sz="0" w:space="0" w:color="auto"/>
        <w:bottom w:val="none" w:sz="0" w:space="0" w:color="auto"/>
        <w:right w:val="none" w:sz="0" w:space="0" w:color="auto"/>
      </w:divBdr>
    </w:div>
    <w:div w:id="2086105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chtli.fisica.uson.mx/la_electricidad_estatica.htm" TargetMode="External"/><Relationship Id="rId3" Type="http://schemas.openxmlformats.org/officeDocument/2006/relationships/settings" Target="settings.xml"/><Relationship Id="rId7" Type="http://schemas.openxmlformats.org/officeDocument/2006/relationships/hyperlink" Target="https://www.electricity-magnetism.org/es/electroscopio/#cont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s.wikipedia.org/wiki/Electroscopio" TargetMode="External"/><Relationship Id="rId11" Type="http://schemas.openxmlformats.org/officeDocument/2006/relationships/theme" Target="theme/theme1.xml"/><Relationship Id="rId5" Type="http://schemas.openxmlformats.org/officeDocument/2006/relationships/hyperlink" Target="https://nuevaescuelamexicana.org/electroscopio/"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acoladelparo.es/que-es-un-electroscopi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4</Pages>
  <Words>1008</Words>
  <Characters>5546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PROBOOK</dc:creator>
  <cp:keywords/>
  <dc:description/>
  <cp:lastModifiedBy>HP PROBOOK</cp:lastModifiedBy>
  <cp:revision>1</cp:revision>
  <dcterms:created xsi:type="dcterms:W3CDTF">2026-02-22T23:51:00Z</dcterms:created>
  <dcterms:modified xsi:type="dcterms:W3CDTF">2026-02-23T00:48:00Z</dcterms:modified>
</cp:coreProperties>
</file>