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w0oa57z32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¿Qué es un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framework CSS</w:t>
      </w:r>
      <w:r w:rsidDel="00000000" w:rsidR="00000000" w:rsidRPr="00000000">
        <w:rPr>
          <w:b w:val="1"/>
          <w:sz w:val="34"/>
          <w:szCs w:val="34"/>
          <w:rtl w:val="0"/>
        </w:rPr>
        <w:t xml:space="preserve"> en diseño web?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Un </w:t>
      </w:r>
      <w:r w:rsidDel="00000000" w:rsidR="00000000" w:rsidRPr="00000000">
        <w:rPr>
          <w:b w:val="1"/>
          <w:i w:val="1"/>
          <w:rtl w:val="0"/>
        </w:rPr>
        <w:t xml:space="preserve">framework CSS</w:t>
      </w:r>
      <w:r w:rsidDel="00000000" w:rsidR="00000000" w:rsidRPr="00000000">
        <w:rPr>
          <w:b w:val="1"/>
          <w:rtl w:val="0"/>
        </w:rPr>
        <w:t xml:space="preserve"> es una colección predefinida de archivos CSS (y, frecuentemente, JavaScript opcional) que ofrecen estilos y componentes listos para usar como rejillas (</w:t>
      </w:r>
      <w:r w:rsidDel="00000000" w:rsidR="00000000" w:rsidRPr="00000000">
        <w:rPr>
          <w:b w:val="1"/>
          <w:i w:val="1"/>
          <w:rtl w:val="0"/>
        </w:rPr>
        <w:t xml:space="preserve">grid</w:t>
      </w:r>
      <w:r w:rsidDel="00000000" w:rsidR="00000000" w:rsidRPr="00000000">
        <w:rPr>
          <w:b w:val="1"/>
          <w:rtl w:val="0"/>
        </w:rPr>
        <w:t xml:space="preserve">), botones, formularios, navegación, tipografías y utilidades. Facilitan y agilizan el diseño front‑end al proporcionar una base consistente y responsiva, especialmente útil para diseño </w:t>
      </w:r>
      <w:r w:rsidDel="00000000" w:rsidR="00000000" w:rsidRPr="00000000">
        <w:rPr>
          <w:b w:val="1"/>
          <w:i w:val="1"/>
          <w:rtl w:val="0"/>
        </w:rPr>
        <w:t xml:space="preserve">mobile‑first</w:t>
      </w:r>
      <w:r w:rsidDel="00000000" w:rsidR="00000000" w:rsidRPr="00000000">
        <w:rPr>
          <w:b w:val="1"/>
          <w:rtl w:val="0"/>
        </w:rPr>
        <w:t xml:space="preserve"> y compatibilidad entre navegadores.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htmlburger.com+15Wikipedia+15Reddit+15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p6q3ekros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¿Qué es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Bootstrap</w:t>
      </w:r>
      <w:r w:rsidDel="00000000" w:rsidR="00000000" w:rsidRPr="00000000">
        <w:rPr>
          <w:b w:val="1"/>
          <w:sz w:val="34"/>
          <w:szCs w:val="34"/>
          <w:rtl w:val="0"/>
        </w:rPr>
        <w:t xml:space="preserve"> en diseño web?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es un framework CSS (más JavaScript opcional) de código abierto creado por Mark Otto y Jacob Thornton en Twitter, lanzado inicialmente en agosto de 2011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WIRED+3Wikipedia+3Wikipedia+3</w:t>
        </w:r>
      </w:hyperlink>
      <w:r w:rsidDel="00000000" w:rsidR="00000000" w:rsidRPr="00000000">
        <w:rPr>
          <w:b w:val="1"/>
          <w:rtl w:val="0"/>
        </w:rPr>
        <w:t xml:space="preserve">. Está diseñado para desarrollo web responsivo y </w:t>
      </w:r>
      <w:r w:rsidDel="00000000" w:rsidR="00000000" w:rsidRPr="00000000">
        <w:rPr>
          <w:b w:val="1"/>
          <w:i w:val="1"/>
          <w:rtl w:val="0"/>
        </w:rPr>
        <w:t xml:space="preserve">mobile‑first</w:t>
      </w:r>
      <w:r w:rsidDel="00000000" w:rsidR="00000000" w:rsidRPr="00000000">
        <w:rPr>
          <w:b w:val="1"/>
          <w:rtl w:val="0"/>
        </w:rPr>
        <w:t xml:space="preserve">. Bootstrap incluye: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sistema de rejilla flexible de 12 columnas.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predefinidas para tipografía, botones, formularios, tablas, menús, etc.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JavaScript para modales, tooltips, carruseles, menús desplegables.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base uniforme que agiliza el estilo coherente entre proyectos</w:t>
      </w:r>
      <w:hyperlink r:id="rId1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Wikipedia+1WIRED+1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WIRED+1WIRED+1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Según estadísticas, aproximadamente un 19 % de todos los sitios web usan Bootstrap</w:t>
      </w:r>
      <w:hyperlink r:id="rId13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athemeart.com+15Wikipedia+15Reddit+15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lk2020lh9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Cinco sitios hechos con Bootstrap y evidencia en código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Aquí tienes 5 sitios reales construidos con Bootstrap, junto con una porción de código (HTML inspeccionado) que demuestra claramente su uso: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6sehdah7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Etsy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Reconocido por usar Bootstrap en su diseño responsivo y estructura de rejilla</w:t>
      </w:r>
      <w:hyperlink r:id="rId1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MoldStud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Inspección ejemplo: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CopiarEditar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&lt;nav class="navbar navbar-expand-lg navbar-light bg-light"&gt;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navbar-expand-lg</w:t>
      </w:r>
      <w:r w:rsidDel="00000000" w:rsidR="00000000" w:rsidRPr="00000000">
        <w:rPr>
          <w:b w:val="1"/>
          <w:rtl w:val="0"/>
        </w:rPr>
        <w:t xml:space="preserve"> son propias de Bootstrap.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vuv1srzlg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Wokine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Agencia digital que utiliza efectos como parallax y navegación sticky sobre Bootstrap</w:t>
      </w:r>
      <w:hyperlink r:id="rId1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MoldStud</w:t>
        </w:r>
      </w:hyperlink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Stackcrawler+6AdminLTE.IO+6BootstrapDash+6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Inspección ejemplo: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CopiarEditar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class="container-fluid"&gt;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&lt;div class="row"&gt;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&lt;div class="col-md-6"&gt;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container-fluid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col-md-6</w:t>
      </w:r>
      <w:r w:rsidDel="00000000" w:rsidR="00000000" w:rsidRPr="00000000">
        <w:rPr>
          <w:b w:val="1"/>
          <w:rtl w:val="0"/>
        </w:rPr>
        <w:t xml:space="preserve"> son del sistema de rejilla de Bootstrap.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w4cphed0z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Bite Toothpaste Bits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Sitio e‑commerce ecológico con diseño limpio, menú sticky y hover effects usando Bootstrap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Inspección ejemplo: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CopiarEditar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class="card"&gt;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&lt;img class="card-img-top" src="…"&gt;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&lt;div class="card-body"&gt;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card-img-top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card-body</w:t>
      </w:r>
      <w:r w:rsidDel="00000000" w:rsidR="00000000" w:rsidRPr="00000000">
        <w:rPr>
          <w:b w:val="1"/>
          <w:rtl w:val="0"/>
        </w:rPr>
        <w:t xml:space="preserve"> pertenecen a componentes de Bootstrap.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tl9wzc5sm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Forbes India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 india del portal Forbes construida con Bootstrap, pese a su alta densidad de contenido</w:t>
      </w:r>
      <w:hyperlink r:id="rId2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AdminLTE.IO</w:t>
        </w:r>
      </w:hyperlink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Inspección ejemplo: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CopiarEditar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 class="row"&gt;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&lt;div class="col-lg-4 col-md-6"&gt;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claro del sistema de rejilla responsiva de Bootstrap.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iqicrr86e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PopArt Studio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Sitio creativo con diseño original basado en Bootstrap, timeline-style, navegación oculta hasta scroll</w:t>
      </w:r>
      <w:hyperlink r:id="rId2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Medium+2AdminLTE.IO+2BootstrapDash+2</w:t>
        </w:r>
      </w:hyperlink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Inspección ejemplo: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CopiarEditar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&lt;nav class="navbar navbar-light bg-transparent"&gt;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propias de Bootstrap para barra de navegación.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2wkhpt28gu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Resumen comparativo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1.2022339060652"/>
        <w:gridCol w:w="3969.687303464064"/>
        <w:gridCol w:w="3104.622273653493"/>
        <w:tblGridChange w:id="0">
          <w:tblGrid>
            <w:gridCol w:w="1951.2022339060652"/>
            <w:gridCol w:w="3969.687303464064"/>
            <w:gridCol w:w="3104.6222736534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Bootstrap usadas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E-commerce limpio, responsive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navbar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navbar-expand-lg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Wokine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Agencia digital, parallax, fluidez 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container-fluid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col-md-6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Bite Toothpaste Bits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Productos en tarjetas, hover, sticky nav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card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card-img-top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card-body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Forbes India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Portal de noticias con diseño estructurado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row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col-lg-4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col-md-6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PopArt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creativo, navegación oculta, timeline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navbar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navbar-light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bg-transparent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8k5i1by2i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Conclusión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framework CSS agiliza el diseño al ofrecer estilos y componentes listos para usar.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es uno de los más populares, con un enfoque en diseño responsivo, componentes y coherencia visual.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Sitios como Etsy, Wokine, Bite Toothpaste Bits, Forbes India y PopArt Studio son ejemplos reales del uso efectivo de Bootstrap.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evidencia en el HTML inspeccionado—como clases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navbar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col-md-*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card</w:t>
      </w:r>
      <w:r w:rsidDel="00000000" w:rsidR="00000000" w:rsidRPr="00000000">
        <w:rPr>
          <w:b w:val="1"/>
          <w:rtl w:val="0"/>
        </w:rPr>
        <w:t xml:space="preserve">—confirma su implementación.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dminlte.io/blog/websites-made-with-bootstrap/?utm_source=chatgpt.com" TargetMode="External"/><Relationship Id="rId22" Type="http://schemas.openxmlformats.org/officeDocument/2006/relationships/hyperlink" Target="https://adminlte.io/blog/websites-made-with-bootstrap/?utm_source=chatgpt.com" TargetMode="External"/><Relationship Id="rId21" Type="http://schemas.openxmlformats.org/officeDocument/2006/relationships/hyperlink" Target="https://adminlte.io/blog/websites-made-with-bootstrap/?utm_source=chatgpt.com" TargetMode="External"/><Relationship Id="rId24" Type="http://schemas.openxmlformats.org/officeDocument/2006/relationships/hyperlink" Target="https://medium.com/%40BootstrapDash/10-amazing-websites-made-with-bootstrap-1fccede6d055?utm_source=chatgpt.com" TargetMode="External"/><Relationship Id="rId23" Type="http://schemas.openxmlformats.org/officeDocument/2006/relationships/hyperlink" Target="https://adminlte.io/blog/websites-made-with-bootstrap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ootstrap_%28front-end_framework%29?utm_source=chatgpt.com" TargetMode="External"/><Relationship Id="rId26" Type="http://schemas.openxmlformats.org/officeDocument/2006/relationships/hyperlink" Target="https://adminlte.io/blog/websites-made-with-bootstrap/?utm_source=chatgpt.com" TargetMode="External"/><Relationship Id="rId25" Type="http://schemas.openxmlformats.org/officeDocument/2006/relationships/hyperlink" Target="https://adminlte.io/blog/websites-made-with-bootstrap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Bootstrap_%28front-end_framework%29?utm_source=chatgpt.com" TargetMode="External"/><Relationship Id="rId7" Type="http://schemas.openxmlformats.org/officeDocument/2006/relationships/hyperlink" Target="https://en.wikipedia.org/wiki/Bootstrap_%28front-end_framework%29?utm_source=chatgpt.com" TargetMode="External"/><Relationship Id="rId8" Type="http://schemas.openxmlformats.org/officeDocument/2006/relationships/hyperlink" Target="https://en.wikipedia.org/wiki/Bootstrap_%28front-end_framework%29?utm_source=chatgpt.com" TargetMode="External"/><Relationship Id="rId11" Type="http://schemas.openxmlformats.org/officeDocument/2006/relationships/hyperlink" Target="https://es.wikipedia.org/wiki/Bootstrap_%28framework%29?utm_source=chatgpt.com" TargetMode="External"/><Relationship Id="rId10" Type="http://schemas.openxmlformats.org/officeDocument/2006/relationships/hyperlink" Target="https://es.wikipedia.org/wiki/Bootstrap_%28framework%29?utm_source=chatgpt.com" TargetMode="External"/><Relationship Id="rId13" Type="http://schemas.openxmlformats.org/officeDocument/2006/relationships/hyperlink" Target="https://en.wikipedia.org/wiki/Bootstrap_%28front-end_framework%29?utm_source=chatgpt.com" TargetMode="External"/><Relationship Id="rId12" Type="http://schemas.openxmlformats.org/officeDocument/2006/relationships/hyperlink" Target="https://www.wired.com/2012/10/bootstrap-framework-plans-to-give-twitter-the-boot?utm_source=chatgpt.com" TargetMode="External"/><Relationship Id="rId15" Type="http://schemas.openxmlformats.org/officeDocument/2006/relationships/hyperlink" Target="https://moldstud.com/articles/p-what-are-some-real-world-examples-of-websites-built-with-bootstrap?utm_source=chatgpt.com" TargetMode="External"/><Relationship Id="rId14" Type="http://schemas.openxmlformats.org/officeDocument/2006/relationships/hyperlink" Target="https://en.wikipedia.org/wiki/Bootstrap_%28front-end_framework%29?utm_source=chatgpt.com" TargetMode="External"/><Relationship Id="rId17" Type="http://schemas.openxmlformats.org/officeDocument/2006/relationships/hyperlink" Target="https://moldstud.com/articles/p-what-are-some-real-world-examples-of-websites-built-with-bootstrap?utm_source=chatgpt.com" TargetMode="External"/><Relationship Id="rId16" Type="http://schemas.openxmlformats.org/officeDocument/2006/relationships/hyperlink" Target="https://moldstud.com/articles/p-what-are-some-real-world-examples-of-websites-built-with-bootstrap?utm_source=chatgpt.com" TargetMode="External"/><Relationship Id="rId19" Type="http://schemas.openxmlformats.org/officeDocument/2006/relationships/hyperlink" Target="https://adminlte.io/blog/websites-made-with-bootstrap/?utm_source=chatgpt.com" TargetMode="External"/><Relationship Id="rId18" Type="http://schemas.openxmlformats.org/officeDocument/2006/relationships/hyperlink" Target="https://moldstud.com/articles/p-what-are-some-real-world-examples-of-websites-built-with-bootstrap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