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Guia practica de despliegue Docker</w:t>
      </w:r>
    </w:p>
    <w:p>
      <w:pPr>
        <w:spacing w:after="300"/>
        <w:jc w:val="center"/>
      </w:pPr>
      <w:r>
        <w:t xml:space="preserve">Proyecto de Asistencia de Telecomunicaciones - Modo hibrido</w:t>
      </w:r>
    </w:p>
    <w:p>
      <w:pPr>
        <w:spacing w:after="100"/>
      </w:pPr>
      <w:r>
        <w:t xml:space="preserve">Esta guia usa Docker Compose en modo hibrido: frontend y backend son contenedores separados dentro del mismo proyecto Compose. La base de datos Supabase, Redis Upstash y Evolution API permanecen como servicios externos.</w:t>
      </w:r>
    </w:p>
    <w:p>
      <w:pPr>
        <w:spacing w:after="100"/>
      </w:pPr>
      <w:r>
        <w:rPr>
          <w:b/>
          <w:bCs/>
        </w:rPr>
        <w:t xml:space="preserve">Archivo Compose utilizado: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docker-compose.servidor-hibrido.yml</w:t>
      </w:r>
    </w:p>
    <w:p>
      <w:pPr>
        <w:pStyle w:val="Heading1"/>
        <w:spacing w:after="120" w:before="260"/>
      </w:pPr>
      <w:r>
        <w:t xml:space="preserve">1. Requisitos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Docker Desktop en Windows, o Docker Engine y Docker Compose en Linux.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El archivo .env con las variables de produccion.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Las imagenes telecom-backend y telecom-frontend con la etiqueta definida en IMAGE_TAG.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No compartir .env: contiene credenciales y secretos.</w:t>
      </w:r>
    </w:p>
    <w:p>
      <w:pPr>
        <w:pStyle w:val="Heading1"/>
        <w:spacing w:after="120" w:before="260"/>
      </w:pPr>
      <w:r>
        <w:t xml:space="preserve">2. Ubicarse en el proyecto</w:t>
      </w:r>
    </w:p>
    <w:p>
      <w:pPr>
        <w:spacing w:after="100"/>
      </w:pPr>
      <w:r>
        <w:rPr>
          <w:b/>
          <w:bCs/>
        </w:rPr>
        <w:t xml:space="preserve">Windows PowerShell: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Set-Location "C:\ruta\al\proyecto"</w:t>
      </w:r>
    </w:p>
    <w:p>
      <w:pPr>
        <w:spacing w:after="100"/>
      </w:pPr>
      <w:r>
        <w:rPr>
          <w:b/>
          <w:bCs/>
        </w:rPr>
        <w:t xml:space="preserve">Linux Bash: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cd /ruta/al/proyecto</w:t>
      </w:r>
    </w:p>
    <w:p>
      <w:pPr>
        <w:pStyle w:val="Heading1"/>
        <w:spacing w:after="120" w:before="260"/>
      </w:pPr>
      <w:r>
        <w:t xml:space="preserve">3. Validar configuracion</w:t>
      </w:r>
    </w:p>
    <w:p>
      <w:pPr>
        <w:spacing w:after="100"/>
      </w:pPr>
      <w:r>
        <w:t xml:space="preserve">Ejecutar antes de iniciar o actualizar. Si termina sin errores, Compose pudo leer el .env y el archivo de servicios.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compose -p asistencia-de-telecomunicaciones -f docker-compose.servidor-hibrido.yml config</w:t>
      </w:r>
    </w:p>
    <w:p>
      <w:pPr>
        <w:pStyle w:val="Heading1"/>
        <w:spacing w:after="120" w:before="260"/>
      </w:pPr>
      <w:r>
        <w:t xml:space="preserve">4. Iniciar todo el proyecto</w:t>
      </w:r>
    </w:p>
    <w:p>
      <w:pPr>
        <w:spacing w:after="100"/>
      </w:pPr>
      <w:r>
        <w:t xml:space="preserve">Usar este comando para iniciar frontend y backend en la misma red Docker: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compose -p asistencia-de-telecomunicaciones -f docker-compose.servidor-hibrido.yml up -d</w:t>
      </w:r>
    </w:p>
    <w:p>
      <w:pPr>
        <w:pStyle w:val="Heading1"/>
        <w:spacing w:after="120" w:before="260"/>
      </w:pPr>
      <w:r>
        <w:t xml:space="preserve">5. Ver estado y salud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compose -p asistencia-de-telecomunicaciones -f docker-compose.servidor-hibrido.yml ps</w:t>
      </w:r>
    </w:p>
    <w:p>
      <w:pPr>
        <w:spacing w:after="100"/>
      </w:pPr>
      <w:r>
        <w:rPr>
          <w:b/>
          <w:bCs/>
        </w:rPr>
        <w:t xml:space="preserve">Windows PowerShell: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Invoke-WebRequest http://localhost:3000/api/salud -UseBasicParsing</w:t>
      </w:r>
    </w:p>
    <w:p>
      <w:pPr>
        <w:spacing w:after="100"/>
      </w:pPr>
      <w:r>
        <w:rPr>
          <w:b/>
          <w:bCs/>
        </w:rPr>
        <w:t xml:space="preserve">Linux Bash: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curl http://localhost:3000/api/salud</w:t>
      </w:r>
    </w:p>
    <w:p>
      <w:pPr>
        <w:spacing w:after="100"/>
      </w:pPr>
      <w:r>
        <w:t xml:space="preserve">La respuesta esperada es: {"estado":"disponible"}</w:t>
      </w:r>
    </w:p>
    <w:p>
      <w:pPr>
        <w:spacing w:after="100"/>
      </w:pPr>
      <w:r>
        <w:t xml:space="preserve">La aplicacion queda disponible en http://localhost:3000.</w:t>
      </w:r>
    </w:p>
    <w:p>
      <w:pPr>
        <w:pStyle w:val="Heading1"/>
        <w:spacing w:after="120" w:before="260"/>
      </w:pPr>
      <w:r>
        <w:t xml:space="preserve">6. Aplicar cambios del frontend</w:t>
      </w:r>
    </w:p>
    <w:p>
      <w:pPr>
        <w:spacing w:after="100"/>
      </w:pPr>
      <w:r>
        <w:t xml:space="preserve">Si solo cambiaste React, estilos o imagenes del frontend, reconstruye solo esa imagen y recrea el servicio: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compose -p asistencia-de-telecomunicaciones -f docker-compose.servidor-hibrido.yml build frontend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compose -p asistencia-de-telecomunicaciones -f docker-compose.servidor-hibrido.yml up -d --no-deps frontend</w:t>
      </w:r>
    </w:p>
    <w:p>
      <w:pPr>
        <w:spacing w:after="100"/>
      </w:pPr>
      <w:r>
        <w:t xml:space="preserve">Si el contenedor fue creado con otra instalacion y aparece un conflicto de nombre, elimina solo el contenedor, no los datos externos: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rm -f telecom_frontend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compose -p asistencia-de-telecomunicaciones -f docker-compose.servidor-hibrido.yml up -d --no-deps frontend</w:t>
      </w:r>
    </w:p>
    <w:p>
      <w:pPr>
        <w:spacing w:after="100"/>
      </w:pPr>
      <w:r>
        <w:t xml:space="preserve">Despues, actualizar el navegador con Ctrl + F5.</w:t>
      </w:r>
    </w:p>
    <w:p>
      <w:pPr>
        <w:pStyle w:val="Heading1"/>
        <w:spacing w:after="120" w:before="260"/>
      </w:pPr>
      <w:r>
        <w:t xml:space="preserve">7. Aplicar cambios del backend</w:t>
      </w:r>
    </w:p>
    <w:p>
      <w:pPr>
        <w:spacing w:after="100"/>
      </w:pPr>
      <w:r>
        <w:t xml:space="preserve">Si cambiaste codigo del backend, carga o construye una nueva imagen con la misma etiqueta definida en IMAGE_TAG y luego recrea el servicio: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compose -p asistencia-de-telecomunicaciones -f docker-compose.servidor-hibrido.yml up -d --force-recreate backend</w:t>
      </w:r>
    </w:p>
    <w:p>
      <w:pPr>
        <w:pStyle w:val="Heading1"/>
        <w:spacing w:after="120" w:before="260"/>
      </w:pPr>
      <w:r>
        <w:t xml:space="preserve">8. Logs y diagnostico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compose -p asistencia-de-telecomunicaciones -f docker-compose.servidor-hibrido.yml logs --tail=100 backend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compose -p asistencia-de-telecomunicaciones -f docker-compose.servidor-hibrido.yml logs --tail=100 frontend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compose -p asistencia-de-telecomunicaciones -f docker-compose.servidor-hibrido.yml logs -f backend</w:t>
      </w:r>
    </w:p>
    <w:p>
      <w:pPr>
        <w:spacing w:after="100"/>
      </w:pPr>
      <w:r>
        <w:t xml:space="preserve">Errores Prisma P1001 indican que el backend no puede alcanzar Supabase. Comprobar el puerto 5432:</w:t>
      </w:r>
    </w:p>
    <w:p>
      <w:pPr>
        <w:spacing w:after="100"/>
      </w:pPr>
      <w:r>
        <w:rPr>
          <w:b/>
          <w:bCs/>
        </w:rPr>
        <w:t xml:space="preserve">Windows PowerShell: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Test-NetConnection HOST_DE_SUPABASE -Port 5432</w:t>
      </w:r>
    </w:p>
    <w:p>
      <w:pPr>
        <w:spacing w:after="100"/>
      </w:pPr>
      <w:r>
        <w:rPr>
          <w:b/>
          <w:bCs/>
        </w:rPr>
        <w:t xml:space="preserve">Linux Bash: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nc -vz HOST_DE_SUPABASE 5432</w:t>
      </w:r>
    </w:p>
    <w:p>
      <w:pPr>
        <w:pStyle w:val="Heading1"/>
        <w:spacing w:after="120" w:before="260"/>
      </w:pPr>
      <w:r>
        <w:t xml:space="preserve">9. Reiniciar servicios</w:t>
      </w:r>
    </w:p>
    <w:p>
      <w:pPr>
        <w:spacing w:after="100"/>
      </w:pPr>
      <w:r>
        <w:t xml:space="preserve">Reiniciar solo el frontend: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compose -p asistencia-de-telecomunicaciones -f docker-compose.servidor-hibrido.yml restart frontend</w:t>
      </w:r>
    </w:p>
    <w:p>
      <w:pPr>
        <w:spacing w:after="100"/>
      </w:pPr>
      <w:r>
        <w:t xml:space="preserve">Reiniciar backend y frontend: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compose -p asistencia-de-telecomunicaciones -f docker-compose.servidor-hibrido.yml restart</w:t>
      </w:r>
    </w:p>
    <w:p>
      <w:pPr>
        <w:pStyle w:val="Heading1"/>
        <w:spacing w:after="120" w:before="260"/>
      </w:pPr>
      <w:r>
        <w:t xml:space="preserve">10. Detener y volver a iniciar</w:t>
      </w:r>
    </w:p>
    <w:p>
      <w:pPr>
        <w:spacing w:after="100"/>
      </w:pPr>
      <w:r>
        <w:t xml:space="preserve">Detener los contenedores sin afectar Supabase, Upstash ni Evolution API: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compose -p asistencia-de-telecomunicaciones -f docker-compose.servidor-hibrido.yml down</w:t>
      </w:r>
    </w:p>
    <w:p>
      <w:pPr>
        <w:spacing w:after="100"/>
      </w:pPr>
      <w:r>
        <w:t xml:space="preserve">Volver a iniciar: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compose -p asistencia-de-telecomunicaciones -f docker-compose.servidor-hibrido.yml up -d</w:t>
      </w:r>
    </w:p>
    <w:p>
      <w:pPr>
        <w:spacing w:after="100"/>
      </w:pPr>
      <w:r>
        <w:t xml:space="preserve">No usar docker compose down -v como solucion habitual. En este modo no hay una base local que deba borrarse.</w:t>
      </w:r>
    </w:p>
    <w:p>
      <w:pPr>
        <w:pStyle w:val="Heading1"/>
        <w:spacing w:after="120" w:before="260"/>
      </w:pPr>
      <w:r>
        <w:t xml:space="preserve">11. Preparar imagenes para otro equipo</w:t>
      </w:r>
    </w:p>
    <w:p>
      <w:pPr>
        <w:spacing w:after="100"/>
      </w:pPr>
      <w:r>
        <w:t xml:space="preserve">En el equipo donde esta el codigo y Docker:</w:t>
      </w:r>
    </w:p>
    <w:p>
      <w:pPr>
        <w:spacing w:after="100"/>
      </w:pPr>
      <w:r>
        <w:rPr>
          <w:b/>
          <w:bCs/>
        </w:rPr>
        <w:t xml:space="preserve">Windows PowerShell: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$env:IMAGE_TAG = "2026-09-20"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compose -p asistencia-de-telecomunicaciones -f docker-compose.servidor-hibrido.yml build frontend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save -o asistencia-imagenes-hibrido.tar telecom-backend:$env:IMAGE_TAG telecom-frontend:$env:IMAGE_TAG</w:t>
      </w:r>
    </w:p>
    <w:p>
      <w:pPr>
        <w:spacing w:after="100"/>
      </w:pPr>
      <w:r>
        <w:rPr>
          <w:b/>
          <w:bCs/>
        </w:rPr>
        <w:t xml:space="preserve">Linux Bash: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export IMAGE_TAG=2026-09-20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compose -p asistencia-de-telecomunicaciones -f docker-compose.servidor-hibrido.yml build frontend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save -o asistencia-imagenes-hibrido.tar telecom-backend:$IMAGE_TAG telecom-frontend:$IMAGE_TAG</w:t>
      </w:r>
    </w:p>
    <w:p>
      <w:pPr>
        <w:spacing w:after="100"/>
      </w:pPr>
      <w:r>
        <w:t xml:space="preserve">En el equipo de destino: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load --input asistencia-imagenes-hibrido.tar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compose -p asistencia-de-telecomunicaciones -f docker-compose.servidor-hibrido.yml config</w:t>
      </w:r>
    </w:p>
    <w:p>
      <w:pPr>
        <w:shd w:fill="F1F5F9" w:val="clear"/>
        <w:spacing w:after="140" w:before="60"/>
        <w:ind w:left="180" w:right="180"/>
      </w:pPr>
      <w:r>
        <w:rPr>
          <w:rFonts w:ascii="Consolas" w:cs="Consolas" w:eastAsia="Consolas" w:hAnsi="Consolas"/>
          <w:sz w:val="19"/>
          <w:szCs w:val="19"/>
        </w:rPr>
        <w:t xml:space="preserve">docker compose -p asistencia-de-telecomunicaciones -f docker-compose.servidor-hibrido.yml up -d</w:t>
      </w:r>
    </w:p>
    <w:p>
      <w:pPr>
        <w:pStyle w:val="Heading1"/>
        <w:spacing w:after="120" w:before="260"/>
      </w:pPr>
      <w:r>
        <w:t xml:space="preserve">12. Regla importante</w:t>
      </w:r>
    </w:p>
    <w:p>
      <w:pPr>
        <w:spacing w:after="100"/>
      </w:pPr>
      <w:r>
        <w:t xml:space="preserve">Usar siempre el mismo nombre de proyecto Compose (-p asistencia-de-telecomunicaciones) y el mismo archivo Compose. Asi frontend y backend quedan en la misma red y el proxy puede resolver el servicio backend.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practica de despliegue Docker hibrido</dc:title>
  <dc:creator>Asistencia de Telecomunicaciones</dc:creator>
  <dc:description>Comandos habituales para desplegar y mantener la aplicacion en Docker.</dc:description>
  <cp:lastModifiedBy>Un-named</cp:lastModifiedBy>
  <cp:revision>1</cp:revision>
  <dcterms:created xsi:type="dcterms:W3CDTF">2026-09-20T15:42:07.823Z</dcterms:created>
  <dcterms:modified xsi:type="dcterms:W3CDTF">2026-09-20T15:42:07.824Z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