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733056" w14:textId="2425427C" w:rsidR="003149F5" w:rsidRPr="008D7067" w:rsidRDefault="00083A63" w:rsidP="0050627E">
      <w:pPr>
        <w:pStyle w:val="NoSpacing"/>
        <w:rPr>
          <w:sz w:val="2"/>
        </w:rPr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03B39D2" wp14:editId="6CD41407">
                <wp:simplePos x="0" y="0"/>
                <wp:positionH relativeFrom="column">
                  <wp:posOffset>95885</wp:posOffset>
                </wp:positionH>
                <wp:positionV relativeFrom="paragraph">
                  <wp:posOffset>7849914</wp:posOffset>
                </wp:positionV>
                <wp:extent cx="1747777" cy="1111170"/>
                <wp:effectExtent l="0" t="0" r="0" b="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7777" cy="1111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10D12" w14:textId="633FE8FD" w:rsidR="00C41537" w:rsidRDefault="0060417C" w:rsidP="008D7067">
                            <w:pPr>
                              <w:rPr>
                                <w:sz w:val="28"/>
                                <w:szCs w:val="28"/>
                                <w:lang w:val="de-CH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xx</w:t>
                            </w:r>
                            <w:r w:rsidR="00C41537">
                              <w:rPr>
                                <w:sz w:val="28"/>
                                <w:szCs w:val="28"/>
                                <w:lang w:val="de-CH"/>
                              </w:rPr>
                              <w:t>.0</w:t>
                            </w: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6</w:t>
                            </w:r>
                            <w:r w:rsidR="00C41537">
                              <w:rPr>
                                <w:sz w:val="28"/>
                                <w:szCs w:val="28"/>
                                <w:lang w:val="de-CH"/>
                              </w:rPr>
                              <w:t>.202</w:t>
                            </w: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1</w:t>
                            </w:r>
                          </w:p>
                          <w:p w14:paraId="0E504728" w14:textId="421D8B92" w:rsidR="0060417C" w:rsidRDefault="0060417C" w:rsidP="008D7067">
                            <w:pPr>
                              <w:rPr>
                                <w:sz w:val="28"/>
                                <w:szCs w:val="28"/>
                                <w:lang w:val="de-CH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Paul Bosmans</w:t>
                            </w:r>
                          </w:p>
                          <w:p w14:paraId="0280280D" w14:textId="235B4E37" w:rsidR="0060417C" w:rsidRPr="00F12BED" w:rsidRDefault="0060417C" w:rsidP="008D7067">
                            <w:pPr>
                              <w:rPr>
                                <w:sz w:val="28"/>
                                <w:szCs w:val="28"/>
                                <w:lang w:val="de-CH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Daniel Courvoisier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503B39D2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position:absolute;margin-left:7.55pt;margin-top:618.1pt;width:137.6pt;height:87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" filled="f" stroked="f" strokeweight=".5pt">
                <v:textbox>
                  <w:txbxContent>
                    <w:p w14:paraId="72F10D12" w14:textId="633FE8FD" w:rsidR="00C41537" w:rsidRDefault="0060417C" w:rsidP="008D7067">
                      <w:pPr>
                        <w:rPr>
                          <w:sz w:val="28"/>
                          <w:szCs w:val="28"/>
                          <w:lang w:val="de-CH"/>
                        </w:rPr>
                      </w:pPr>
                      <w:r>
                        <w:rPr>
                          <w:sz w:val="28"/>
                          <w:szCs w:val="28"/>
                          <w:lang w:val="de-CH"/>
                        </w:rPr>
                        <w:t>xx</w:t>
                      </w:r>
                      <w:r w:rsidR="00C41537">
                        <w:rPr>
                          <w:sz w:val="28"/>
                          <w:szCs w:val="28"/>
                          <w:lang w:val="de-CH"/>
                        </w:rPr>
                        <w:t>.0</w:t>
                      </w:r>
                      <w:r>
                        <w:rPr>
                          <w:sz w:val="28"/>
                          <w:szCs w:val="28"/>
                          <w:lang w:val="de-CH"/>
                        </w:rPr>
                        <w:t>6</w:t>
                      </w:r>
                      <w:r w:rsidR="00C41537">
                        <w:rPr>
                          <w:sz w:val="28"/>
                          <w:szCs w:val="28"/>
                          <w:lang w:val="de-CH"/>
                        </w:rPr>
                        <w:t>.202</w:t>
                      </w:r>
                      <w:r>
                        <w:rPr>
                          <w:sz w:val="28"/>
                          <w:szCs w:val="28"/>
                          <w:lang w:val="de-CH"/>
                        </w:rPr>
                        <w:t>1</w:t>
                      </w:r>
                    </w:p>
                    <w:p w14:paraId="0E504728" w14:textId="421D8B92" w:rsidR="0060417C" w:rsidRDefault="0060417C" w:rsidP="008D7067">
                      <w:pPr>
                        <w:rPr>
                          <w:sz w:val="28"/>
                          <w:szCs w:val="28"/>
                          <w:lang w:val="de-CH"/>
                        </w:rPr>
                      </w:pPr>
                      <w:r>
                        <w:rPr>
                          <w:sz w:val="28"/>
                          <w:szCs w:val="28"/>
                          <w:lang w:val="de-CH"/>
                        </w:rPr>
                        <w:t>Paul Bosmans</w:t>
                      </w:r>
                    </w:p>
                    <w:p w14:paraId="0280280D" w14:textId="235B4E37" w:rsidR="0060417C" w:rsidRPr="00F12BED" w:rsidRDefault="0060417C" w:rsidP="008D7067">
                      <w:pPr>
                        <w:rPr>
                          <w:sz w:val="28"/>
                          <w:szCs w:val="28"/>
                          <w:lang w:val="de-CH"/>
                        </w:rPr>
                      </w:pPr>
                      <w:r>
                        <w:rPr>
                          <w:sz w:val="28"/>
                          <w:szCs w:val="28"/>
                          <w:lang w:val="de-CH"/>
                        </w:rPr>
                        <w:t>Daniel Courvoisier</w:t>
                      </w:r>
                    </w:p>
                  </w:txbxContent>
                </v:textbox>
              </v:shape>
            </w:pict>
          </mc:Fallback>
        </mc:AlternateContent>
      </w:r>
      <w:r w:rsidR="00C41537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A42E628" wp14:editId="3B69F758">
                <wp:simplePos x="0" y="0"/>
                <wp:positionH relativeFrom="margin">
                  <wp:align>right</wp:align>
                </wp:positionH>
                <wp:positionV relativeFrom="paragraph">
                  <wp:posOffset>644333</wp:posOffset>
                </wp:positionV>
                <wp:extent cx="5758041" cy="729205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8041" cy="7292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0029F4" w14:textId="6FF729EB" w:rsidR="00C41537" w:rsidRPr="00C41537" w:rsidRDefault="0060417C" w:rsidP="00185284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  <w:lang w:val="fr-CH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fr-CH"/>
                              </w:rPr>
                              <w:t>Mécatronique</w:t>
                            </w:r>
                          </w:p>
                          <w:p w14:paraId="4A7BAC57" w14:textId="41938438" w:rsidR="00C41537" w:rsidRPr="008D7067" w:rsidRDefault="0060417C" w:rsidP="0060417C">
                            <w:pPr>
                              <w:jc w:val="center"/>
                              <w:rPr>
                                <w:sz w:val="36"/>
                                <w:szCs w:val="36"/>
                                <w:lang w:val="fr-CH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fr-CH"/>
                              </w:rPr>
                              <w:t>Rapport de laboratoire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A42E628" id="Zone de texte 2" o:spid="_x0000_s1027" type="#_x0000_t202" style="position:absolute;margin-left:402.2pt;margin-top:50.75pt;width:453.4pt;height:57.4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" filled="f" stroked="f" strokeweight=".5pt">
                <v:textbox>
                  <w:txbxContent>
                    <w:p w14:paraId="160029F4" w14:textId="6FF729EB" w:rsidR="00C41537" w:rsidRPr="00C41537" w:rsidRDefault="0060417C" w:rsidP="00185284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  <w:lang w:val="fr-CH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fr-CH"/>
                        </w:rPr>
                        <w:t>Mécatronique</w:t>
                      </w:r>
                    </w:p>
                    <w:p w14:paraId="4A7BAC57" w14:textId="41938438" w:rsidR="00C41537" w:rsidRPr="008D7067" w:rsidRDefault="0060417C" w:rsidP="0060417C">
                      <w:pPr>
                        <w:jc w:val="center"/>
                        <w:rPr>
                          <w:sz w:val="36"/>
                          <w:szCs w:val="36"/>
                          <w:lang w:val="fr-CH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  <w:lang w:val="fr-CH"/>
                        </w:rPr>
                        <w:t>Rapport de laboratoire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sdt>
        <w:sdtPr>
          <w:rPr>
            <w:sz w:val="2"/>
          </w:rPr>
          <w:id w:val="-717047945"/>
          <w:docPartObj>
            <w:docPartGallery w:val="Cover Pages"/>
            <w:docPartUnique/>
          </w:docPartObj>
        </w:sdtPr>
        <w:sdtEndPr>
          <w:rPr>
            <w:sz w:val="22"/>
          </w:rPr>
        </w:sdtEndPr>
        <w:sdtContent>
          <w:bookmarkStart w:id="0" w:name="_Hlk21274680"/>
          <w:bookmarkEnd w:id="0"/>
          <w:r w:rsidR="003149F5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fr-FR" w:eastAsia="en-US"/>
        </w:rPr>
        <w:id w:val="-1975510346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6B1A6D4F" w14:textId="0EF6867B" w:rsidR="003E2362" w:rsidRDefault="003E2362" w:rsidP="0050627E">
          <w:pPr>
            <w:pStyle w:val="TOCHeading"/>
            <w:numPr>
              <w:ilvl w:val="0"/>
              <w:numId w:val="0"/>
            </w:numPr>
            <w:tabs>
              <w:tab w:val="left" w:pos="5580"/>
            </w:tabs>
          </w:pPr>
          <w:r>
            <w:rPr>
              <w:lang w:val="fr-FR"/>
            </w:rPr>
            <w:t>Table des matières</w:t>
          </w:r>
          <w:r w:rsidR="006B72A2">
            <w:rPr>
              <w:lang w:val="fr-FR"/>
            </w:rPr>
            <w:tab/>
          </w:r>
        </w:p>
        <w:p w14:paraId="14E94FB0" w14:textId="0604A561" w:rsidR="00FC3233" w:rsidRDefault="003E2362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:szCs w:val="22"/>
              <w:lang w:val="en-US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70259488" w:history="1">
            <w:r w:rsidR="00FC3233" w:rsidRPr="001A7BBD">
              <w:rPr>
                <w:rStyle w:val="Hyperlink"/>
                <w:noProof/>
              </w:rPr>
              <w:t>1</w:t>
            </w:r>
            <w:r w:rsidR="00FC3233">
              <w:rPr>
                <w:rFonts w:eastAsiaTheme="minorEastAsia"/>
                <w:b w:val="0"/>
                <w:bCs w:val="0"/>
                <w:i w:val="0"/>
                <w:iCs w:val="0"/>
                <w:noProof/>
                <w:sz w:val="22"/>
                <w:szCs w:val="22"/>
                <w:lang w:val="en-US"/>
              </w:rPr>
              <w:tab/>
            </w:r>
            <w:r w:rsidR="00FC3233" w:rsidRPr="001A7BBD">
              <w:rPr>
                <w:rStyle w:val="Hyperlink"/>
                <w:noProof/>
              </w:rPr>
              <w:t>Séance 1 - Transformée de Park et fonction de transfert du système à régler</w:t>
            </w:r>
            <w:r w:rsidR="00FC3233">
              <w:rPr>
                <w:noProof/>
                <w:webHidden/>
              </w:rPr>
              <w:tab/>
            </w:r>
            <w:r w:rsidR="00FC3233">
              <w:rPr>
                <w:noProof/>
                <w:webHidden/>
              </w:rPr>
              <w:fldChar w:fldCharType="begin"/>
            </w:r>
            <w:r w:rsidR="00FC3233">
              <w:rPr>
                <w:noProof/>
                <w:webHidden/>
              </w:rPr>
              <w:instrText xml:space="preserve"> PAGEREF _Toc70259488 \h </w:instrText>
            </w:r>
            <w:r w:rsidR="00FC3233">
              <w:rPr>
                <w:noProof/>
                <w:webHidden/>
              </w:rPr>
            </w:r>
            <w:r w:rsidR="00FC3233">
              <w:rPr>
                <w:noProof/>
                <w:webHidden/>
              </w:rPr>
              <w:fldChar w:fldCharType="separate"/>
            </w:r>
            <w:r w:rsidR="00FC3233">
              <w:rPr>
                <w:noProof/>
                <w:webHidden/>
              </w:rPr>
              <w:t>1</w:t>
            </w:r>
            <w:r w:rsidR="00FC3233">
              <w:rPr>
                <w:noProof/>
                <w:webHidden/>
              </w:rPr>
              <w:fldChar w:fldCharType="end"/>
            </w:r>
          </w:hyperlink>
        </w:p>
        <w:p w14:paraId="55A2C690" w14:textId="682445C0" w:rsidR="00FC3233" w:rsidRDefault="00FC3233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lang w:val="en-US"/>
            </w:rPr>
          </w:pPr>
          <w:hyperlink w:anchor="_Toc70259489" w:history="1">
            <w:r w:rsidRPr="001A7BBD">
              <w:rPr>
                <w:rStyle w:val="Hyperlink"/>
                <w:noProof/>
                <w:lang w:val="fr-CH"/>
              </w:rPr>
              <w:t>1.1</w:t>
            </w:r>
            <w:r>
              <w:rPr>
                <w:rFonts w:eastAsiaTheme="minorEastAsia"/>
                <w:b w:val="0"/>
                <w:bCs w:val="0"/>
                <w:noProof/>
                <w:lang w:val="en-US"/>
              </w:rPr>
              <w:tab/>
            </w:r>
            <w:r w:rsidRPr="001A7BBD">
              <w:rPr>
                <w:rStyle w:val="Hyperlink"/>
                <w:noProof/>
              </w:rPr>
              <w:t>But du laboratoire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_Toc70259489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61EB" w14:textId="79788C8E" w:rsidR="00FC3233" w:rsidRDefault="00FC3233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lang w:val="en-US"/>
            </w:rPr>
          </w:pPr>
          <w:hyperlink w:anchor="_Toc70259490" w:history="1">
            <w:r w:rsidRPr="001A7BBD">
              <w:rPr>
                <w:rStyle w:val="Hyperlink"/>
                <w:noProof/>
                <w:lang w:val="fr-CH"/>
              </w:rPr>
              <w:t>1.2</w:t>
            </w:r>
            <w:r>
              <w:rPr>
                <w:rFonts w:eastAsiaTheme="minorEastAsia"/>
                <w:b w:val="0"/>
                <w:bCs w:val="0"/>
                <w:noProof/>
                <w:lang w:val="en-US"/>
              </w:rPr>
              <w:tab/>
            </w:r>
            <w:r w:rsidRPr="001A7BBD">
              <w:rPr>
                <w:rStyle w:val="Hyperlink"/>
                <w:noProof/>
              </w:rPr>
              <w:t>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_Toc70259490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16BE2" w14:textId="44153250" w:rsidR="00FC3233" w:rsidRDefault="00FC3233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lang w:val="en-US"/>
            </w:rPr>
          </w:pPr>
          <w:hyperlink w:anchor="_Toc70259491" w:history="1">
            <w:r w:rsidRPr="001A7BBD">
              <w:rPr>
                <w:rStyle w:val="Hyperlink"/>
                <w:noProof/>
                <w:lang w:val="fr-CH"/>
              </w:rPr>
              <w:t>1.3</w:t>
            </w:r>
            <w:r>
              <w:rPr>
                <w:rFonts w:eastAsiaTheme="minorEastAsia"/>
                <w:b w:val="0"/>
                <w:bCs w:val="0"/>
                <w:noProof/>
                <w:lang w:val="en-US"/>
              </w:rPr>
              <w:tab/>
            </w:r>
            <w:r w:rsidRPr="001A7BBD">
              <w:rPr>
                <w:rStyle w:val="Hyperlink"/>
                <w:noProof/>
              </w:rPr>
              <w:t>Calcul de l’inertie de la charge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_Toc70259491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48C14" w14:textId="7B71BBE0" w:rsidR="00FC3233" w:rsidRDefault="00FC3233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lang w:val="en-US"/>
            </w:rPr>
          </w:pPr>
          <w:hyperlink w:anchor="_Toc70259492" w:history="1">
            <w:r w:rsidRPr="001A7BBD">
              <w:rPr>
                <w:rStyle w:val="Hyperlink"/>
                <w:noProof/>
                <w:lang w:val="fr-CH"/>
              </w:rPr>
              <w:t>1.4</w:t>
            </w:r>
            <w:r>
              <w:rPr>
                <w:rFonts w:eastAsiaTheme="minorEastAsia"/>
                <w:b w:val="0"/>
                <w:bCs w:val="0"/>
                <w:noProof/>
                <w:lang w:val="en-US"/>
              </w:rPr>
              <w:tab/>
            </w:r>
            <w:r w:rsidRPr="001A7BBD">
              <w:rPr>
                <w:rStyle w:val="Hyperlink"/>
                <w:noProof/>
              </w:rPr>
              <w:t>Fonction théorique du système à régler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_Toc70259492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E9FFB" w14:textId="57B2FE19" w:rsidR="00FC3233" w:rsidRDefault="00FC3233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:szCs w:val="22"/>
              <w:lang w:val="en-US"/>
            </w:rPr>
          </w:pPr>
          <w:hyperlink w:anchor="_Toc70259493" w:history="1">
            <w:r w:rsidRPr="001A7BBD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sz w:val="22"/>
                <w:szCs w:val="22"/>
                <w:lang w:val="en-US"/>
              </w:rPr>
              <w:tab/>
            </w:r>
            <w:r w:rsidRPr="001A7BBD">
              <w:rPr>
                <w:rStyle w:val="Hyperlink"/>
                <w:noProof/>
              </w:rPr>
              <w:t>Séance 2 – Identification du système à régler et synthèse du régulateur de courant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_Toc70259493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C02F4" w14:textId="635C1A3F" w:rsidR="00FC3233" w:rsidRDefault="00FC3233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lang w:val="en-US"/>
            </w:rPr>
          </w:pPr>
          <w:hyperlink w:anchor="_Toc70259494" w:history="1">
            <w:r w:rsidRPr="001A7BBD">
              <w:rPr>
                <w:rStyle w:val="Hyperlink"/>
                <w:noProof/>
                <w:lang w:val="fr-CH"/>
              </w:rPr>
              <w:t>2.1</w:t>
            </w:r>
            <w:r>
              <w:rPr>
                <w:rFonts w:eastAsiaTheme="minorEastAsia"/>
                <w:b w:val="0"/>
                <w:bCs w:val="0"/>
                <w:noProof/>
                <w:lang w:val="en-US"/>
              </w:rPr>
              <w:tab/>
            </w:r>
            <w:r w:rsidRPr="001A7BBD">
              <w:rPr>
                <w:rStyle w:val="Hyperlink"/>
                <w:noProof/>
              </w:rPr>
              <w:t>But du laboratoire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_Toc70259494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A08E8" w14:textId="58BFB015" w:rsidR="00FC3233" w:rsidRDefault="00FC3233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:szCs w:val="22"/>
              <w:lang w:val="en-US"/>
            </w:rPr>
          </w:pPr>
          <w:hyperlink w:anchor="_Toc70259495" w:history="1">
            <w:r w:rsidRPr="001A7BBD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sz w:val="22"/>
                <w:szCs w:val="22"/>
                <w:lang w:val="en-US"/>
              </w:rPr>
              <w:tab/>
            </w:r>
            <w:r w:rsidRPr="001A7BBD">
              <w:rPr>
                <w:rStyle w:val="Hyperlink"/>
                <w:noProof/>
              </w:rPr>
              <w:t>Séance 3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_Toc70259495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7DE85" w14:textId="4BBFB757" w:rsidR="00C75DC5" w:rsidRDefault="003E2362" w:rsidP="0050627E">
          <w:pPr>
            <w:pStyle w:val="TOC2"/>
            <w:tabs>
              <w:tab w:val="left" w:pos="960"/>
              <w:tab w:val="right" w:leader="dot" w:pos="9056"/>
            </w:tabs>
            <w:rPr>
              <w:noProof/>
            </w:rPr>
          </w:pPr>
          <w:r>
            <w:rPr>
              <w:b w:val="0"/>
              <w:bCs w:val="0"/>
              <w:noProof/>
            </w:rPr>
            <w:fldChar w:fldCharType="end"/>
          </w:r>
        </w:p>
      </w:sdtContent>
    </w:sdt>
    <w:p w14:paraId="5DAB6C7B" w14:textId="3076557D" w:rsidR="007503F4" w:rsidRPr="007503F4" w:rsidRDefault="007503F4" w:rsidP="0050627E">
      <w:pPr>
        <w:pStyle w:val="TOC2"/>
        <w:tabs>
          <w:tab w:val="left" w:pos="960"/>
          <w:tab w:val="right" w:leader="dot" w:pos="9056"/>
        </w:tabs>
        <w:sectPr w:rsidR="007503F4" w:rsidRPr="007503F4" w:rsidSect="003149F5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476E6B5" w14:textId="39F4D9F6" w:rsidR="007D0ACC" w:rsidRDefault="00E838C3" w:rsidP="0050627E">
      <w:pPr>
        <w:pStyle w:val="Heading1"/>
        <w:numPr>
          <w:ilvl w:val="0"/>
          <w:numId w:val="2"/>
        </w:numPr>
      </w:pPr>
      <w:bookmarkStart w:id="1" w:name="_Toc70259488"/>
      <w:r>
        <w:lastRenderedPageBreak/>
        <w:t>Séance 1 - Transformée de Park et fonction de transfert du système à régler</w:t>
      </w:r>
      <w:bookmarkEnd w:id="1"/>
      <w:r w:rsidR="00083A63">
        <w:t xml:space="preserve"> </w:t>
      </w:r>
    </w:p>
    <w:p w14:paraId="52AF67AA" w14:textId="705E6E93" w:rsidR="008B084A" w:rsidRDefault="00685914" w:rsidP="001C14EC">
      <w:pPr>
        <w:pStyle w:val="Heading2"/>
        <w:spacing w:after="120"/>
        <w:ind w:left="578" w:hanging="578"/>
      </w:pPr>
      <w:bookmarkStart w:id="2" w:name="_Toc70259489"/>
      <w:r>
        <w:t>B</w:t>
      </w:r>
      <w:r w:rsidR="00E838C3">
        <w:t>ut</w:t>
      </w:r>
      <w:r w:rsidR="004B6F62">
        <w:t xml:space="preserve"> du laboratoire</w:t>
      </w:r>
      <w:bookmarkEnd w:id="2"/>
    </w:p>
    <w:p w14:paraId="6208FA13" w14:textId="5E12D54F" w:rsidR="004B6F62" w:rsidRDefault="004B6F62" w:rsidP="001F514D">
      <w:pPr>
        <w:pStyle w:val="ListParagraph"/>
        <w:numPr>
          <w:ilvl w:val="0"/>
          <w:numId w:val="22"/>
        </w:numPr>
      </w:pPr>
      <w:r>
        <w:t>Implémenter la transformée de Park sur la mesure des courants et la transformée de Park inverse sur les consignes de tension.</w:t>
      </w:r>
    </w:p>
    <w:p w14:paraId="138E2014" w14:textId="71C4FC67" w:rsidR="004B6F62" w:rsidRDefault="004B6F62" w:rsidP="001F514D">
      <w:pPr>
        <w:pStyle w:val="ListParagraph"/>
        <w:numPr>
          <w:ilvl w:val="0"/>
          <w:numId w:val="22"/>
        </w:numPr>
      </w:pPr>
      <w:r>
        <w:t xml:space="preserve">Calculer l’inertie de la charge </w:t>
      </w:r>
      <w:r w:rsidRPr="001F514D">
        <w:rPr>
          <w:i/>
          <w:iCs/>
        </w:rPr>
        <w:t>J</w:t>
      </w:r>
      <w:r w:rsidRPr="001F514D">
        <w:rPr>
          <w:i/>
          <w:iCs/>
          <w:vertAlign w:val="subscript"/>
        </w:rPr>
        <w:t>ch</w:t>
      </w:r>
      <w:r>
        <w:t xml:space="preserve"> (bague en laiton).</w:t>
      </w:r>
    </w:p>
    <w:p w14:paraId="2D13F720" w14:textId="472DBE70" w:rsidR="004B6F62" w:rsidRDefault="004B6F62" w:rsidP="001F514D">
      <w:pPr>
        <w:pStyle w:val="ListParagraph"/>
        <w:numPr>
          <w:ilvl w:val="0"/>
          <w:numId w:val="22"/>
        </w:numPr>
      </w:pPr>
      <w:r>
        <w:t xml:space="preserve">Établir la fonction de transfert théorique du système à régler </w:t>
      </w:r>
      <w:r w:rsidRPr="001F514D">
        <w:rPr>
          <w:i/>
          <w:iCs/>
        </w:rPr>
        <w:t>G</w:t>
      </w:r>
      <w:r w:rsidRPr="001F514D">
        <w:rPr>
          <w:i/>
          <w:iCs/>
          <w:vertAlign w:val="subscript"/>
        </w:rPr>
        <w:t>ai</w:t>
      </w:r>
      <w:r w:rsidRPr="001F514D">
        <w:rPr>
          <w:i/>
          <w:iCs/>
        </w:rPr>
        <w:t>(s)</w:t>
      </w:r>
      <w:r>
        <w:t xml:space="preserve"> pour la régulation du courant dans l’axe q.</w:t>
      </w:r>
    </w:p>
    <w:p w14:paraId="40EFB51D" w14:textId="763251C9" w:rsidR="005F0F21" w:rsidRDefault="005F0F21" w:rsidP="005F0F21"/>
    <w:p w14:paraId="03788E2D" w14:textId="24AFF782" w:rsidR="005F0F21" w:rsidRDefault="005F0F21" w:rsidP="005F0F21">
      <w:pPr>
        <w:pStyle w:val="Heading2"/>
      </w:pPr>
      <w:bookmarkStart w:id="3" w:name="_Toc70259490"/>
      <w:r>
        <w:t>Système</w:t>
      </w:r>
      <w:bookmarkEnd w:id="3"/>
    </w:p>
    <w:p w14:paraId="0DB6F773" w14:textId="32F9985C" w:rsidR="005F0F21" w:rsidRDefault="005F0F21" w:rsidP="005F0F21"/>
    <w:p w14:paraId="2C56D0D9" w14:textId="2CB845E6" w:rsidR="005F0F21" w:rsidRDefault="005F0F21" w:rsidP="005F0F21">
      <w:r>
        <w:t xml:space="preserve">Mesure position : </w:t>
      </w:r>
      <w:proofErr w:type="spellStart"/>
      <w:r w:rsidR="000135AB">
        <w:t>fres</w:t>
      </w:r>
      <w:proofErr w:type="spellEnd"/>
      <w:r w:rsidR="000135AB">
        <w:t>=6kHz</w:t>
      </w:r>
    </w:p>
    <w:p w14:paraId="345E5CDA" w14:textId="0566AAD5" w:rsidR="000135AB" w:rsidRPr="005F0F21" w:rsidRDefault="000135AB" w:rsidP="005F0F21">
      <w:r>
        <w:t xml:space="preserve">Résolution : 14 </w:t>
      </w:r>
      <w:proofErr w:type="gramStart"/>
      <w:r>
        <w:t>bit  (</w:t>
      </w:r>
      <w:proofErr w:type="gramEnd"/>
      <w:r>
        <w:t>16384 valeurs par tour)</w:t>
      </w:r>
    </w:p>
    <w:p w14:paraId="1AD83303" w14:textId="508130D2" w:rsidR="00E838C3" w:rsidRPr="00E838C3" w:rsidRDefault="00E838C3" w:rsidP="00E838C3"/>
    <w:p w14:paraId="31E2CEE7" w14:textId="5FF146F0" w:rsidR="001F514D" w:rsidRDefault="001F514D" w:rsidP="001F514D">
      <w:pPr>
        <w:pStyle w:val="Heading2"/>
      </w:pPr>
      <w:bookmarkStart w:id="4" w:name="_Toc70259491"/>
      <w:r>
        <w:t>Calcul de l’inertie de la charge</w:t>
      </w:r>
      <w:bookmarkEnd w:id="4"/>
    </w:p>
    <w:p w14:paraId="2B587907" w14:textId="17216E07" w:rsidR="00E046A9" w:rsidRPr="00E046A9" w:rsidRDefault="00E046A9" w:rsidP="00E046A9"/>
    <w:p w14:paraId="4FBF9C10" w14:textId="4EBA85D3" w:rsidR="00E046A9" w:rsidRDefault="00E046A9" w:rsidP="00E046A9">
      <w:r>
        <w:rPr>
          <w:noProof/>
          <w:lang w:val="en-US"/>
        </w:rPr>
        <w:drawing>
          <wp:anchor distT="0" distB="0" distL="114300" distR="114300" simplePos="0" relativeHeight="251659265" behindDoc="0" locked="0" layoutInCell="1" allowOverlap="1" wp14:anchorId="1323E020" wp14:editId="1ABC9AC6">
            <wp:simplePos x="0" y="0"/>
            <wp:positionH relativeFrom="margin">
              <wp:posOffset>1365885</wp:posOffset>
            </wp:positionH>
            <wp:positionV relativeFrom="paragraph">
              <wp:posOffset>386471</wp:posOffset>
            </wp:positionV>
            <wp:extent cx="3070860" cy="160909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La charge du moteur est un cylindre en laiton évidé en certain points. Le calcul de </w:t>
      </w:r>
      <w:r>
        <w:t>son</w:t>
      </w:r>
      <w:r>
        <w:t xml:space="preserve"> inertie est nécessaire :</w:t>
      </w:r>
    </w:p>
    <w:p w14:paraId="4C952A4C" w14:textId="5AA0931F" w:rsidR="00E046A9" w:rsidRDefault="000135AB" w:rsidP="00E046A9">
      <w:r>
        <w:t>Masse volumique laiton : 8500 km/m^3</w:t>
      </w:r>
    </w:p>
    <w:p w14:paraId="4DCDD5DA" w14:textId="77777777" w:rsidR="000135AB" w:rsidRDefault="000135AB" w:rsidP="00E046A9"/>
    <w:p w14:paraId="4344A8CD" w14:textId="7D606366" w:rsidR="00E046A9" w:rsidRDefault="00E046A9" w:rsidP="00E046A9">
      <w:r>
        <w:t>Inertie du cylindre en laiton plein</w:t>
      </w:r>
    </w:p>
    <w:p w14:paraId="75D23F6E" w14:textId="72E2C898" w:rsidR="00E046A9" w:rsidRDefault="00E046A9" w:rsidP="00E046A9"/>
    <w:p w14:paraId="01365EA4" w14:textId="31848D09" w:rsidR="00E046A9" w:rsidRDefault="00E046A9" w:rsidP="00E046A9">
      <w:sdt>
        <w:sdtPr>
          <w:rPr>
            <w:rFonts w:ascii="Cambria Math" w:hAnsi="Cambria Math"/>
            <w:i/>
          </w:rPr>
          <w:id w:val="132383548"/>
          <w:placeholder>
            <w:docPart w:val="DefaultPlaceholder_2098659788"/>
          </w:placeholder>
          <w:temporary/>
          <w:showingPlcHdr/>
          <w:equation/>
        </w:sdtPr>
        <w:sdtContent>
          <m:oMathPara>
            <m:oMath>
              <m:r>
                <w:rPr>
                  <w:rStyle w:val="PlaceholderText"/>
                  <w:rFonts w:ascii="Cambria Math" w:hAnsi="Cambria Math"/>
                </w:rPr>
                <m:t>Type equation here.</m:t>
              </m:r>
            </m:oMath>
          </m:oMathPara>
        </w:sdtContent>
      </w:sdt>
    </w:p>
    <w:p w14:paraId="4858C9DE" w14:textId="6DC0ACCC" w:rsidR="00E046A9" w:rsidRDefault="00E046A9" w:rsidP="00E046A9"/>
    <w:p w14:paraId="13B2010D" w14:textId="0AB41B4A" w:rsidR="00E046A9" w:rsidRDefault="00E046A9" w:rsidP="00E046A9">
      <w:r>
        <w:t>Inertie des 4 petits trous</w:t>
      </w:r>
    </w:p>
    <w:p w14:paraId="2D4C6D41" w14:textId="6D70439B" w:rsidR="001F514D" w:rsidRDefault="000135AB" w:rsidP="001F514D">
      <w:pPr>
        <w:rPr>
          <w:color w:val="000000" w:themeColor="text1"/>
        </w:rPr>
      </w:pPr>
      <w:sdt>
        <w:sdtPr>
          <w:rPr>
            <w:rFonts w:ascii="Cambria Math" w:hAnsi="Cambria Math"/>
            <w:i/>
            <w:color w:val="000000" w:themeColor="text1"/>
          </w:rPr>
          <w:id w:val="1582182821"/>
          <w:placeholder>
            <w:docPart w:val="DefaultPlaceholder_2098659788"/>
          </w:placeholder>
          <w:temporary/>
          <w:showingPlcHdr/>
          <w:equation/>
        </w:sdtPr>
        <w:sdtContent>
          <m:oMathPara>
            <m:oMath>
              <m:r>
                <w:rPr>
                  <w:rStyle w:val="PlaceholderText"/>
                  <w:rFonts w:ascii="Cambria Math" w:hAnsi="Cambria Math"/>
                </w:rPr>
                <m:t>Type equation here.</m:t>
              </m:r>
            </m:oMath>
          </m:oMathPara>
        </w:sdtContent>
      </w:sdt>
    </w:p>
    <w:p w14:paraId="263913EA" w14:textId="06D48008" w:rsidR="005F0F21" w:rsidRDefault="005F0F21" w:rsidP="001F514D">
      <w:pPr>
        <w:rPr>
          <w:color w:val="000000" w:themeColor="text1"/>
        </w:rPr>
      </w:pPr>
    </w:p>
    <w:p w14:paraId="21406689" w14:textId="57BF812F" w:rsidR="005F0F21" w:rsidRDefault="005F0F21" w:rsidP="001F514D">
      <w:pPr>
        <w:rPr>
          <w:color w:val="000000" w:themeColor="text1"/>
        </w:rPr>
      </w:pPr>
      <w:r>
        <w:rPr>
          <w:color w:val="000000" w:themeColor="text1"/>
        </w:rPr>
        <w:t>Inertie total</w:t>
      </w:r>
    </w:p>
    <w:p w14:paraId="68CBCDE6" w14:textId="4F63A66A" w:rsidR="000135AB" w:rsidRPr="000135AB" w:rsidRDefault="000135AB" w:rsidP="001F514D">
      <w:pPr>
        <w:rPr>
          <w:color w:val="000000" w:themeColor="text1"/>
        </w:rPr>
      </w:pPr>
      <w:sdt>
        <w:sdtPr>
          <w:rPr>
            <w:rFonts w:ascii="Cambria Math" w:hAnsi="Cambria Math"/>
            <w:i/>
            <w:color w:val="000000" w:themeColor="text1"/>
          </w:rPr>
          <w:id w:val="-69507021"/>
          <w:placeholder>
            <w:docPart w:val="DefaultPlaceholder_2098659788"/>
          </w:placeholder>
          <w:temporary/>
          <w:showingPlcHdr/>
          <w:equation/>
        </w:sdtPr>
        <w:sdtContent>
          <m:oMathPara>
            <m:oMath>
              <m:r>
                <w:rPr>
                  <w:rStyle w:val="PlaceholderText"/>
                  <w:rFonts w:ascii="Cambria Math" w:hAnsi="Cambria Math"/>
                </w:rPr>
                <m:t>Type equation here.</m:t>
              </m:r>
            </m:oMath>
          </m:oMathPara>
        </w:sdtContent>
      </w:sdt>
    </w:p>
    <w:p w14:paraId="3CF40434" w14:textId="474EA16A" w:rsidR="000135AB" w:rsidRDefault="000135AB" w:rsidP="001F514D">
      <w:pPr>
        <w:rPr>
          <w:color w:val="000000" w:themeColor="text1"/>
        </w:rPr>
      </w:pPr>
    </w:p>
    <w:p w14:paraId="2E932ABD" w14:textId="77777777" w:rsidR="000135AB" w:rsidRPr="00CB4CCB" w:rsidRDefault="000135AB" w:rsidP="001F514D">
      <w:pPr>
        <w:rPr>
          <w:color w:val="000000" w:themeColor="text1"/>
        </w:rPr>
      </w:pPr>
    </w:p>
    <w:p w14:paraId="195DB02D" w14:textId="1856DDDE" w:rsidR="001F514D" w:rsidRDefault="001F514D" w:rsidP="001F514D">
      <w:pPr>
        <w:pStyle w:val="Heading2"/>
      </w:pPr>
      <w:bookmarkStart w:id="5" w:name="_Toc70259492"/>
      <w:r>
        <w:t>Fonction théorique du système à régler</w:t>
      </w:r>
      <w:bookmarkEnd w:id="5"/>
    </w:p>
    <w:p w14:paraId="578A5401" w14:textId="70C599B4" w:rsidR="005B5AD8" w:rsidRDefault="005B5AD8" w:rsidP="005B5AD8"/>
    <w:p w14:paraId="67A68B72" w14:textId="50453C11" w:rsidR="005B5AD8" w:rsidRPr="005B5AD8" w:rsidRDefault="005B5AD8" w:rsidP="005B5AD8">
      <w:r>
        <w:t>Fonction de transfert du variateur :</w:t>
      </w:r>
    </w:p>
    <w:p w14:paraId="26A9CC83" w14:textId="0B1E3E15" w:rsidR="001F514D" w:rsidRDefault="001F514D" w:rsidP="001F514D"/>
    <w:p w14:paraId="2240604E" w14:textId="223FD067" w:rsidR="005B5AD8" w:rsidRPr="005B5AD8" w:rsidRDefault="00AE5556" w:rsidP="001F514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p>
          </m:sSup>
        </m:oMath>
      </m:oMathPara>
    </w:p>
    <w:p w14:paraId="05D55EDF" w14:textId="65A55126" w:rsidR="005B5AD8" w:rsidRDefault="005B5AD8" w:rsidP="001F514D">
      <w:pPr>
        <w:rPr>
          <w:rFonts w:eastAsiaTheme="minorEastAsia"/>
        </w:rPr>
      </w:pPr>
    </w:p>
    <w:p w14:paraId="12270B3B" w14:textId="5A994CDE" w:rsidR="005B5AD8" w:rsidRDefault="005B5AD8" w:rsidP="001F514D">
      <w:pPr>
        <w:rPr>
          <w:rFonts w:eastAsiaTheme="minorEastAsia"/>
        </w:rPr>
      </w:pPr>
      <w:r>
        <w:rPr>
          <w:rFonts w:eastAsiaTheme="minorEastAsia"/>
        </w:rPr>
        <w:t>Fonction de transfert du moteur (+ charge) :</w:t>
      </w:r>
    </w:p>
    <w:p w14:paraId="4626B8D7" w14:textId="77777777" w:rsidR="005B5AD8" w:rsidRDefault="005B5AD8" w:rsidP="001F514D"/>
    <w:p w14:paraId="2121C653" w14:textId="4C3CBE8A" w:rsidR="005B5AD8" w:rsidRDefault="00AE5556" w:rsidP="001F51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</m:oMath>
      </m:oMathPara>
    </w:p>
    <w:p w14:paraId="3F81657B" w14:textId="77777777" w:rsidR="005B5AD8" w:rsidRDefault="005B5AD8" w:rsidP="001F514D"/>
    <w:p w14:paraId="2DA1479E" w14:textId="0556A6CA" w:rsidR="001F514D" w:rsidRDefault="001F514D" w:rsidP="001F514D"/>
    <w:p w14:paraId="68494B0D" w14:textId="5CDEE746" w:rsidR="005B5AD8" w:rsidRDefault="005B5AD8" w:rsidP="001F514D">
      <w:r>
        <w:t>Fonction de transfert du capteur de courant :</w:t>
      </w:r>
    </w:p>
    <w:p w14:paraId="6E5B426B" w14:textId="3E0FE27B" w:rsidR="005B5AD8" w:rsidRDefault="005B5AD8" w:rsidP="001F514D"/>
    <w:p w14:paraId="027059D6" w14:textId="74271B50" w:rsidR="005B5AD8" w:rsidRDefault="00AE5556" w:rsidP="001F51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(s)=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den>
          </m:f>
        </m:oMath>
      </m:oMathPara>
    </w:p>
    <w:p w14:paraId="187544A1" w14:textId="774383E0" w:rsidR="005B5AD8" w:rsidRDefault="005B5AD8" w:rsidP="005B5AD8">
      <w:pPr>
        <w:rPr>
          <w:rFonts w:eastAsiaTheme="minorEastAsia"/>
        </w:rPr>
      </w:pPr>
    </w:p>
    <w:p w14:paraId="74BA42EA" w14:textId="77777777" w:rsidR="005B5AD8" w:rsidRDefault="005B5AD8" w:rsidP="005B5AD8">
      <w:pPr>
        <w:rPr>
          <w:rFonts w:eastAsiaTheme="minorEastAsia"/>
        </w:rPr>
      </w:pPr>
    </w:p>
    <w:p w14:paraId="690D4680" w14:textId="427510A8" w:rsidR="00B343D1" w:rsidRDefault="00B343D1" w:rsidP="005B5AD8">
      <w:r>
        <w:t>Fonction de transfert du système à régler :</w:t>
      </w:r>
    </w:p>
    <w:p w14:paraId="200CD47A" w14:textId="77777777" w:rsidR="00167627" w:rsidRDefault="00167627" w:rsidP="005B5AD8"/>
    <w:p w14:paraId="3CBE2E79" w14:textId="58E66ABB" w:rsidR="00B343D1" w:rsidRDefault="00AE5556" w:rsidP="005B5AD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(s)</m:t>
          </m:r>
        </m:oMath>
      </m:oMathPara>
    </w:p>
    <w:p w14:paraId="293958A1" w14:textId="77777777" w:rsidR="00B343D1" w:rsidRDefault="00B343D1" w:rsidP="005B5AD8"/>
    <w:p w14:paraId="04D231A6" w14:textId="7B9F5948" w:rsidR="00C577A4" w:rsidRDefault="00AE5556" w:rsidP="00C577A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⋅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 xml:space="preserve">⋅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den>
          </m:f>
        </m:oMath>
      </m:oMathPara>
    </w:p>
    <w:p w14:paraId="63E0B684" w14:textId="51668FD8" w:rsidR="00B343D1" w:rsidRDefault="00B343D1" w:rsidP="00B343D1"/>
    <w:p w14:paraId="1BA56214" w14:textId="77777777" w:rsidR="00D26A4F" w:rsidRPr="00305C1C" w:rsidRDefault="00D26A4F" w:rsidP="005B5AD8">
      <w:pPr>
        <w:rPr>
          <w:color w:val="AEAAAA" w:themeColor="background2" w:themeShade="BF"/>
        </w:rPr>
      </w:pPr>
    </w:p>
    <w:p w14:paraId="2CE993BE" w14:textId="6FB1B308" w:rsidR="00D26A4F" w:rsidRDefault="00AE5556">
      <m:oMath>
        <m:sSub>
          <m:sSubPr>
            <m:ctrlPr>
              <w:rPr>
                <w:rFonts w:ascii="Cambria Math" w:hAnsi="Cambria Math"/>
                <w:color w:val="AEAAAA" w:themeColor="background2" w:themeShade="BF"/>
              </w:rPr>
            </m:ctrlPr>
          </m:sSubPr>
          <m:e>
            <m:r>
              <w:rPr>
                <w:rFonts w:ascii="Cambria Math" w:hAnsi="Cambria Math"/>
                <w:color w:val="AEAAAA" w:themeColor="background2" w:themeShade="BF"/>
              </w:rPr>
              <m:t>K</m:t>
            </m:r>
          </m:e>
          <m:sub>
            <m:r>
              <w:rPr>
                <w:rFonts w:ascii="Cambria Math" w:hAnsi="Cambria Math"/>
                <w:color w:val="AEAAAA" w:themeColor="background2" w:themeShade="BF"/>
              </w:rPr>
              <m:t>ai</m:t>
            </m:r>
          </m:sub>
        </m:sSub>
        <m:r>
          <m:rPr>
            <m:sty m:val="p"/>
          </m:rPr>
          <w:rPr>
            <w:rFonts w:ascii="Cambria Math" w:hAnsi="Cambria Math"/>
            <w:color w:val="AEAAAA" w:themeColor="background2" w:themeShade="BF"/>
          </w:rPr>
          <m:t>=</m:t>
        </m:r>
        <m:f>
          <m:fPr>
            <m:ctrlPr>
              <w:rPr>
                <w:rFonts w:ascii="Cambria Math" w:hAnsi="Cambria Math"/>
                <w:color w:val="AEAAAA" w:themeColor="background2" w:themeShade="BF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color w:val="AEAAAA" w:themeColor="background2" w:themeShade="BF"/>
                  </w:rPr>
                </m:ctrlPr>
              </m:sSubPr>
              <m:e>
                <m:r>
                  <w:rPr>
                    <w:rFonts w:ascii="Cambria Math" w:hAnsi="Cambria Math"/>
                    <w:color w:val="AEAAAA" w:themeColor="background2" w:themeShade="BF"/>
                  </w:rPr>
                  <m:t>J</m:t>
                </m:r>
              </m:e>
              <m:sub>
                <m:r>
                  <w:rPr>
                    <w:rFonts w:ascii="Cambria Math" w:hAnsi="Cambria Math"/>
                    <w:color w:val="AEAAAA" w:themeColor="background2" w:themeShade="BF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color w:val="AEAAAA" w:themeColor="background2" w:themeShade="BF"/>
                  </w:rPr>
                </m:ctrlPr>
              </m:sSubPr>
              <m:e>
                <m:r>
                  <w:rPr>
                    <w:rFonts w:ascii="Cambria Math" w:hAnsi="Cambria Math"/>
                    <w:color w:val="AEAAAA" w:themeColor="background2" w:themeShade="BF"/>
                  </w:rPr>
                  <m:t>k</m:t>
                </m:r>
              </m:e>
              <m:sub>
                <m:r>
                  <w:rPr>
                    <w:rFonts w:ascii="Cambria Math" w:hAnsi="Cambria Math"/>
                    <w:color w:val="AEAAAA" w:themeColor="background2" w:themeShade="BF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color w:val="AEAAAA" w:themeColor="background2" w:themeShade="BF"/>
              </w:rPr>
              <m:t>⋅</m:t>
            </m:r>
            <m:sSub>
              <m:sSubPr>
                <m:ctrlPr>
                  <w:rPr>
                    <w:rFonts w:ascii="Cambria Math" w:hAnsi="Cambria Math"/>
                    <w:color w:val="AEAAAA" w:themeColor="background2" w:themeShade="BF"/>
                  </w:rPr>
                </m:ctrlPr>
              </m:sSubPr>
              <m:e>
                <m:r>
                  <w:rPr>
                    <w:rFonts w:ascii="Cambria Math" w:hAnsi="Cambria Math"/>
                    <w:color w:val="AEAAAA" w:themeColor="background2" w:themeShade="BF"/>
                  </w:rPr>
                  <m:t>k</m:t>
                </m:r>
              </m:e>
              <m:sub>
                <m:r>
                  <w:rPr>
                    <w:rFonts w:ascii="Cambria Math" w:hAnsi="Cambria Math"/>
                    <w:color w:val="AEAAAA" w:themeColor="background2" w:themeShade="BF"/>
                  </w:rPr>
                  <m:t>F</m:t>
                </m:r>
              </m:sub>
            </m:sSub>
          </m:den>
        </m:f>
      </m:oMath>
      <w:r w:rsidR="00D26A4F">
        <w:br w:type="page"/>
      </w:r>
    </w:p>
    <w:p w14:paraId="5871AFEB" w14:textId="70C1231F" w:rsidR="00324FE5" w:rsidRPr="008D455E" w:rsidRDefault="00D26A4F" w:rsidP="005B5AD8">
      <w:r>
        <w:lastRenderedPageBreak/>
        <w:t xml:space="preserve">Avec : </w:t>
      </w:r>
    </w:p>
    <w:p w14:paraId="2C13E804" w14:textId="19856AAE" w:rsidR="00324FE5" w:rsidRDefault="00324FE5" w:rsidP="005B5AD8">
      <w:pPr>
        <w:rPr>
          <w:rFonts w:eastAsiaTheme="minorEastAsia"/>
        </w:rPr>
      </w:pPr>
    </w:p>
    <w:p w14:paraId="2E5A48FD" w14:textId="0E753E11" w:rsidR="00324FE5" w:rsidRPr="00CC069D" w:rsidRDefault="00324FE5" w:rsidP="005B5AD8">
      <w:pPr>
        <w:rPr>
          <w:rFonts w:eastAsiaTheme="minorEastAsia"/>
        </w:rPr>
      </w:pPr>
      <w:r>
        <w:rPr>
          <w:rFonts w:eastAsiaTheme="minorEastAsia"/>
        </w:rPr>
        <w:t>Constante de temps électrique du moteur :</w:t>
      </w:r>
    </w:p>
    <w:p w14:paraId="5BE90F13" w14:textId="40FF2970" w:rsidR="00CC069D" w:rsidRDefault="00CC069D" w:rsidP="005B5AD8"/>
    <w:p w14:paraId="17E57A3B" w14:textId="74B3A11C" w:rsidR="00CC069D" w:rsidRPr="00324FE5" w:rsidRDefault="00AE5556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9 </m:t>
              </m:r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2.7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3.3</m:t>
          </m:r>
          <m: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[s]</m:t>
          </m:r>
        </m:oMath>
      </m:oMathPara>
    </w:p>
    <w:p w14:paraId="2DEE232C" w14:textId="23C824C8" w:rsidR="00324FE5" w:rsidRDefault="00324FE5" w:rsidP="005B5AD8">
      <w:pPr>
        <w:rPr>
          <w:rFonts w:eastAsiaTheme="minorEastAsia"/>
        </w:rPr>
      </w:pPr>
    </w:p>
    <w:p w14:paraId="5037BF4F" w14:textId="6180BF70" w:rsidR="00324FE5" w:rsidRPr="00232A84" w:rsidRDefault="00324FE5" w:rsidP="005B5AD8">
      <w:pPr>
        <w:rPr>
          <w:rFonts w:eastAsiaTheme="minorEastAsia"/>
        </w:rPr>
      </w:pPr>
      <w:r>
        <w:rPr>
          <w:rFonts w:eastAsiaTheme="minorEastAsia"/>
        </w:rPr>
        <w:t>Inertie totale (moteur + charge) :</w:t>
      </w:r>
    </w:p>
    <w:p w14:paraId="582DFFE0" w14:textId="77BE1C73" w:rsidR="00232A84" w:rsidRDefault="00232A84" w:rsidP="005B5AD8">
      <w:pPr>
        <w:rPr>
          <w:rFonts w:eastAsiaTheme="minorEastAsia"/>
        </w:rPr>
      </w:pPr>
    </w:p>
    <w:p w14:paraId="53564D14" w14:textId="54490AF1" w:rsidR="00232A84" w:rsidRPr="00324FE5" w:rsidRDefault="00AE5556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J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J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+ J</m:t>
              </m:r>
            </m:e>
            <m:sub>
              <m:r>
                <w:rPr>
                  <w:rFonts w:ascii="Cambria Math" w:eastAsiaTheme="minorEastAsia" w:hAnsi="Cambria Math"/>
                </w:rPr>
                <m:t>ch</m:t>
              </m:r>
            </m:sub>
          </m:sSub>
          <m:r>
            <w:rPr>
              <w:rFonts w:ascii="Cambria Math" w:eastAsiaTheme="minorEastAsia" w:hAnsi="Cambria Math"/>
            </w:rPr>
            <m:t>=0.24⋅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+1.623⋅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 xml:space="preserve"> =</m:t>
          </m:r>
          <m:r>
            <m:rPr>
              <m:sty m:val="bi"/>
            </m:rPr>
            <w:rPr>
              <w:rFonts w:ascii="Cambria Math" w:eastAsiaTheme="minorEastAsia" w:hAnsi="Cambria Math"/>
            </w:rPr>
            <m:t>4.023⋅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-4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[kg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]</m:t>
          </m:r>
        </m:oMath>
      </m:oMathPara>
    </w:p>
    <w:p w14:paraId="4FDAF8B7" w14:textId="77777777" w:rsidR="00324FE5" w:rsidRPr="00324FE5" w:rsidRDefault="00324FE5" w:rsidP="005B5AD8">
      <w:pPr>
        <w:rPr>
          <w:rFonts w:eastAsiaTheme="minorEastAsia"/>
        </w:rPr>
      </w:pPr>
    </w:p>
    <w:p w14:paraId="38E6AFD6" w14:textId="04F48567" w:rsidR="00324FE5" w:rsidRDefault="00324FE5" w:rsidP="005B5AD8">
      <w:pPr>
        <w:rPr>
          <w:rFonts w:eastAsiaTheme="minorEastAsia"/>
        </w:rPr>
      </w:pPr>
    </w:p>
    <w:p w14:paraId="33AE8008" w14:textId="7818118E" w:rsidR="00324FE5" w:rsidRPr="00160C57" w:rsidRDefault="00324FE5" w:rsidP="005B5AD8">
      <w:pPr>
        <w:rPr>
          <w:rFonts w:eastAsiaTheme="minorEastAsia"/>
          <w:color w:val="000000" w:themeColor="text1"/>
        </w:rPr>
      </w:pPr>
      <w:r w:rsidRPr="00160C57">
        <w:rPr>
          <w:rFonts w:eastAsiaTheme="minorEastAsia"/>
          <w:color w:val="000000" w:themeColor="text1"/>
        </w:rPr>
        <w:t>Constante de vitesse et de couple :</w:t>
      </w:r>
    </w:p>
    <w:p w14:paraId="170BCCF1" w14:textId="3AC1FCFD" w:rsidR="00E02F90" w:rsidRDefault="00E02F90" w:rsidP="005B5AD8">
      <w:pPr>
        <w:rPr>
          <w:rFonts w:eastAsiaTheme="minorEastAsia"/>
        </w:rPr>
      </w:pPr>
    </w:p>
    <w:p w14:paraId="3F133BAB" w14:textId="7D871303" w:rsidR="00E02F90" w:rsidRPr="00E02F90" w:rsidRDefault="00AE5556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w:rPr>
              <w:rFonts w:ascii="Cambria Math" w:eastAsiaTheme="minorEastAsia" w:hAnsi="Cambria Math"/>
            </w:rPr>
            <m:t>=45⋅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60</m:t>
              </m:r>
            </m:num>
            <m:den>
              <m:r>
                <w:rPr>
                  <w:rFonts w:ascii="Cambria Math" w:eastAsiaTheme="minorEastAsia" w:hAnsi="Cambria Math"/>
                </w:rPr>
                <m:t>2000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0.3509 [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Vs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rad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]</m:t>
          </m:r>
        </m:oMath>
      </m:oMathPara>
    </w:p>
    <w:p w14:paraId="507EC81B" w14:textId="2ACF88EE" w:rsidR="00E02F90" w:rsidRDefault="00E02F90" w:rsidP="005B5AD8">
      <w:pPr>
        <w:rPr>
          <w:rFonts w:eastAsiaTheme="minorEastAsia"/>
        </w:rPr>
      </w:pPr>
    </w:p>
    <w:p w14:paraId="76C4D31F" w14:textId="2D87266E" w:rsidR="00E02F90" w:rsidRPr="00507CB7" w:rsidRDefault="00AE5556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b"/>
            </m:rPr>
            <w:rPr>
              <w:rFonts w:ascii="Cambria Math" w:eastAsiaTheme="minorEastAsia" w:hAnsi="Cambria Math"/>
            </w:rPr>
            <m:t xml:space="preserve">0.5185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/>
                  <w:b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Nm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A</m:t>
                  </m:r>
                </m:den>
              </m:f>
            </m:e>
          </m:d>
        </m:oMath>
      </m:oMathPara>
    </w:p>
    <w:p w14:paraId="3C6F80BE" w14:textId="1E8469DC" w:rsidR="00507CB7" w:rsidRDefault="00507CB7" w:rsidP="005B5AD8">
      <w:pPr>
        <w:rPr>
          <w:rFonts w:eastAsiaTheme="minorEastAsia"/>
        </w:rPr>
      </w:pPr>
    </w:p>
    <w:p w14:paraId="58DDED8B" w14:textId="4AFA425F" w:rsidR="00324FE5" w:rsidRPr="00507CB7" w:rsidRDefault="00324FE5" w:rsidP="005B5AD8">
      <w:pPr>
        <w:rPr>
          <w:rFonts w:eastAsiaTheme="minorEastAsia"/>
        </w:rPr>
      </w:pPr>
      <w:r>
        <w:rPr>
          <w:rFonts w:eastAsiaTheme="minorEastAsia"/>
        </w:rPr>
        <w:t>Constante de temps mécanique :</w:t>
      </w:r>
    </w:p>
    <w:p w14:paraId="790ECBE6" w14:textId="4C8BE204" w:rsidR="00CC069D" w:rsidRPr="00924CB1" w:rsidRDefault="00CC069D" w:rsidP="005B5AD8">
      <w:pPr>
        <w:rPr>
          <w:rFonts w:eastAsiaTheme="minorEastAsia"/>
          <w:b/>
          <w:bCs/>
          <w:i/>
        </w:rPr>
      </w:pPr>
      <w:r>
        <w:rPr>
          <w:rFonts w:eastAsiaTheme="minorEastAsia"/>
        </w:rPr>
        <w:tab/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4.023⋅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⋅2.7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0.5185</m:t>
              </m:r>
              <m:r>
                <w:rPr>
                  <w:rFonts w:ascii="Cambria Math" w:eastAsiaTheme="minorEastAsia" w:hAnsi="Cambria Math"/>
                  <w:color w:val="000000" w:themeColor="text1"/>
                </w:rPr>
                <m:t>⋅</m:t>
              </m:r>
              <m:r>
                <w:rPr>
                  <w:rFonts w:ascii="Cambria Math" w:eastAsiaTheme="minorEastAsia" w:hAnsi="Cambria Math"/>
                </w:rPr>
                <m:t>0.3509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[s]</m:t>
          </m:r>
        </m:oMath>
      </m:oMathPara>
    </w:p>
    <w:p w14:paraId="11CB48DF" w14:textId="77777777" w:rsidR="00924CB1" w:rsidRPr="00924CB1" w:rsidRDefault="00924CB1" w:rsidP="005B5AD8">
      <w:pPr>
        <w:rPr>
          <w:rFonts w:eastAsiaTheme="minorEastAsia"/>
          <w:iCs/>
        </w:rPr>
      </w:pPr>
    </w:p>
    <w:p w14:paraId="7582D727" w14:textId="77777777" w:rsidR="00CC069D" w:rsidRDefault="00CC069D" w:rsidP="005B5AD8">
      <w:pPr>
        <w:rPr>
          <w:rFonts w:eastAsiaTheme="minorEastAsia"/>
        </w:rPr>
      </w:pPr>
    </w:p>
    <w:p w14:paraId="2D32F1AB" w14:textId="4CDA0B9A" w:rsidR="001B3CF6" w:rsidRDefault="00324FE5" w:rsidP="005B5AD8">
      <w:r>
        <w:t>Constante de temps</w:t>
      </w:r>
      <w:r w:rsidR="00B454E2">
        <w:t xml:space="preserve"> </w:t>
      </w:r>
      <w:r w:rsidR="00924CB1">
        <w:t>capteur courant</w:t>
      </w:r>
      <w:r>
        <w:t> </w:t>
      </w:r>
      <w:r w:rsidR="00313783">
        <w:t xml:space="preserve">(a déterminé sur le graphe) </w:t>
      </w:r>
      <w:r>
        <w:t>:</w:t>
      </w:r>
    </w:p>
    <w:p w14:paraId="16886D10" w14:textId="77777777" w:rsidR="00924CB1" w:rsidRDefault="00924CB1" w:rsidP="005B5AD8"/>
    <w:p w14:paraId="53249C23" w14:textId="2A7E5D9D" w:rsidR="001B3CF6" w:rsidRPr="00B454E2" w:rsidRDefault="00AE5556" w:rsidP="005B5AD8">
      <w:pPr>
        <w:rPr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mi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? [s]</m:t>
          </m:r>
        </m:oMath>
      </m:oMathPara>
    </w:p>
    <w:p w14:paraId="4D08D09E" w14:textId="77777777" w:rsidR="00B454E2" w:rsidRDefault="00B454E2" w:rsidP="005B5AD8"/>
    <w:p w14:paraId="06C8A456" w14:textId="77777777" w:rsidR="00B454E2" w:rsidRDefault="00B454E2" w:rsidP="005B5AD8"/>
    <w:p w14:paraId="0F940F2F" w14:textId="77777777" w:rsidR="00B454E2" w:rsidRDefault="00B454E2" w:rsidP="005B5AD8"/>
    <w:p w14:paraId="5789F8AB" w14:textId="65809DDB" w:rsidR="00B454E2" w:rsidRPr="00305C1C" w:rsidRDefault="00305C1C" w:rsidP="005B5AD8">
      <w:pPr>
        <w:rPr>
          <w:color w:val="AEAAAA" w:themeColor="background2" w:themeShade="BF"/>
        </w:rPr>
      </w:pPr>
      <w:r w:rsidRPr="00305C1C">
        <w:rPr>
          <w:color w:val="AEAAAA" w:themeColor="background2" w:themeShade="BF"/>
        </w:rPr>
        <w:t>(</w:t>
      </w:r>
      <w:r w:rsidR="00B454E2" w:rsidRPr="00305C1C">
        <w:rPr>
          <w:color w:val="AEAAAA" w:themeColor="background2" w:themeShade="BF"/>
        </w:rPr>
        <w:t>Finalement :</w:t>
      </w:r>
    </w:p>
    <w:p w14:paraId="4E901066" w14:textId="77777777" w:rsidR="00B454E2" w:rsidRPr="00305C1C" w:rsidRDefault="00B454E2" w:rsidP="005B5AD8">
      <w:pPr>
        <w:rPr>
          <w:color w:val="AEAAAA" w:themeColor="background2" w:themeShade="BF"/>
        </w:rPr>
      </w:pPr>
    </w:p>
    <w:p w14:paraId="07D1FF30" w14:textId="5B75BD7F" w:rsidR="00B454E2" w:rsidRPr="00305C1C" w:rsidRDefault="00AE5556" w:rsidP="00B454E2">
      <w:pPr>
        <w:rPr>
          <w:i/>
          <w:color w:val="AEAAAA" w:themeColor="background2" w:themeShade="BF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sSubPr>
            <m:e>
              <m:r>
                <w:rPr>
                  <w:rFonts w:ascii="Cambria Math" w:hAnsi="Cambria Math"/>
                  <w:color w:val="AEAAAA" w:themeColor="background2" w:themeShade="BF"/>
                </w:rPr>
                <m:t>G</m:t>
              </m:r>
            </m:e>
            <m:sub>
              <m:r>
                <w:rPr>
                  <w:rFonts w:ascii="Cambria Math" w:hAnsi="Cambria Math"/>
                  <w:color w:val="AEAAAA" w:themeColor="background2" w:themeShade="BF"/>
                </w:rPr>
                <m:t>ai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dPr>
            <m:e>
              <m:r>
                <w:rPr>
                  <w:rFonts w:ascii="Cambria Math" w:hAnsi="Cambria Math"/>
                  <w:color w:val="AEAAAA" w:themeColor="background2" w:themeShade="BF"/>
                </w:rPr>
                <m:t>s</m:t>
              </m:r>
            </m:e>
          </m:d>
          <m:r>
            <w:rPr>
              <w:rFonts w:ascii="Cambria Math" w:hAnsi="Cambria Math"/>
              <w:color w:val="AEAAAA" w:themeColor="background2" w:themeShade="BF"/>
            </w:rPr>
            <m:t>=1⋅</m:t>
          </m:r>
          <m:sSup>
            <m:sSup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sSupPr>
            <m:e>
              <m:r>
                <w:rPr>
                  <w:rFonts w:ascii="Cambria Math" w:hAnsi="Cambria Math"/>
                  <w:color w:val="AEAAAA" w:themeColor="background2" w:themeShade="BF"/>
                </w:rPr>
                <m:t>e</m:t>
              </m:r>
            </m:e>
            <m:sup>
              <m:r>
                <w:rPr>
                  <w:rFonts w:ascii="Cambria Math" w:hAnsi="Cambria Math"/>
                  <w:color w:val="AEAAAA" w:themeColor="background2" w:themeShade="BF"/>
                </w:rPr>
                <m:t>-s⋅83.3⋅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-6</m:t>
                  </m:r>
                </m:sup>
              </m:sSup>
            </m:sup>
          </m:sSup>
          <m:r>
            <w:rPr>
              <w:rFonts w:ascii="Cambria Math" w:hAnsi="Cambria Math"/>
              <w:color w:val="AEAAAA" w:themeColor="background2" w:themeShade="BF"/>
            </w:rPr>
            <m:t xml:space="preserve"> ⋅ </m:t>
          </m:r>
          <m:f>
            <m:f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AEAAAA" w:themeColor="background2" w:themeShade="BF"/>
                </w:rPr>
                <m:t>4.023⋅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AEAAAA" w:themeColor="background2" w:themeShade="BF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AEAAAA" w:themeColor="background2" w:themeShade="BF"/>
                    </w:rPr>
                    <m:t>-4</m:t>
                  </m:r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  <w:color w:val="AEAAAA" w:themeColor="background2" w:themeShade="BF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color w:val="AEAAAA" w:themeColor="background2" w:themeShade="BF"/>
                </w:rPr>
                <m:t>0.5185</m:t>
              </m:r>
              <m:r>
                <w:rPr>
                  <w:rFonts w:ascii="Cambria Math" w:eastAsiaTheme="minorEastAsia" w:hAnsi="Cambria Math"/>
                  <w:color w:val="AEAAAA" w:themeColor="background2" w:themeShade="BF"/>
                </w:rPr>
                <m:t>⋅0.3509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EAAAA" w:themeColor="background2" w:themeShade="BF"/>
                </w:rPr>
                <m:t xml:space="preserve"> </m:t>
              </m:r>
            </m:den>
          </m:f>
          <m:r>
            <w:rPr>
              <w:rFonts w:ascii="Cambria Math" w:hAnsi="Cambria Math"/>
              <w:color w:val="AEAAAA" w:themeColor="background2" w:themeShade="BF"/>
            </w:rPr>
            <m:t>⋅</m:t>
          </m:r>
          <m:f>
            <m:f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fPr>
            <m:num>
              <m:r>
                <w:rPr>
                  <w:rFonts w:ascii="Cambria Math" w:hAnsi="Cambria Math"/>
                  <w:color w:val="AEAAAA" w:themeColor="background2" w:themeShade="BF"/>
                </w:rPr>
                <m:t>s</m:t>
              </m:r>
            </m:num>
            <m:den>
              <m:r>
                <w:rPr>
                  <w:rFonts w:ascii="Cambria Math" w:hAnsi="Cambria Math"/>
                  <w:color w:val="AEAAAA" w:themeColor="background2" w:themeShade="BF"/>
                </w:rPr>
                <m:t>1+s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⋅τ</m:t>
                  </m:r>
                </m:e>
                <m:sub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AEAAAA" w:themeColor="background2" w:themeShade="BF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AEAAAA" w:themeColor="background2" w:themeShade="BF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AEAAAA" w:themeColor="background2" w:themeShade="BF"/>
                </w:rPr>
                <m:t>⋅3.3⋅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-3</m:t>
                  </m:r>
                </m:sup>
              </m:sSup>
            </m:den>
          </m:f>
          <m:r>
            <w:rPr>
              <w:rFonts w:ascii="Cambria Math" w:hAnsi="Cambria Math"/>
              <w:color w:val="AEAAAA" w:themeColor="background2" w:themeShade="BF"/>
            </w:rPr>
            <m:t xml:space="preserve">⋅ </m:t>
          </m:r>
          <m:f>
            <m:fPr>
              <m:ctrlPr>
                <w:rPr>
                  <w:rFonts w:ascii="Cambria Math" w:hAnsi="Cambria Math"/>
                  <w:i/>
                  <w:color w:val="AEAAAA" w:themeColor="background2" w:themeShade="BF"/>
                </w:rPr>
              </m:ctrlPr>
            </m:fPr>
            <m:num>
              <m:r>
                <w:rPr>
                  <w:rFonts w:ascii="Cambria Math" w:hAnsi="Cambria Math"/>
                  <w:color w:val="AEAAAA" w:themeColor="background2" w:themeShade="BF"/>
                </w:rPr>
                <m:t>1</m:t>
              </m:r>
            </m:num>
            <m:den>
              <m:r>
                <w:rPr>
                  <w:rFonts w:ascii="Cambria Math" w:hAnsi="Cambria Math"/>
                  <w:color w:val="AEAAAA" w:themeColor="background2" w:themeShade="BF"/>
                </w:rPr>
                <m:t>1+s⋅26.53⋅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EAAAA" w:themeColor="background2" w:themeShade="BF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AEAAAA" w:themeColor="background2" w:themeShade="BF"/>
                    </w:rPr>
                    <m:t>-6</m:t>
                  </m:r>
                </m:sup>
              </m:sSup>
            </m:den>
          </m:f>
        </m:oMath>
      </m:oMathPara>
    </w:p>
    <w:p w14:paraId="61DFA184" w14:textId="1234C449" w:rsidR="00474BFB" w:rsidRPr="00B454E2" w:rsidRDefault="00305C1C" w:rsidP="005B5AD8">
      <w:r w:rsidRPr="00305C1C">
        <w:rPr>
          <w:color w:val="AEAAAA" w:themeColor="background2" w:themeShade="BF"/>
        </w:rPr>
        <w:t>)</w:t>
      </w:r>
      <w:r w:rsidR="00474BFB">
        <w:br w:type="page"/>
      </w:r>
    </w:p>
    <w:p w14:paraId="44AA5D67" w14:textId="1D8EECD2" w:rsidR="00685914" w:rsidRDefault="001F514D" w:rsidP="00685914">
      <w:pPr>
        <w:pStyle w:val="Heading1"/>
      </w:pPr>
      <w:bookmarkStart w:id="6" w:name="_Toc70259493"/>
      <w:r>
        <w:lastRenderedPageBreak/>
        <w:t>Séance 2 – Identification du système à régler et synthèse du régulateur de courant</w:t>
      </w:r>
      <w:bookmarkEnd w:id="6"/>
    </w:p>
    <w:p w14:paraId="1BB78BDE" w14:textId="4F744C9D" w:rsidR="001F514D" w:rsidRDefault="001F514D" w:rsidP="001C14EC">
      <w:pPr>
        <w:pStyle w:val="Heading2"/>
        <w:spacing w:after="120"/>
        <w:ind w:left="578" w:hanging="578"/>
      </w:pPr>
      <w:bookmarkStart w:id="7" w:name="_Toc70259494"/>
      <w:r>
        <w:t>But du laboratoire</w:t>
      </w:r>
      <w:bookmarkEnd w:id="7"/>
    </w:p>
    <w:p w14:paraId="619B0F64" w14:textId="424D1305" w:rsidR="001C14EC" w:rsidRDefault="001C14EC" w:rsidP="001C14EC">
      <w:pPr>
        <w:pStyle w:val="ListParagraph"/>
        <w:numPr>
          <w:ilvl w:val="0"/>
          <w:numId w:val="24"/>
        </w:numPr>
        <w:jc w:val="both"/>
      </w:pPr>
      <w:r>
        <w:t xml:space="preserve">Vérifier le comportement du système à régler réel dans l’axe q en observant l’allure de </w:t>
      </w:r>
      <w:r w:rsidRPr="001C14EC">
        <w:rPr>
          <w:i/>
          <w:iCs/>
        </w:rPr>
        <w:t>i</w:t>
      </w:r>
      <w:r w:rsidRPr="001C14EC">
        <w:rPr>
          <w:i/>
          <w:iCs/>
          <w:vertAlign w:val="subscript"/>
        </w:rPr>
        <w:t>q</w:t>
      </w:r>
      <w:r w:rsidRPr="001C14EC">
        <w:rPr>
          <w:i/>
          <w:iCs/>
        </w:rPr>
        <w:t xml:space="preserve"> </w:t>
      </w:r>
      <w:r>
        <w:t xml:space="preserve">avec un saut indiciel sur </w:t>
      </w:r>
      <w:r w:rsidRPr="001C14EC">
        <w:rPr>
          <w:i/>
          <w:iCs/>
        </w:rPr>
        <w:t>u</w:t>
      </w:r>
      <w:r w:rsidRPr="001C14EC">
        <w:rPr>
          <w:i/>
          <w:iCs/>
          <w:vertAlign w:val="subscript"/>
        </w:rPr>
        <w:t>qc</w:t>
      </w:r>
      <w:r>
        <w:t>.</w:t>
      </w:r>
    </w:p>
    <w:p w14:paraId="672224DB" w14:textId="6F1B97A9" w:rsidR="001C14EC" w:rsidRDefault="001C14EC" w:rsidP="001C14EC">
      <w:pPr>
        <w:pStyle w:val="ListParagraph"/>
        <w:numPr>
          <w:ilvl w:val="0"/>
          <w:numId w:val="24"/>
        </w:numPr>
        <w:jc w:val="both"/>
      </w:pPr>
      <w:r>
        <w:t>Vérifier et commenter également l’allure du courant dans l’axe d (</w:t>
      </w:r>
      <w:r w:rsidRPr="001C14EC">
        <w:rPr>
          <w:i/>
          <w:iCs/>
        </w:rPr>
        <w:t>i</w:t>
      </w:r>
      <w:r w:rsidRPr="001C14EC">
        <w:rPr>
          <w:i/>
          <w:iCs/>
          <w:vertAlign w:val="subscript"/>
        </w:rPr>
        <w:t>dm</w:t>
      </w:r>
      <w:r>
        <w:t xml:space="preserve">) pendant le saut indiciel sur </w:t>
      </w:r>
      <w:r w:rsidRPr="001C14EC">
        <w:rPr>
          <w:i/>
          <w:iCs/>
        </w:rPr>
        <w:t>u</w:t>
      </w:r>
      <w:r w:rsidRPr="001C14EC">
        <w:rPr>
          <w:i/>
          <w:iCs/>
          <w:vertAlign w:val="subscript"/>
        </w:rPr>
        <w:t>qc</w:t>
      </w:r>
      <w:r>
        <w:t>.</w:t>
      </w:r>
    </w:p>
    <w:p w14:paraId="7FCFCA91" w14:textId="10962828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 xml:space="preserve">Réaliser une identification non paramétrique du système à régler Gai (s) en appliquant un bruit blanc sur </w:t>
      </w:r>
      <w:r w:rsidRPr="001C14EC">
        <w:rPr>
          <w:i/>
          <w:iCs/>
        </w:rPr>
        <w:t>u</w:t>
      </w:r>
      <w:r w:rsidRPr="001C14EC">
        <w:rPr>
          <w:i/>
          <w:iCs/>
          <w:vertAlign w:val="subscript"/>
        </w:rPr>
        <w:t>qc</w:t>
      </w:r>
      <w:r>
        <w:t xml:space="preserve"> et en mesurant le courant </w:t>
      </w:r>
      <w:r w:rsidRPr="001C14EC">
        <w:rPr>
          <w:i/>
          <w:iCs/>
        </w:rPr>
        <w:t>i</w:t>
      </w:r>
      <w:r w:rsidRPr="001C14EC">
        <w:rPr>
          <w:i/>
          <w:iCs/>
          <w:vertAlign w:val="subscript"/>
        </w:rPr>
        <w:t>qm</w:t>
      </w:r>
      <w:r>
        <w:t xml:space="preserve"> dans l’axe q.</w:t>
      </w:r>
    </w:p>
    <w:p w14:paraId="5E584309" w14:textId="4F8B04B3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 xml:space="preserve">Déterminer la constante de temps dominante équivalente du système à régler </w:t>
      </w:r>
      <w:r w:rsidRPr="001C14EC">
        <w:rPr>
          <w:i/>
          <w:iCs/>
        </w:rPr>
        <w:t>τ</w:t>
      </w:r>
      <w:r w:rsidRPr="001C14EC">
        <w:rPr>
          <w:i/>
          <w:iCs/>
          <w:vertAlign w:val="subscript"/>
        </w:rPr>
        <w:t>dom</w:t>
      </w:r>
      <w:r>
        <w:t>.</w:t>
      </w:r>
    </w:p>
    <w:p w14:paraId="46806F78" w14:textId="3BE4B1EF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 xml:space="preserve">Déterminer la somme des petites constantes de temps Σ </w:t>
      </w:r>
      <w:r w:rsidRPr="001C14EC">
        <w:rPr>
          <w:i/>
          <w:iCs/>
        </w:rPr>
        <w:t>τ</w:t>
      </w:r>
      <w:r w:rsidRPr="001C14EC">
        <w:rPr>
          <w:i/>
          <w:iCs/>
          <w:vertAlign w:val="subscript"/>
        </w:rPr>
        <w:t>pct</w:t>
      </w:r>
      <w:r w:rsidRPr="001C14EC">
        <w:rPr>
          <w:i/>
          <w:iCs/>
        </w:rPr>
        <w:t>.</w:t>
      </w:r>
    </w:p>
    <w:p w14:paraId="090EE11A" w14:textId="2122AE42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Déterminer le facteur N dom correspondant à la méthode de compensation du pôle dominant.</w:t>
      </w:r>
    </w:p>
    <w:p w14:paraId="5C87E7F1" w14:textId="5FAFA7D2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En traçant les diagrammes de Bode dans Matlab, on s’aperçoit qu’en variant le facteur N, on modifie la bande passante et l’erreur statique de la régulation de courant.</w:t>
      </w:r>
    </w:p>
    <w:p w14:paraId="18E8444F" w14:textId="2987A24F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Écrire un programme Matlab permettant de tracer l'évolution de la bande passante et de l'erreur statique en fonction du facteur N.</w:t>
      </w:r>
    </w:p>
    <w:p w14:paraId="5DFF3F84" w14:textId="0FB69C57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Pour une marge de phase m ϕ = 45°, trouver le facteur N qui représente un bon compromis entre erreur statique et bande passante.</w:t>
      </w:r>
    </w:p>
    <w:p w14:paraId="0F8C1DC4" w14:textId="0198C682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Déterminer les paramètres du régulateur PI (</w:t>
      </w:r>
      <w:r w:rsidRPr="001C14EC">
        <w:rPr>
          <w:i/>
          <w:iCs/>
        </w:rPr>
        <w:t>K</w:t>
      </w:r>
      <w:r w:rsidRPr="001C14EC">
        <w:rPr>
          <w:i/>
          <w:iCs/>
          <w:vertAlign w:val="subscript"/>
        </w:rPr>
        <w:t>pi</w:t>
      </w:r>
      <w:r w:rsidRPr="001C14EC">
        <w:rPr>
          <w:vertAlign w:val="subscript"/>
        </w:rPr>
        <w:t xml:space="preserve"> </w:t>
      </w:r>
      <w:r>
        <w:t xml:space="preserve">et </w:t>
      </w:r>
      <w:r w:rsidRPr="001C14EC">
        <w:rPr>
          <w:i/>
          <w:iCs/>
        </w:rPr>
        <w:t>τ</w:t>
      </w:r>
      <w:r w:rsidRPr="001C14EC">
        <w:rPr>
          <w:i/>
          <w:iCs/>
          <w:vertAlign w:val="subscript"/>
        </w:rPr>
        <w:t>ii</w:t>
      </w:r>
      <w:r>
        <w:t>) correspondant.</w:t>
      </w:r>
    </w:p>
    <w:p w14:paraId="7F930A62" w14:textId="49AEB72A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Répéter la démarche pour une marge de phase m ϕ = 60°.</w:t>
      </w:r>
    </w:p>
    <w:p w14:paraId="3D2959FC" w14:textId="1212BC47" w:rsidR="001C14EC" w:rsidRDefault="001C14EC" w:rsidP="001C14EC">
      <w:pPr>
        <w:pStyle w:val="ListParagraph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Commenter les résultats obtenus pour ces deux régulateurs PI (45° et 60° de marge de phase).</w:t>
      </w:r>
    </w:p>
    <w:p w14:paraId="73CDB3D3" w14:textId="7CE463E6" w:rsidR="00D40E48" w:rsidRDefault="00D40E48" w:rsidP="00D40E48">
      <w:pPr>
        <w:spacing w:after="80"/>
        <w:jc w:val="both"/>
      </w:pPr>
    </w:p>
    <w:p w14:paraId="60D95A86" w14:textId="659CDBEE" w:rsidR="00D40E48" w:rsidRDefault="00D40E48" w:rsidP="00D40E48">
      <w:pPr>
        <w:pStyle w:val="Heading2"/>
      </w:pPr>
      <w:r>
        <w:t>Saut indiciel</w:t>
      </w:r>
    </w:p>
    <w:p w14:paraId="7A6F1060" w14:textId="0EE1B966" w:rsidR="00D40E48" w:rsidRDefault="00D40E48" w:rsidP="00D40E48">
      <w:pPr>
        <w:spacing w:after="80"/>
        <w:jc w:val="both"/>
      </w:pPr>
      <w:r>
        <w:t xml:space="preserve">Id et maintenu </w:t>
      </w:r>
      <w:proofErr w:type="spellStart"/>
      <w:r>
        <w:t>a</w:t>
      </w:r>
      <w:proofErr w:type="spellEnd"/>
      <w:r>
        <w:t xml:space="preserve"> 0 en appliquant une tension nulle sur l’axe </w:t>
      </w:r>
      <w:proofErr w:type="spellStart"/>
      <w:r>
        <w:t>udc</w:t>
      </w:r>
      <w:proofErr w:type="spellEnd"/>
      <w:r>
        <w:t xml:space="preserve">. On </w:t>
      </w:r>
      <w:proofErr w:type="spellStart"/>
      <w:r>
        <w:t>vérifira</w:t>
      </w:r>
      <w:proofErr w:type="spellEnd"/>
      <w:r>
        <w:t xml:space="preserve"> ensuite le comportement </w:t>
      </w:r>
      <w:proofErr w:type="spellStart"/>
      <w:r>
        <w:t>dus</w:t>
      </w:r>
      <w:proofErr w:type="spellEnd"/>
      <w:r>
        <w:t xml:space="preserve"> système en </w:t>
      </w:r>
      <w:proofErr w:type="spellStart"/>
      <w:r>
        <w:t>observsant</w:t>
      </w:r>
      <w:proofErr w:type="spellEnd"/>
      <w:r>
        <w:t xml:space="preserve"> l’allure de </w:t>
      </w:r>
      <w:proofErr w:type="spellStart"/>
      <w:r>
        <w:t>iq</w:t>
      </w:r>
      <w:proofErr w:type="spellEnd"/>
      <w:r>
        <w:t xml:space="preserve"> </w:t>
      </w:r>
      <w:proofErr w:type="spellStart"/>
      <w:r>
        <w:t>lorsqu</w:t>
      </w:r>
      <w:proofErr w:type="spellEnd"/>
      <w:r>
        <w:t xml:space="preserve"> </w:t>
      </w:r>
      <w:proofErr w:type="gramStart"/>
      <w:r>
        <w:t>un saut indicielle</w:t>
      </w:r>
      <w:proofErr w:type="gramEnd"/>
      <w:r>
        <w:t xml:space="preserve"> est appliqué sur </w:t>
      </w:r>
      <w:proofErr w:type="spellStart"/>
      <w:r>
        <w:t>uqc</w:t>
      </w:r>
      <w:proofErr w:type="spellEnd"/>
      <w:r>
        <w:t>.</w:t>
      </w:r>
    </w:p>
    <w:p w14:paraId="04923C66" w14:textId="737DCB27" w:rsidR="00D40E48" w:rsidRDefault="00D40E48" w:rsidP="00D40E48">
      <w:pPr>
        <w:spacing w:after="80"/>
        <w:jc w:val="both"/>
      </w:pPr>
    </w:p>
    <w:p w14:paraId="3BE789E2" w14:textId="7F907EB7" w:rsidR="00D40E48" w:rsidRDefault="00D40E48" w:rsidP="00D40E48">
      <w:pPr>
        <w:spacing w:after="80"/>
        <w:jc w:val="both"/>
      </w:pPr>
    </w:p>
    <w:p w14:paraId="655A390D" w14:textId="5AFB9C10" w:rsidR="00D40E48" w:rsidRDefault="00D40E48" w:rsidP="00D40E48">
      <w:pPr>
        <w:spacing w:after="80"/>
        <w:jc w:val="both"/>
      </w:pPr>
    </w:p>
    <w:p w14:paraId="019EF88B" w14:textId="311EEBC8" w:rsidR="00D40E48" w:rsidRDefault="00D40E48" w:rsidP="00D40E48">
      <w:pPr>
        <w:pStyle w:val="Heading2"/>
      </w:pPr>
      <w:r>
        <w:t>Bruit blanc</w:t>
      </w:r>
    </w:p>
    <w:p w14:paraId="469827A1" w14:textId="5430FCFB" w:rsidR="00D40E48" w:rsidRDefault="00D40E48" w:rsidP="00D40E48">
      <w:pPr>
        <w:spacing w:after="80"/>
        <w:jc w:val="both"/>
      </w:pPr>
    </w:p>
    <w:p w14:paraId="7665FFE9" w14:textId="7543F1ED" w:rsidR="00D40E48" w:rsidRDefault="00D40E48" w:rsidP="00D40E48">
      <w:pPr>
        <w:spacing w:after="80"/>
        <w:jc w:val="both"/>
      </w:pPr>
      <w:r>
        <w:rPr>
          <w:noProof/>
          <w:lang w:val="en-US"/>
        </w:rPr>
        <w:lastRenderedPageBreak/>
        <w:drawing>
          <wp:inline distT="0" distB="0" distL="0" distR="0" wp14:anchorId="4AA51067" wp14:editId="39730A46">
            <wp:extent cx="4801479" cy="32862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6188" cy="3296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D9AB4" w14:textId="27803D4C" w:rsidR="00D40E48" w:rsidRDefault="00D40E48" w:rsidP="00D40E48">
      <w:pPr>
        <w:spacing w:after="80"/>
        <w:jc w:val="both"/>
      </w:pPr>
    </w:p>
    <w:p w14:paraId="7DBC55BC" w14:textId="77777777" w:rsidR="00D40E48" w:rsidRDefault="00D40E48" w:rsidP="00D40E48">
      <w:pPr>
        <w:spacing w:after="80"/>
        <w:jc w:val="both"/>
      </w:pPr>
    </w:p>
    <w:p w14:paraId="6A8A4CEB" w14:textId="77777777" w:rsidR="00D40E48" w:rsidRDefault="00D40E48" w:rsidP="00D40E48">
      <w:pPr>
        <w:spacing w:after="80"/>
        <w:jc w:val="both"/>
      </w:pPr>
    </w:p>
    <w:p w14:paraId="1031A8C7" w14:textId="08940E5A" w:rsidR="000135AB" w:rsidRDefault="000135AB" w:rsidP="000135AB">
      <w:pPr>
        <w:spacing w:after="80"/>
        <w:jc w:val="both"/>
      </w:pPr>
    </w:p>
    <w:p w14:paraId="32F7408E" w14:textId="23650666" w:rsidR="00FC3233" w:rsidRDefault="00FC3233" w:rsidP="000135AB">
      <w:pPr>
        <w:spacing w:after="80"/>
        <w:jc w:val="both"/>
      </w:pPr>
    </w:p>
    <w:p w14:paraId="75B33578" w14:textId="0C0C883B" w:rsidR="00FC3233" w:rsidRDefault="00FC3233" w:rsidP="000135AB">
      <w:pPr>
        <w:spacing w:after="80"/>
        <w:jc w:val="both"/>
      </w:pPr>
    </w:p>
    <w:p w14:paraId="012E2305" w14:textId="7BA5507A" w:rsidR="00FC3233" w:rsidRDefault="00FC3233" w:rsidP="000135AB">
      <w:pPr>
        <w:spacing w:after="80"/>
        <w:jc w:val="both"/>
      </w:pPr>
    </w:p>
    <w:p w14:paraId="100D5800" w14:textId="55DAE510" w:rsidR="00FC3233" w:rsidRDefault="00FC3233" w:rsidP="000135AB">
      <w:pPr>
        <w:spacing w:after="80"/>
        <w:jc w:val="both"/>
      </w:pPr>
      <w:r>
        <w:pict w14:anchorId="3694CD3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85pt;height:123.7pt">
            <v:imagedata r:id="rId15" o:title="S2_p1b"/>
          </v:shape>
        </w:pict>
      </w:r>
    </w:p>
    <w:p w14:paraId="70C06E8D" w14:textId="7BB0E63B" w:rsidR="000135AB" w:rsidRDefault="000135AB" w:rsidP="000135AB">
      <w:pPr>
        <w:spacing w:after="80"/>
        <w:jc w:val="both"/>
      </w:pPr>
    </w:p>
    <w:p w14:paraId="4C7D71A0" w14:textId="191010BE" w:rsidR="000135AB" w:rsidRDefault="000135AB" w:rsidP="000135AB">
      <w:pPr>
        <w:pStyle w:val="Heading1"/>
      </w:pPr>
      <w:bookmarkStart w:id="8" w:name="_Toc70259495"/>
      <w:r>
        <w:t>Séance 3 :</w:t>
      </w:r>
      <w:bookmarkEnd w:id="8"/>
      <w:r>
        <w:t xml:space="preserve"> </w:t>
      </w:r>
    </w:p>
    <w:p w14:paraId="185EFB01" w14:textId="40C8B12C" w:rsidR="00FC3233" w:rsidRDefault="00FC3233" w:rsidP="00FC3233"/>
    <w:p w14:paraId="6E41C783" w14:textId="41FBEDCA" w:rsidR="00D40E48" w:rsidRDefault="00D40E48" w:rsidP="00FC3233"/>
    <w:p w14:paraId="78DE2BB5" w14:textId="22010702" w:rsidR="00D40E48" w:rsidRDefault="00D40E48" w:rsidP="00FC3233">
      <w:bookmarkStart w:id="9" w:name="_GoBack"/>
      <w:r>
        <w:rPr>
          <w:noProof/>
          <w:lang w:val="en-US"/>
        </w:rPr>
        <w:lastRenderedPageBreak/>
        <w:drawing>
          <wp:inline distT="0" distB="0" distL="0" distR="0" wp14:anchorId="1C769745" wp14:editId="0259E931">
            <wp:extent cx="3749699" cy="2385646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6074" cy="238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sectPr w:rsidR="00D40E48" w:rsidSect="008D043A">
      <w:footerReference w:type="default" r:id="rId17"/>
      <w:headerReference w:type="first" r:id="rId18"/>
      <w:footerReference w:type="first" r:id="rId19"/>
      <w:pgSz w:w="11900" w:h="16840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2A23C0" w14:textId="77777777" w:rsidR="00AE5556" w:rsidRDefault="00AE5556" w:rsidP="005E4639">
      <w:r>
        <w:separator/>
      </w:r>
    </w:p>
  </w:endnote>
  <w:endnote w:type="continuationSeparator" w:id="0">
    <w:p w14:paraId="4183311A" w14:textId="77777777" w:rsidR="00AE5556" w:rsidRDefault="00AE5556" w:rsidP="005E4639">
      <w:r>
        <w:continuationSeparator/>
      </w:r>
    </w:p>
  </w:endnote>
  <w:endnote w:type="continuationNotice" w:id="1">
    <w:p w14:paraId="460C05D2" w14:textId="77777777" w:rsidR="00AE5556" w:rsidRDefault="00AE555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144149161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36B14E" w14:textId="77777777" w:rsidR="00C41537" w:rsidRDefault="00C41537" w:rsidP="00B76B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22741150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FF776FE" w14:textId="77777777" w:rsidR="00C41537" w:rsidRDefault="00C41537" w:rsidP="00B76B6A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13733287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EEC2ACA" w14:textId="77777777" w:rsidR="00C41537" w:rsidRDefault="00C41537" w:rsidP="00B76B6A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B7B4B86" w14:textId="77777777" w:rsidR="00C41537" w:rsidRDefault="00C41537" w:rsidP="005E463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1873FB" w14:textId="7B1BAA6D" w:rsidR="00C41537" w:rsidRPr="006B72A2" w:rsidRDefault="00C41537" w:rsidP="005E4639">
    <w:pPr>
      <w:pStyle w:val="Footer"/>
      <w:ind w:right="360"/>
      <w:rPr>
        <w:lang w:val="de-CH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B45633" w14:textId="77777777" w:rsidR="00C41537" w:rsidRDefault="00C41537" w:rsidP="00EA4F71">
    <w:pPr>
      <w:pStyle w:val="Footer"/>
      <w:jc w:val="right"/>
    </w:pPr>
    <w:r>
      <w:rPr>
        <w:rFonts w:ascii="Times New Roman" w:hAnsi="Times New Roman"/>
        <w:noProof/>
        <w:lang w:val="en-US"/>
      </w:rPr>
      <w:drawing>
        <wp:anchor distT="0" distB="0" distL="114300" distR="114300" simplePos="0" relativeHeight="251658241" behindDoc="1" locked="0" layoutInCell="1" allowOverlap="1" wp14:anchorId="7206BD49" wp14:editId="07988D36">
          <wp:simplePos x="0" y="0"/>
          <wp:positionH relativeFrom="page">
            <wp:posOffset>5832475</wp:posOffset>
          </wp:positionH>
          <wp:positionV relativeFrom="page">
            <wp:posOffset>9728200</wp:posOffset>
          </wp:positionV>
          <wp:extent cx="1324800" cy="604800"/>
          <wp:effectExtent l="0" t="0" r="0" b="5080"/>
          <wp:wrapNone/>
          <wp:docPr id="40" name="Imag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915" t="12766" r="7979" b="9574"/>
                  <a:stretch/>
                </pic:blipFill>
                <pic:spPr bwMode="auto">
                  <a:xfrm>
                    <a:off x="0" y="0"/>
                    <a:ext cx="1324800" cy="6048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-20102089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0D655B0" w14:textId="61EDA67C" w:rsidR="00B76B6A" w:rsidRDefault="00B76B6A" w:rsidP="00B712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D40E48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E7543C6" w14:textId="2574F3DE" w:rsidR="00B76B6A" w:rsidRPr="006B72A2" w:rsidRDefault="000135AB" w:rsidP="005E4639">
    <w:pPr>
      <w:pStyle w:val="Footer"/>
      <w:ind w:right="360"/>
      <w:rPr>
        <w:lang w:val="de-CH"/>
      </w:rPr>
    </w:pPr>
    <w:r>
      <w:rPr>
        <w:lang w:val="de-CH"/>
      </w:rPr>
      <w:t>Bosmans Paul</w:t>
    </w:r>
    <w:r w:rsidR="00B76B6A" w:rsidRPr="006B72A2">
      <w:rPr>
        <w:lang w:val="de-CH"/>
      </w:rPr>
      <w:t>, Courvoisier Daniel</w:t>
    </w: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562118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590CB77" w14:textId="7D89EF59" w:rsidR="00C41537" w:rsidRPr="006A3C4F" w:rsidRDefault="00C41537" w:rsidP="00E537D3">
        <w:pPr>
          <w:pStyle w:val="Footer"/>
          <w:framePr w:wrap="none" w:vAnchor="text" w:hAnchor="margin" w:xAlign="right" w:y="1"/>
          <w:rPr>
            <w:rStyle w:val="PageNumber"/>
            <w:lang w:val="de-CH"/>
          </w:rPr>
        </w:pPr>
        <w:r>
          <w:rPr>
            <w:rStyle w:val="PageNumber"/>
          </w:rPr>
          <w:fldChar w:fldCharType="begin"/>
        </w:r>
        <w:r w:rsidRPr="006A3C4F">
          <w:rPr>
            <w:rStyle w:val="PageNumber"/>
            <w:lang w:val="de-CH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D40E48">
          <w:rPr>
            <w:rStyle w:val="PageNumber"/>
            <w:noProof/>
            <w:lang w:val="de-CH"/>
          </w:rPr>
          <w:t>1</w:t>
        </w:r>
        <w:r>
          <w:rPr>
            <w:rStyle w:val="PageNumber"/>
          </w:rPr>
          <w:fldChar w:fldCharType="end"/>
        </w:r>
      </w:p>
    </w:sdtContent>
  </w:sdt>
  <w:p w14:paraId="755C0B86" w14:textId="54FEAE4D" w:rsidR="00C41537" w:rsidRPr="006A3C4F" w:rsidRDefault="00C41537" w:rsidP="005E4639">
    <w:pPr>
      <w:pStyle w:val="Footer"/>
      <w:ind w:right="360"/>
      <w:rPr>
        <w:lang w:val="de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0EBBBF" w14:textId="77777777" w:rsidR="00AE5556" w:rsidRDefault="00AE5556" w:rsidP="005E4639">
      <w:r>
        <w:separator/>
      </w:r>
    </w:p>
  </w:footnote>
  <w:footnote w:type="continuationSeparator" w:id="0">
    <w:p w14:paraId="6156AA5B" w14:textId="77777777" w:rsidR="00AE5556" w:rsidRDefault="00AE5556" w:rsidP="005E4639">
      <w:r>
        <w:continuationSeparator/>
      </w:r>
    </w:p>
  </w:footnote>
  <w:footnote w:type="continuationNotice" w:id="1">
    <w:p w14:paraId="2510BDB2" w14:textId="77777777" w:rsidR="00AE5556" w:rsidRDefault="00AE5556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D04200" w14:textId="3685E736" w:rsidR="00C41537" w:rsidRPr="00E27588" w:rsidRDefault="0060417C" w:rsidP="0060417C">
    <w:pPr>
      <w:pStyle w:val="Header"/>
      <w:tabs>
        <w:tab w:val="clear" w:pos="4536"/>
        <w:tab w:val="clear" w:pos="9072"/>
        <w:tab w:val="left" w:pos="1276"/>
      </w:tabs>
      <w:jc w:val="right"/>
      <w:rPr>
        <w:lang w:val="fr-CH"/>
      </w:rPr>
    </w:pPr>
    <w:r>
      <w:rPr>
        <w:lang w:val="fr-CH"/>
      </w:rPr>
      <w:t>Labo MET - Entrainement réglé par un moteur synchrone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7D1744" w14:textId="77777777" w:rsidR="00C41537" w:rsidRDefault="00C41537">
    <w:pPr>
      <w:pStyle w:val="Header"/>
    </w:pPr>
    <w:r w:rsidRPr="00630304">
      <w:rPr>
        <w:rFonts w:ascii="Times New Roman" w:hAnsi="Times New Roman"/>
        <w:noProof/>
        <w:lang w:val="en-US"/>
      </w:rPr>
      <w:drawing>
        <wp:anchor distT="0" distB="0" distL="114300" distR="114300" simplePos="0" relativeHeight="251658240" behindDoc="1" locked="0" layoutInCell="1" allowOverlap="1" wp14:anchorId="436CF371" wp14:editId="45C41C1A">
          <wp:simplePos x="0" y="0"/>
          <wp:positionH relativeFrom="page">
            <wp:posOffset>504190</wp:posOffset>
          </wp:positionH>
          <wp:positionV relativeFrom="page">
            <wp:posOffset>467995</wp:posOffset>
          </wp:positionV>
          <wp:extent cx="1695600" cy="489600"/>
          <wp:effectExtent l="0" t="0" r="6350" b="5715"/>
          <wp:wrapNone/>
          <wp:docPr id="38" name="Image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20151121_image_event_po-heig-vd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4640" b="15853"/>
                  <a:stretch/>
                </pic:blipFill>
                <pic:spPr bwMode="auto">
                  <a:xfrm>
                    <a:off x="0" y="0"/>
                    <a:ext cx="1695600" cy="48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1763659" w14:textId="556AA787" w:rsidR="00C41537" w:rsidRDefault="00083A63" w:rsidP="00C41537">
    <w:pPr>
      <w:pStyle w:val="Header"/>
      <w:tabs>
        <w:tab w:val="clear" w:pos="4536"/>
        <w:tab w:val="clear" w:pos="9072"/>
        <w:tab w:val="left" w:pos="1276"/>
      </w:tabs>
      <w:jc w:val="center"/>
      <w:rPr>
        <w:lang w:val="fr-CH"/>
      </w:rPr>
    </w:pPr>
    <w:r>
      <w:rPr>
        <w:lang w:val="fr-CH"/>
      </w:rPr>
      <w:t>TechMes - Résumé</w:t>
    </w:r>
  </w:p>
  <w:p w14:paraId="3540B0FF" w14:textId="6FA047BC" w:rsidR="00C41537" w:rsidRPr="00532E65" w:rsidRDefault="00C41537" w:rsidP="00532E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122C9"/>
    <w:multiLevelType w:val="hybridMultilevel"/>
    <w:tmpl w:val="E4981B3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7C1539"/>
    <w:multiLevelType w:val="hybridMultilevel"/>
    <w:tmpl w:val="A992D4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73C2C"/>
    <w:multiLevelType w:val="hybridMultilevel"/>
    <w:tmpl w:val="60088A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8268B7"/>
    <w:multiLevelType w:val="hybridMultilevel"/>
    <w:tmpl w:val="EA7888D8"/>
    <w:lvl w:ilvl="0" w:tplc="040C0001">
      <w:start w:val="1"/>
      <w:numFmt w:val="bullet"/>
      <w:lvlText w:val=""/>
      <w:lvlJc w:val="left"/>
      <w:pPr>
        <w:ind w:left="184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08" w:hanging="360"/>
      </w:pPr>
      <w:rPr>
        <w:rFonts w:ascii="Wingdings" w:hAnsi="Wingdings" w:hint="default"/>
      </w:rPr>
    </w:lvl>
  </w:abstractNum>
  <w:abstractNum w:abstractNumId="4" w15:restartNumberingAfterBreak="0">
    <w:nsid w:val="13CC217B"/>
    <w:multiLevelType w:val="hybridMultilevel"/>
    <w:tmpl w:val="48287B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105F0"/>
    <w:multiLevelType w:val="hybridMultilevel"/>
    <w:tmpl w:val="D45A2230"/>
    <w:lvl w:ilvl="0" w:tplc="040C0011">
      <w:start w:val="1"/>
      <w:numFmt w:val="decimal"/>
      <w:lvlText w:val="%1)"/>
      <w:lvlJc w:val="left"/>
      <w:pPr>
        <w:ind w:left="-351" w:hanging="360"/>
      </w:pPr>
    </w:lvl>
    <w:lvl w:ilvl="1" w:tplc="040C0019" w:tentative="1">
      <w:start w:val="1"/>
      <w:numFmt w:val="lowerLetter"/>
      <w:lvlText w:val="%2."/>
      <w:lvlJc w:val="left"/>
      <w:pPr>
        <w:ind w:left="369" w:hanging="360"/>
      </w:pPr>
    </w:lvl>
    <w:lvl w:ilvl="2" w:tplc="040C001B" w:tentative="1">
      <w:start w:val="1"/>
      <w:numFmt w:val="lowerRoman"/>
      <w:lvlText w:val="%3."/>
      <w:lvlJc w:val="right"/>
      <w:pPr>
        <w:ind w:left="1089" w:hanging="180"/>
      </w:pPr>
    </w:lvl>
    <w:lvl w:ilvl="3" w:tplc="040C000F" w:tentative="1">
      <w:start w:val="1"/>
      <w:numFmt w:val="decimal"/>
      <w:lvlText w:val="%4."/>
      <w:lvlJc w:val="left"/>
      <w:pPr>
        <w:ind w:left="1809" w:hanging="360"/>
      </w:pPr>
    </w:lvl>
    <w:lvl w:ilvl="4" w:tplc="040C0019" w:tentative="1">
      <w:start w:val="1"/>
      <w:numFmt w:val="lowerLetter"/>
      <w:lvlText w:val="%5."/>
      <w:lvlJc w:val="left"/>
      <w:pPr>
        <w:ind w:left="2529" w:hanging="360"/>
      </w:pPr>
    </w:lvl>
    <w:lvl w:ilvl="5" w:tplc="040C001B" w:tentative="1">
      <w:start w:val="1"/>
      <w:numFmt w:val="lowerRoman"/>
      <w:lvlText w:val="%6."/>
      <w:lvlJc w:val="right"/>
      <w:pPr>
        <w:ind w:left="3249" w:hanging="180"/>
      </w:pPr>
    </w:lvl>
    <w:lvl w:ilvl="6" w:tplc="040C000F" w:tentative="1">
      <w:start w:val="1"/>
      <w:numFmt w:val="decimal"/>
      <w:lvlText w:val="%7."/>
      <w:lvlJc w:val="left"/>
      <w:pPr>
        <w:ind w:left="3969" w:hanging="360"/>
      </w:pPr>
    </w:lvl>
    <w:lvl w:ilvl="7" w:tplc="040C0019" w:tentative="1">
      <w:start w:val="1"/>
      <w:numFmt w:val="lowerLetter"/>
      <w:lvlText w:val="%8."/>
      <w:lvlJc w:val="left"/>
      <w:pPr>
        <w:ind w:left="4689" w:hanging="360"/>
      </w:pPr>
    </w:lvl>
    <w:lvl w:ilvl="8" w:tplc="040C001B" w:tentative="1">
      <w:start w:val="1"/>
      <w:numFmt w:val="lowerRoman"/>
      <w:lvlText w:val="%9."/>
      <w:lvlJc w:val="right"/>
      <w:pPr>
        <w:ind w:left="5409" w:hanging="180"/>
      </w:pPr>
    </w:lvl>
  </w:abstractNum>
  <w:abstractNum w:abstractNumId="6" w15:restartNumberingAfterBreak="0">
    <w:nsid w:val="1BD73587"/>
    <w:multiLevelType w:val="hybridMultilevel"/>
    <w:tmpl w:val="6A1C1E5E"/>
    <w:lvl w:ilvl="0" w:tplc="040C0011">
      <w:start w:val="1"/>
      <w:numFmt w:val="decimal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1E33CA"/>
    <w:multiLevelType w:val="hybridMultilevel"/>
    <w:tmpl w:val="415CCB26"/>
    <w:styleLink w:val="formules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F07E8"/>
    <w:multiLevelType w:val="hybridMultilevel"/>
    <w:tmpl w:val="D3E6C634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5AD2487"/>
    <w:multiLevelType w:val="hybridMultilevel"/>
    <w:tmpl w:val="F920F48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542029"/>
    <w:multiLevelType w:val="hybridMultilevel"/>
    <w:tmpl w:val="0406B6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E368BF"/>
    <w:multiLevelType w:val="hybridMultilevel"/>
    <w:tmpl w:val="46127FC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B231A"/>
    <w:multiLevelType w:val="hybridMultilevel"/>
    <w:tmpl w:val="90D4C2D0"/>
    <w:lvl w:ilvl="0" w:tplc="040C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3" w15:restartNumberingAfterBreak="0">
    <w:nsid w:val="332973C4"/>
    <w:multiLevelType w:val="hybridMultilevel"/>
    <w:tmpl w:val="DF06A2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E868BD"/>
    <w:multiLevelType w:val="multilevel"/>
    <w:tmpl w:val="D21C32E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lang w:val="fr-CH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9225AA0"/>
    <w:multiLevelType w:val="hybridMultilevel"/>
    <w:tmpl w:val="4DF4DB3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44460B"/>
    <w:multiLevelType w:val="hybridMultilevel"/>
    <w:tmpl w:val="B0B0C93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BA7343"/>
    <w:multiLevelType w:val="hybridMultilevel"/>
    <w:tmpl w:val="24DA1368"/>
    <w:lvl w:ilvl="0" w:tplc="040C0011">
      <w:start w:val="1"/>
      <w:numFmt w:val="decimal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CCB1E15"/>
    <w:multiLevelType w:val="hybridMultilevel"/>
    <w:tmpl w:val="6B842E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3D5D92"/>
    <w:multiLevelType w:val="hybridMultilevel"/>
    <w:tmpl w:val="01846746"/>
    <w:lvl w:ilvl="0" w:tplc="040C0011">
      <w:start w:val="1"/>
      <w:numFmt w:val="decimal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B5C65AF"/>
    <w:multiLevelType w:val="hybridMultilevel"/>
    <w:tmpl w:val="E4981B3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C55BAE"/>
    <w:multiLevelType w:val="hybridMultilevel"/>
    <w:tmpl w:val="CB84378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074D9E"/>
    <w:multiLevelType w:val="hybridMultilevel"/>
    <w:tmpl w:val="C062285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</w:num>
  <w:num w:numId="4">
    <w:abstractNumId w:val="9"/>
  </w:num>
  <w:num w:numId="5">
    <w:abstractNumId w:val="13"/>
  </w:num>
  <w:num w:numId="6">
    <w:abstractNumId w:val="20"/>
  </w:num>
  <w:num w:numId="7">
    <w:abstractNumId w:val="8"/>
  </w:num>
  <w:num w:numId="8">
    <w:abstractNumId w:val="22"/>
  </w:num>
  <w:num w:numId="9">
    <w:abstractNumId w:val="4"/>
  </w:num>
  <w:num w:numId="10">
    <w:abstractNumId w:val="15"/>
  </w:num>
  <w:num w:numId="11">
    <w:abstractNumId w:val="0"/>
  </w:num>
  <w:num w:numId="12">
    <w:abstractNumId w:val="11"/>
  </w:num>
  <w:num w:numId="13">
    <w:abstractNumId w:val="21"/>
  </w:num>
  <w:num w:numId="14">
    <w:abstractNumId w:val="1"/>
  </w:num>
  <w:num w:numId="15">
    <w:abstractNumId w:val="18"/>
  </w:num>
  <w:num w:numId="16">
    <w:abstractNumId w:val="2"/>
  </w:num>
  <w:num w:numId="17">
    <w:abstractNumId w:val="16"/>
  </w:num>
  <w:num w:numId="18">
    <w:abstractNumId w:val="12"/>
  </w:num>
  <w:num w:numId="19">
    <w:abstractNumId w:val="3"/>
  </w:num>
  <w:num w:numId="20">
    <w:abstractNumId w:val="10"/>
  </w:num>
  <w:num w:numId="21">
    <w:abstractNumId w:val="5"/>
  </w:num>
  <w:num w:numId="22">
    <w:abstractNumId w:val="6"/>
  </w:num>
  <w:num w:numId="23">
    <w:abstractNumId w:val="19"/>
  </w:num>
  <w:num w:numId="24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49F5"/>
    <w:rsid w:val="0000038D"/>
    <w:rsid w:val="0000170C"/>
    <w:rsid w:val="00001894"/>
    <w:rsid w:val="000027BC"/>
    <w:rsid w:val="00002AE0"/>
    <w:rsid w:val="0000310E"/>
    <w:rsid w:val="00003437"/>
    <w:rsid w:val="000034FB"/>
    <w:rsid w:val="00004732"/>
    <w:rsid w:val="000054AA"/>
    <w:rsid w:val="00007B44"/>
    <w:rsid w:val="00010068"/>
    <w:rsid w:val="000104CB"/>
    <w:rsid w:val="00010824"/>
    <w:rsid w:val="00010883"/>
    <w:rsid w:val="0001142F"/>
    <w:rsid w:val="00011AEC"/>
    <w:rsid w:val="00011C2C"/>
    <w:rsid w:val="00012C70"/>
    <w:rsid w:val="00012E50"/>
    <w:rsid w:val="000132FC"/>
    <w:rsid w:val="000135AB"/>
    <w:rsid w:val="000138A0"/>
    <w:rsid w:val="000142D4"/>
    <w:rsid w:val="00014786"/>
    <w:rsid w:val="00014906"/>
    <w:rsid w:val="00014A99"/>
    <w:rsid w:val="00014DD3"/>
    <w:rsid w:val="00014E87"/>
    <w:rsid w:val="00016159"/>
    <w:rsid w:val="00016D5C"/>
    <w:rsid w:val="00017E18"/>
    <w:rsid w:val="00020F81"/>
    <w:rsid w:val="00021169"/>
    <w:rsid w:val="00021484"/>
    <w:rsid w:val="00022135"/>
    <w:rsid w:val="000223AE"/>
    <w:rsid w:val="00023298"/>
    <w:rsid w:val="00023C11"/>
    <w:rsid w:val="00023C85"/>
    <w:rsid w:val="00023FB9"/>
    <w:rsid w:val="00025661"/>
    <w:rsid w:val="00025834"/>
    <w:rsid w:val="0002682E"/>
    <w:rsid w:val="00026EBE"/>
    <w:rsid w:val="00027298"/>
    <w:rsid w:val="000303FD"/>
    <w:rsid w:val="00032767"/>
    <w:rsid w:val="000337B6"/>
    <w:rsid w:val="00033AC5"/>
    <w:rsid w:val="00033B7D"/>
    <w:rsid w:val="00034832"/>
    <w:rsid w:val="00034ECB"/>
    <w:rsid w:val="00036B55"/>
    <w:rsid w:val="00036D5B"/>
    <w:rsid w:val="0003755E"/>
    <w:rsid w:val="00037A09"/>
    <w:rsid w:val="00037CFE"/>
    <w:rsid w:val="00037EB5"/>
    <w:rsid w:val="00041FE2"/>
    <w:rsid w:val="00042446"/>
    <w:rsid w:val="00042A7F"/>
    <w:rsid w:val="0004302A"/>
    <w:rsid w:val="0004618C"/>
    <w:rsid w:val="00046241"/>
    <w:rsid w:val="0004663C"/>
    <w:rsid w:val="00050DD9"/>
    <w:rsid w:val="0005171B"/>
    <w:rsid w:val="00052513"/>
    <w:rsid w:val="0005294B"/>
    <w:rsid w:val="0005336F"/>
    <w:rsid w:val="00053458"/>
    <w:rsid w:val="00054063"/>
    <w:rsid w:val="00054772"/>
    <w:rsid w:val="0005506E"/>
    <w:rsid w:val="000563B0"/>
    <w:rsid w:val="00056796"/>
    <w:rsid w:val="0005707E"/>
    <w:rsid w:val="000577CE"/>
    <w:rsid w:val="00061672"/>
    <w:rsid w:val="00061BB5"/>
    <w:rsid w:val="0006215C"/>
    <w:rsid w:val="00062D98"/>
    <w:rsid w:val="000634BF"/>
    <w:rsid w:val="0006542D"/>
    <w:rsid w:val="00065C61"/>
    <w:rsid w:val="00065E72"/>
    <w:rsid w:val="0006627E"/>
    <w:rsid w:val="00066E96"/>
    <w:rsid w:val="00067215"/>
    <w:rsid w:val="00067290"/>
    <w:rsid w:val="0007238B"/>
    <w:rsid w:val="000732B2"/>
    <w:rsid w:val="00073434"/>
    <w:rsid w:val="0007379C"/>
    <w:rsid w:val="00074CB9"/>
    <w:rsid w:val="00074DC4"/>
    <w:rsid w:val="000751F5"/>
    <w:rsid w:val="00075734"/>
    <w:rsid w:val="000765BF"/>
    <w:rsid w:val="0007781D"/>
    <w:rsid w:val="00083A63"/>
    <w:rsid w:val="00083C17"/>
    <w:rsid w:val="00083FE5"/>
    <w:rsid w:val="00084ADA"/>
    <w:rsid w:val="00087C6C"/>
    <w:rsid w:val="00090168"/>
    <w:rsid w:val="00091315"/>
    <w:rsid w:val="00091768"/>
    <w:rsid w:val="00091B24"/>
    <w:rsid w:val="00091DE1"/>
    <w:rsid w:val="00092420"/>
    <w:rsid w:val="00092707"/>
    <w:rsid w:val="000931ED"/>
    <w:rsid w:val="00093385"/>
    <w:rsid w:val="0009359C"/>
    <w:rsid w:val="00093D4E"/>
    <w:rsid w:val="000943FC"/>
    <w:rsid w:val="00094C73"/>
    <w:rsid w:val="000969CF"/>
    <w:rsid w:val="000A06BC"/>
    <w:rsid w:val="000A252E"/>
    <w:rsid w:val="000A2EF3"/>
    <w:rsid w:val="000A3322"/>
    <w:rsid w:val="000A34AD"/>
    <w:rsid w:val="000A4DCA"/>
    <w:rsid w:val="000A6570"/>
    <w:rsid w:val="000A6A6B"/>
    <w:rsid w:val="000A7756"/>
    <w:rsid w:val="000B14F0"/>
    <w:rsid w:val="000B17E6"/>
    <w:rsid w:val="000B2627"/>
    <w:rsid w:val="000B2B94"/>
    <w:rsid w:val="000B4F69"/>
    <w:rsid w:val="000B56CE"/>
    <w:rsid w:val="000B5A2C"/>
    <w:rsid w:val="000B71A3"/>
    <w:rsid w:val="000B7DFF"/>
    <w:rsid w:val="000B7E9E"/>
    <w:rsid w:val="000C0517"/>
    <w:rsid w:val="000C0A95"/>
    <w:rsid w:val="000C23FE"/>
    <w:rsid w:val="000C28FE"/>
    <w:rsid w:val="000C3403"/>
    <w:rsid w:val="000C45F4"/>
    <w:rsid w:val="000C4A79"/>
    <w:rsid w:val="000C5441"/>
    <w:rsid w:val="000C64FA"/>
    <w:rsid w:val="000C67B6"/>
    <w:rsid w:val="000D00C6"/>
    <w:rsid w:val="000D05C8"/>
    <w:rsid w:val="000D21E4"/>
    <w:rsid w:val="000D39DB"/>
    <w:rsid w:val="000D4003"/>
    <w:rsid w:val="000D59E1"/>
    <w:rsid w:val="000D7669"/>
    <w:rsid w:val="000E14A4"/>
    <w:rsid w:val="000E2066"/>
    <w:rsid w:val="000E302B"/>
    <w:rsid w:val="000E31D8"/>
    <w:rsid w:val="000E3862"/>
    <w:rsid w:val="000E4FF7"/>
    <w:rsid w:val="000E58D1"/>
    <w:rsid w:val="000E65AE"/>
    <w:rsid w:val="000E6E2D"/>
    <w:rsid w:val="000E7D73"/>
    <w:rsid w:val="000F2343"/>
    <w:rsid w:val="000F4A6E"/>
    <w:rsid w:val="000F4E0E"/>
    <w:rsid w:val="000F6A63"/>
    <w:rsid w:val="000F750E"/>
    <w:rsid w:val="000F7C63"/>
    <w:rsid w:val="001003A5"/>
    <w:rsid w:val="001004D5"/>
    <w:rsid w:val="00100766"/>
    <w:rsid w:val="00101799"/>
    <w:rsid w:val="001037B9"/>
    <w:rsid w:val="001044B6"/>
    <w:rsid w:val="00106047"/>
    <w:rsid w:val="00106F26"/>
    <w:rsid w:val="00110C37"/>
    <w:rsid w:val="00111C20"/>
    <w:rsid w:val="00112C2F"/>
    <w:rsid w:val="00112DB4"/>
    <w:rsid w:val="001137AE"/>
    <w:rsid w:val="0011448D"/>
    <w:rsid w:val="0011538F"/>
    <w:rsid w:val="0011545D"/>
    <w:rsid w:val="00116EA1"/>
    <w:rsid w:val="001207C3"/>
    <w:rsid w:val="00121057"/>
    <w:rsid w:val="001221BB"/>
    <w:rsid w:val="001224FC"/>
    <w:rsid w:val="00123774"/>
    <w:rsid w:val="0012485F"/>
    <w:rsid w:val="00124F2D"/>
    <w:rsid w:val="0012578C"/>
    <w:rsid w:val="001260AF"/>
    <w:rsid w:val="00126457"/>
    <w:rsid w:val="00126BDC"/>
    <w:rsid w:val="0012701C"/>
    <w:rsid w:val="0012777C"/>
    <w:rsid w:val="00127C45"/>
    <w:rsid w:val="001304D2"/>
    <w:rsid w:val="0013123B"/>
    <w:rsid w:val="001319E3"/>
    <w:rsid w:val="00131ACD"/>
    <w:rsid w:val="00132054"/>
    <w:rsid w:val="0013295E"/>
    <w:rsid w:val="00134734"/>
    <w:rsid w:val="0013607C"/>
    <w:rsid w:val="00137739"/>
    <w:rsid w:val="0013773A"/>
    <w:rsid w:val="00137A44"/>
    <w:rsid w:val="00141575"/>
    <w:rsid w:val="001425DE"/>
    <w:rsid w:val="001432D0"/>
    <w:rsid w:val="00143BDE"/>
    <w:rsid w:val="0014439F"/>
    <w:rsid w:val="0014449E"/>
    <w:rsid w:val="0014477F"/>
    <w:rsid w:val="0014557A"/>
    <w:rsid w:val="0014584F"/>
    <w:rsid w:val="00145A00"/>
    <w:rsid w:val="00146CFF"/>
    <w:rsid w:val="00147F68"/>
    <w:rsid w:val="001504E7"/>
    <w:rsid w:val="0015227C"/>
    <w:rsid w:val="001524C1"/>
    <w:rsid w:val="00152A7B"/>
    <w:rsid w:val="00152E07"/>
    <w:rsid w:val="00153215"/>
    <w:rsid w:val="0015457C"/>
    <w:rsid w:val="00154A0D"/>
    <w:rsid w:val="001552D1"/>
    <w:rsid w:val="00155362"/>
    <w:rsid w:val="00157391"/>
    <w:rsid w:val="001579CC"/>
    <w:rsid w:val="00160089"/>
    <w:rsid w:val="001605F6"/>
    <w:rsid w:val="00160C57"/>
    <w:rsid w:val="0016122C"/>
    <w:rsid w:val="00161BDC"/>
    <w:rsid w:val="001629B1"/>
    <w:rsid w:val="00162CE4"/>
    <w:rsid w:val="00163E43"/>
    <w:rsid w:val="00164BDF"/>
    <w:rsid w:val="00167627"/>
    <w:rsid w:val="00170ADB"/>
    <w:rsid w:val="00170C23"/>
    <w:rsid w:val="00171AE6"/>
    <w:rsid w:val="00171EA4"/>
    <w:rsid w:val="00173135"/>
    <w:rsid w:val="001739C2"/>
    <w:rsid w:val="001740D9"/>
    <w:rsid w:val="00174EEB"/>
    <w:rsid w:val="00175454"/>
    <w:rsid w:val="001759C5"/>
    <w:rsid w:val="00175C78"/>
    <w:rsid w:val="00177F93"/>
    <w:rsid w:val="001805EA"/>
    <w:rsid w:val="0018421F"/>
    <w:rsid w:val="00185284"/>
    <w:rsid w:val="00185F39"/>
    <w:rsid w:val="001864DD"/>
    <w:rsid w:val="00187927"/>
    <w:rsid w:val="00187DB9"/>
    <w:rsid w:val="001919CD"/>
    <w:rsid w:val="00191D74"/>
    <w:rsid w:val="00192466"/>
    <w:rsid w:val="00192ED1"/>
    <w:rsid w:val="00193313"/>
    <w:rsid w:val="00193DF3"/>
    <w:rsid w:val="00194D70"/>
    <w:rsid w:val="00194D88"/>
    <w:rsid w:val="001959E5"/>
    <w:rsid w:val="00195EF4"/>
    <w:rsid w:val="00197648"/>
    <w:rsid w:val="001A0F54"/>
    <w:rsid w:val="001A1721"/>
    <w:rsid w:val="001A19A2"/>
    <w:rsid w:val="001A1A51"/>
    <w:rsid w:val="001A2EA9"/>
    <w:rsid w:val="001A3F25"/>
    <w:rsid w:val="001A424F"/>
    <w:rsid w:val="001A488C"/>
    <w:rsid w:val="001A4BA6"/>
    <w:rsid w:val="001A4DAA"/>
    <w:rsid w:val="001A5D3C"/>
    <w:rsid w:val="001A5F8F"/>
    <w:rsid w:val="001A66D5"/>
    <w:rsid w:val="001A6903"/>
    <w:rsid w:val="001A6A59"/>
    <w:rsid w:val="001B0276"/>
    <w:rsid w:val="001B124B"/>
    <w:rsid w:val="001B21A8"/>
    <w:rsid w:val="001B2A8D"/>
    <w:rsid w:val="001B306C"/>
    <w:rsid w:val="001B3376"/>
    <w:rsid w:val="001B3895"/>
    <w:rsid w:val="001B3CF6"/>
    <w:rsid w:val="001B3E40"/>
    <w:rsid w:val="001B4149"/>
    <w:rsid w:val="001B4D9F"/>
    <w:rsid w:val="001B51AB"/>
    <w:rsid w:val="001B6389"/>
    <w:rsid w:val="001B6B9E"/>
    <w:rsid w:val="001C0641"/>
    <w:rsid w:val="001C14EC"/>
    <w:rsid w:val="001C2A5E"/>
    <w:rsid w:val="001C2FBB"/>
    <w:rsid w:val="001C3741"/>
    <w:rsid w:val="001C39B5"/>
    <w:rsid w:val="001C3AB5"/>
    <w:rsid w:val="001C5166"/>
    <w:rsid w:val="001C6B36"/>
    <w:rsid w:val="001C757F"/>
    <w:rsid w:val="001C7941"/>
    <w:rsid w:val="001C7FFB"/>
    <w:rsid w:val="001D0756"/>
    <w:rsid w:val="001D11D9"/>
    <w:rsid w:val="001D1BA1"/>
    <w:rsid w:val="001D263B"/>
    <w:rsid w:val="001D41F0"/>
    <w:rsid w:val="001D5389"/>
    <w:rsid w:val="001D58FA"/>
    <w:rsid w:val="001D5B80"/>
    <w:rsid w:val="001D62DE"/>
    <w:rsid w:val="001D7189"/>
    <w:rsid w:val="001D7F61"/>
    <w:rsid w:val="001E1A1A"/>
    <w:rsid w:val="001E1AC4"/>
    <w:rsid w:val="001E2CF9"/>
    <w:rsid w:val="001E3186"/>
    <w:rsid w:val="001E433B"/>
    <w:rsid w:val="001E4731"/>
    <w:rsid w:val="001E477E"/>
    <w:rsid w:val="001E4BD0"/>
    <w:rsid w:val="001E5436"/>
    <w:rsid w:val="001E5808"/>
    <w:rsid w:val="001E58F6"/>
    <w:rsid w:val="001E5AF3"/>
    <w:rsid w:val="001E5FE4"/>
    <w:rsid w:val="001E69F5"/>
    <w:rsid w:val="001F008C"/>
    <w:rsid w:val="001F06E5"/>
    <w:rsid w:val="001F12E3"/>
    <w:rsid w:val="001F2188"/>
    <w:rsid w:val="001F2A63"/>
    <w:rsid w:val="001F3241"/>
    <w:rsid w:val="001F3801"/>
    <w:rsid w:val="001F3E41"/>
    <w:rsid w:val="001F514D"/>
    <w:rsid w:val="001F7740"/>
    <w:rsid w:val="001F7791"/>
    <w:rsid w:val="001F7BA4"/>
    <w:rsid w:val="001F7C1D"/>
    <w:rsid w:val="00200202"/>
    <w:rsid w:val="002002C5"/>
    <w:rsid w:val="0020155F"/>
    <w:rsid w:val="0020180F"/>
    <w:rsid w:val="0020200E"/>
    <w:rsid w:val="00204F62"/>
    <w:rsid w:val="00205094"/>
    <w:rsid w:val="00205459"/>
    <w:rsid w:val="0020664B"/>
    <w:rsid w:val="002078F4"/>
    <w:rsid w:val="00211B43"/>
    <w:rsid w:val="00212078"/>
    <w:rsid w:val="00212369"/>
    <w:rsid w:val="00212E9C"/>
    <w:rsid w:val="002144FC"/>
    <w:rsid w:val="00214515"/>
    <w:rsid w:val="002149BD"/>
    <w:rsid w:val="00215253"/>
    <w:rsid w:val="00217ADA"/>
    <w:rsid w:val="00217F46"/>
    <w:rsid w:val="002205F7"/>
    <w:rsid w:val="0022069F"/>
    <w:rsid w:val="00220972"/>
    <w:rsid w:val="00222A09"/>
    <w:rsid w:val="00222E5F"/>
    <w:rsid w:val="00223DFF"/>
    <w:rsid w:val="0022507D"/>
    <w:rsid w:val="002257A4"/>
    <w:rsid w:val="00225FA3"/>
    <w:rsid w:val="002265EF"/>
    <w:rsid w:val="002301AE"/>
    <w:rsid w:val="00230B51"/>
    <w:rsid w:val="00230C83"/>
    <w:rsid w:val="002311B7"/>
    <w:rsid w:val="00231D84"/>
    <w:rsid w:val="00232A84"/>
    <w:rsid w:val="002330E2"/>
    <w:rsid w:val="00233469"/>
    <w:rsid w:val="0023463D"/>
    <w:rsid w:val="00234BEF"/>
    <w:rsid w:val="00235A8E"/>
    <w:rsid w:val="00236CB0"/>
    <w:rsid w:val="0024078D"/>
    <w:rsid w:val="00240799"/>
    <w:rsid w:val="002408EC"/>
    <w:rsid w:val="00244939"/>
    <w:rsid w:val="00246191"/>
    <w:rsid w:val="00247B59"/>
    <w:rsid w:val="00250813"/>
    <w:rsid w:val="00251F7D"/>
    <w:rsid w:val="002528EA"/>
    <w:rsid w:val="002534B2"/>
    <w:rsid w:val="00253897"/>
    <w:rsid w:val="00253A36"/>
    <w:rsid w:val="00253F43"/>
    <w:rsid w:val="002549C7"/>
    <w:rsid w:val="00254ACF"/>
    <w:rsid w:val="00254CD9"/>
    <w:rsid w:val="00255799"/>
    <w:rsid w:val="00255BDB"/>
    <w:rsid w:val="00256011"/>
    <w:rsid w:val="002579A0"/>
    <w:rsid w:val="00257A35"/>
    <w:rsid w:val="002609B5"/>
    <w:rsid w:val="0026184D"/>
    <w:rsid w:val="00261EF8"/>
    <w:rsid w:val="0026265D"/>
    <w:rsid w:val="00263157"/>
    <w:rsid w:val="002638CA"/>
    <w:rsid w:val="002642B5"/>
    <w:rsid w:val="002648C5"/>
    <w:rsid w:val="00266854"/>
    <w:rsid w:val="00267A5B"/>
    <w:rsid w:val="00267F66"/>
    <w:rsid w:val="0027181D"/>
    <w:rsid w:val="00271C39"/>
    <w:rsid w:val="00272569"/>
    <w:rsid w:val="00274E40"/>
    <w:rsid w:val="002757E7"/>
    <w:rsid w:val="00275C88"/>
    <w:rsid w:val="00275D48"/>
    <w:rsid w:val="0027684E"/>
    <w:rsid w:val="00277CD9"/>
    <w:rsid w:val="002803E5"/>
    <w:rsid w:val="00280C29"/>
    <w:rsid w:val="0028258E"/>
    <w:rsid w:val="00282619"/>
    <w:rsid w:val="00282EC0"/>
    <w:rsid w:val="00284703"/>
    <w:rsid w:val="00286425"/>
    <w:rsid w:val="00287A5B"/>
    <w:rsid w:val="00290AA8"/>
    <w:rsid w:val="00292EE3"/>
    <w:rsid w:val="002948B4"/>
    <w:rsid w:val="00294965"/>
    <w:rsid w:val="00294BF3"/>
    <w:rsid w:val="002957EF"/>
    <w:rsid w:val="00296099"/>
    <w:rsid w:val="002975F1"/>
    <w:rsid w:val="00297953"/>
    <w:rsid w:val="002A031B"/>
    <w:rsid w:val="002A0858"/>
    <w:rsid w:val="002A0C0B"/>
    <w:rsid w:val="002A0F25"/>
    <w:rsid w:val="002A1C22"/>
    <w:rsid w:val="002A223F"/>
    <w:rsid w:val="002A30A1"/>
    <w:rsid w:val="002A33B7"/>
    <w:rsid w:val="002A40AF"/>
    <w:rsid w:val="002A4ED5"/>
    <w:rsid w:val="002A6BD5"/>
    <w:rsid w:val="002B01B1"/>
    <w:rsid w:val="002B049B"/>
    <w:rsid w:val="002B0677"/>
    <w:rsid w:val="002B2A01"/>
    <w:rsid w:val="002B3297"/>
    <w:rsid w:val="002B3BB6"/>
    <w:rsid w:val="002B40B2"/>
    <w:rsid w:val="002B4972"/>
    <w:rsid w:val="002B51E3"/>
    <w:rsid w:val="002B6D45"/>
    <w:rsid w:val="002C127A"/>
    <w:rsid w:val="002C1565"/>
    <w:rsid w:val="002C29AF"/>
    <w:rsid w:val="002C2A9D"/>
    <w:rsid w:val="002C2E8A"/>
    <w:rsid w:val="002C3826"/>
    <w:rsid w:val="002C4650"/>
    <w:rsid w:val="002C4BB5"/>
    <w:rsid w:val="002C59C1"/>
    <w:rsid w:val="002D0009"/>
    <w:rsid w:val="002D053E"/>
    <w:rsid w:val="002D1200"/>
    <w:rsid w:val="002D221D"/>
    <w:rsid w:val="002D2C04"/>
    <w:rsid w:val="002D2CA9"/>
    <w:rsid w:val="002D3806"/>
    <w:rsid w:val="002D3B7C"/>
    <w:rsid w:val="002D5107"/>
    <w:rsid w:val="002D632F"/>
    <w:rsid w:val="002D6BE2"/>
    <w:rsid w:val="002D7C5B"/>
    <w:rsid w:val="002E08AF"/>
    <w:rsid w:val="002E18BC"/>
    <w:rsid w:val="002E278A"/>
    <w:rsid w:val="002E27E3"/>
    <w:rsid w:val="002E387F"/>
    <w:rsid w:val="002E38F9"/>
    <w:rsid w:val="002E3CD0"/>
    <w:rsid w:val="002E4436"/>
    <w:rsid w:val="002E6D14"/>
    <w:rsid w:val="002E6F52"/>
    <w:rsid w:val="002F0124"/>
    <w:rsid w:val="002F222C"/>
    <w:rsid w:val="002F4705"/>
    <w:rsid w:val="002F50C8"/>
    <w:rsid w:val="002F5CC1"/>
    <w:rsid w:val="002F5CFE"/>
    <w:rsid w:val="002F5F05"/>
    <w:rsid w:val="002F6E4B"/>
    <w:rsid w:val="002F6EC7"/>
    <w:rsid w:val="002F7050"/>
    <w:rsid w:val="002F762F"/>
    <w:rsid w:val="002F76B8"/>
    <w:rsid w:val="002F7D53"/>
    <w:rsid w:val="003005B9"/>
    <w:rsid w:val="00301D65"/>
    <w:rsid w:val="00302978"/>
    <w:rsid w:val="00303420"/>
    <w:rsid w:val="003039BF"/>
    <w:rsid w:val="00304524"/>
    <w:rsid w:val="00304E3A"/>
    <w:rsid w:val="00305285"/>
    <w:rsid w:val="00305C1C"/>
    <w:rsid w:val="003066E2"/>
    <w:rsid w:val="003104E0"/>
    <w:rsid w:val="00313362"/>
    <w:rsid w:val="003133EA"/>
    <w:rsid w:val="00313783"/>
    <w:rsid w:val="00313FD1"/>
    <w:rsid w:val="00314472"/>
    <w:rsid w:val="003149F5"/>
    <w:rsid w:val="003157EC"/>
    <w:rsid w:val="00316E73"/>
    <w:rsid w:val="003206C4"/>
    <w:rsid w:val="00320A67"/>
    <w:rsid w:val="00320B92"/>
    <w:rsid w:val="00321AC7"/>
    <w:rsid w:val="00322892"/>
    <w:rsid w:val="00323711"/>
    <w:rsid w:val="00324FE5"/>
    <w:rsid w:val="00325EC8"/>
    <w:rsid w:val="00326828"/>
    <w:rsid w:val="00327342"/>
    <w:rsid w:val="00327A02"/>
    <w:rsid w:val="00327E53"/>
    <w:rsid w:val="00327E9F"/>
    <w:rsid w:val="00330F3B"/>
    <w:rsid w:val="0033131C"/>
    <w:rsid w:val="00332037"/>
    <w:rsid w:val="003321B5"/>
    <w:rsid w:val="00334BE1"/>
    <w:rsid w:val="003353F1"/>
    <w:rsid w:val="00335EFE"/>
    <w:rsid w:val="0033648F"/>
    <w:rsid w:val="003366AA"/>
    <w:rsid w:val="003371FC"/>
    <w:rsid w:val="003406BF"/>
    <w:rsid w:val="003412F7"/>
    <w:rsid w:val="00341B21"/>
    <w:rsid w:val="0034339E"/>
    <w:rsid w:val="00343D44"/>
    <w:rsid w:val="00344582"/>
    <w:rsid w:val="003446D3"/>
    <w:rsid w:val="00344BB6"/>
    <w:rsid w:val="0034608E"/>
    <w:rsid w:val="00346981"/>
    <w:rsid w:val="00347025"/>
    <w:rsid w:val="00347111"/>
    <w:rsid w:val="00353057"/>
    <w:rsid w:val="00354049"/>
    <w:rsid w:val="00354C0B"/>
    <w:rsid w:val="00354E16"/>
    <w:rsid w:val="00354EE3"/>
    <w:rsid w:val="003556A2"/>
    <w:rsid w:val="00355F71"/>
    <w:rsid w:val="00356192"/>
    <w:rsid w:val="00356371"/>
    <w:rsid w:val="0035699D"/>
    <w:rsid w:val="00356CF9"/>
    <w:rsid w:val="003570C7"/>
    <w:rsid w:val="003572C4"/>
    <w:rsid w:val="00357D48"/>
    <w:rsid w:val="00361356"/>
    <w:rsid w:val="00361384"/>
    <w:rsid w:val="00362EB2"/>
    <w:rsid w:val="00363770"/>
    <w:rsid w:val="003645DD"/>
    <w:rsid w:val="003645E4"/>
    <w:rsid w:val="00364A15"/>
    <w:rsid w:val="00365259"/>
    <w:rsid w:val="00365B8B"/>
    <w:rsid w:val="00365BCE"/>
    <w:rsid w:val="00366025"/>
    <w:rsid w:val="003662BF"/>
    <w:rsid w:val="0036793A"/>
    <w:rsid w:val="0037206F"/>
    <w:rsid w:val="0037279B"/>
    <w:rsid w:val="00372DBC"/>
    <w:rsid w:val="00374710"/>
    <w:rsid w:val="00375140"/>
    <w:rsid w:val="0037577C"/>
    <w:rsid w:val="00377B7D"/>
    <w:rsid w:val="00380321"/>
    <w:rsid w:val="003821F9"/>
    <w:rsid w:val="00382482"/>
    <w:rsid w:val="00382826"/>
    <w:rsid w:val="003832C5"/>
    <w:rsid w:val="0038654A"/>
    <w:rsid w:val="00387C6C"/>
    <w:rsid w:val="0039014F"/>
    <w:rsid w:val="003911E2"/>
    <w:rsid w:val="00392814"/>
    <w:rsid w:val="00392C8C"/>
    <w:rsid w:val="00395710"/>
    <w:rsid w:val="00395C9C"/>
    <w:rsid w:val="00395EE8"/>
    <w:rsid w:val="00396182"/>
    <w:rsid w:val="00396CBD"/>
    <w:rsid w:val="00396E99"/>
    <w:rsid w:val="00396EF4"/>
    <w:rsid w:val="00396F60"/>
    <w:rsid w:val="00397AFB"/>
    <w:rsid w:val="003A0317"/>
    <w:rsid w:val="003A1AA7"/>
    <w:rsid w:val="003A2AB7"/>
    <w:rsid w:val="003A30D5"/>
    <w:rsid w:val="003A37C6"/>
    <w:rsid w:val="003A4387"/>
    <w:rsid w:val="003A74B3"/>
    <w:rsid w:val="003B04C1"/>
    <w:rsid w:val="003B0795"/>
    <w:rsid w:val="003B14E7"/>
    <w:rsid w:val="003B1AD9"/>
    <w:rsid w:val="003B20C2"/>
    <w:rsid w:val="003B2433"/>
    <w:rsid w:val="003B38B2"/>
    <w:rsid w:val="003B41DB"/>
    <w:rsid w:val="003B4F52"/>
    <w:rsid w:val="003B7D2A"/>
    <w:rsid w:val="003B7DF2"/>
    <w:rsid w:val="003C0ED5"/>
    <w:rsid w:val="003C16EF"/>
    <w:rsid w:val="003C1A05"/>
    <w:rsid w:val="003C2E75"/>
    <w:rsid w:val="003C2F85"/>
    <w:rsid w:val="003C4759"/>
    <w:rsid w:val="003C5AA5"/>
    <w:rsid w:val="003C6DED"/>
    <w:rsid w:val="003C7594"/>
    <w:rsid w:val="003C7F2D"/>
    <w:rsid w:val="003D03F7"/>
    <w:rsid w:val="003D04AD"/>
    <w:rsid w:val="003D0ACE"/>
    <w:rsid w:val="003D1F8A"/>
    <w:rsid w:val="003D2DE4"/>
    <w:rsid w:val="003D44E4"/>
    <w:rsid w:val="003D5E3B"/>
    <w:rsid w:val="003D6203"/>
    <w:rsid w:val="003D67D8"/>
    <w:rsid w:val="003D6EE8"/>
    <w:rsid w:val="003D6F99"/>
    <w:rsid w:val="003D7388"/>
    <w:rsid w:val="003E15C5"/>
    <w:rsid w:val="003E1AD1"/>
    <w:rsid w:val="003E22D2"/>
    <w:rsid w:val="003E2362"/>
    <w:rsid w:val="003E4804"/>
    <w:rsid w:val="003E5FA2"/>
    <w:rsid w:val="003E722A"/>
    <w:rsid w:val="003E7244"/>
    <w:rsid w:val="003E78A7"/>
    <w:rsid w:val="003F2975"/>
    <w:rsid w:val="003F29E6"/>
    <w:rsid w:val="003F3243"/>
    <w:rsid w:val="003F3813"/>
    <w:rsid w:val="003F38ED"/>
    <w:rsid w:val="003F3981"/>
    <w:rsid w:val="003F5530"/>
    <w:rsid w:val="003F5AAC"/>
    <w:rsid w:val="003F65FF"/>
    <w:rsid w:val="003F6853"/>
    <w:rsid w:val="003F7352"/>
    <w:rsid w:val="003F7476"/>
    <w:rsid w:val="003F7882"/>
    <w:rsid w:val="00400BF6"/>
    <w:rsid w:val="00401085"/>
    <w:rsid w:val="00402CFB"/>
    <w:rsid w:val="00403BEE"/>
    <w:rsid w:val="00403C77"/>
    <w:rsid w:val="00404079"/>
    <w:rsid w:val="0040572C"/>
    <w:rsid w:val="00406752"/>
    <w:rsid w:val="004071B2"/>
    <w:rsid w:val="004072CC"/>
    <w:rsid w:val="0040796F"/>
    <w:rsid w:val="00407C8E"/>
    <w:rsid w:val="00407C9B"/>
    <w:rsid w:val="00407F4D"/>
    <w:rsid w:val="004102D9"/>
    <w:rsid w:val="00413F6D"/>
    <w:rsid w:val="00414901"/>
    <w:rsid w:val="00414FC4"/>
    <w:rsid w:val="0041549A"/>
    <w:rsid w:val="0041587C"/>
    <w:rsid w:val="00416212"/>
    <w:rsid w:val="00416CE6"/>
    <w:rsid w:val="004202EB"/>
    <w:rsid w:val="004203B2"/>
    <w:rsid w:val="004206F6"/>
    <w:rsid w:val="00420B94"/>
    <w:rsid w:val="00420D97"/>
    <w:rsid w:val="00420DB6"/>
    <w:rsid w:val="004212E2"/>
    <w:rsid w:val="00421906"/>
    <w:rsid w:val="00421C3C"/>
    <w:rsid w:val="00422128"/>
    <w:rsid w:val="00423538"/>
    <w:rsid w:val="00424485"/>
    <w:rsid w:val="004246E5"/>
    <w:rsid w:val="00425DF6"/>
    <w:rsid w:val="004264A5"/>
    <w:rsid w:val="00426954"/>
    <w:rsid w:val="00427099"/>
    <w:rsid w:val="00427D54"/>
    <w:rsid w:val="00430547"/>
    <w:rsid w:val="00430F89"/>
    <w:rsid w:val="00430FA7"/>
    <w:rsid w:val="00432B61"/>
    <w:rsid w:val="00434B9D"/>
    <w:rsid w:val="004359C8"/>
    <w:rsid w:val="004361B1"/>
    <w:rsid w:val="004375CC"/>
    <w:rsid w:val="00437EA6"/>
    <w:rsid w:val="004404EC"/>
    <w:rsid w:val="00440509"/>
    <w:rsid w:val="00441D27"/>
    <w:rsid w:val="00442BE3"/>
    <w:rsid w:val="00443AEE"/>
    <w:rsid w:val="00443EE5"/>
    <w:rsid w:val="00444D2C"/>
    <w:rsid w:val="004451A0"/>
    <w:rsid w:val="00445399"/>
    <w:rsid w:val="004459D0"/>
    <w:rsid w:val="00445BC2"/>
    <w:rsid w:val="004464F7"/>
    <w:rsid w:val="004466D9"/>
    <w:rsid w:val="00447B8A"/>
    <w:rsid w:val="004501E8"/>
    <w:rsid w:val="00450C1C"/>
    <w:rsid w:val="004513FA"/>
    <w:rsid w:val="0045251B"/>
    <w:rsid w:val="004529C7"/>
    <w:rsid w:val="00452D0F"/>
    <w:rsid w:val="00454324"/>
    <w:rsid w:val="00454505"/>
    <w:rsid w:val="00456552"/>
    <w:rsid w:val="0045733D"/>
    <w:rsid w:val="0046011F"/>
    <w:rsid w:val="0046016F"/>
    <w:rsid w:val="00460D45"/>
    <w:rsid w:val="0046135E"/>
    <w:rsid w:val="00462B8E"/>
    <w:rsid w:val="00463DF1"/>
    <w:rsid w:val="00463F4D"/>
    <w:rsid w:val="00465274"/>
    <w:rsid w:val="00465606"/>
    <w:rsid w:val="0046656B"/>
    <w:rsid w:val="0047091C"/>
    <w:rsid w:val="004714FF"/>
    <w:rsid w:val="0047185D"/>
    <w:rsid w:val="00471A7A"/>
    <w:rsid w:val="00472585"/>
    <w:rsid w:val="00472D0A"/>
    <w:rsid w:val="0047304B"/>
    <w:rsid w:val="00473144"/>
    <w:rsid w:val="00474BD0"/>
    <w:rsid w:val="00474BFB"/>
    <w:rsid w:val="00474E77"/>
    <w:rsid w:val="00474FD7"/>
    <w:rsid w:val="00475A38"/>
    <w:rsid w:val="00475C30"/>
    <w:rsid w:val="00475E58"/>
    <w:rsid w:val="004760F0"/>
    <w:rsid w:val="00476497"/>
    <w:rsid w:val="004769F2"/>
    <w:rsid w:val="00476CD6"/>
    <w:rsid w:val="00476FA3"/>
    <w:rsid w:val="004770A4"/>
    <w:rsid w:val="004800D1"/>
    <w:rsid w:val="00480512"/>
    <w:rsid w:val="0048129E"/>
    <w:rsid w:val="00481BA4"/>
    <w:rsid w:val="0048243A"/>
    <w:rsid w:val="00483C15"/>
    <w:rsid w:val="00484202"/>
    <w:rsid w:val="00485D9C"/>
    <w:rsid w:val="00485F80"/>
    <w:rsid w:val="00486008"/>
    <w:rsid w:val="00486069"/>
    <w:rsid w:val="00487176"/>
    <w:rsid w:val="00490446"/>
    <w:rsid w:val="0049123A"/>
    <w:rsid w:val="004915BB"/>
    <w:rsid w:val="004917FA"/>
    <w:rsid w:val="00491816"/>
    <w:rsid w:val="00491914"/>
    <w:rsid w:val="00492995"/>
    <w:rsid w:val="00493FDC"/>
    <w:rsid w:val="00494DBB"/>
    <w:rsid w:val="0049510B"/>
    <w:rsid w:val="004959AE"/>
    <w:rsid w:val="00495DDE"/>
    <w:rsid w:val="00495E04"/>
    <w:rsid w:val="004967DB"/>
    <w:rsid w:val="004978A8"/>
    <w:rsid w:val="00497C73"/>
    <w:rsid w:val="004A00A8"/>
    <w:rsid w:val="004A1CD0"/>
    <w:rsid w:val="004A24D8"/>
    <w:rsid w:val="004A260A"/>
    <w:rsid w:val="004A422B"/>
    <w:rsid w:val="004A443B"/>
    <w:rsid w:val="004A4773"/>
    <w:rsid w:val="004A6C6C"/>
    <w:rsid w:val="004A77DC"/>
    <w:rsid w:val="004A7EC8"/>
    <w:rsid w:val="004B05A5"/>
    <w:rsid w:val="004B08F4"/>
    <w:rsid w:val="004B09A5"/>
    <w:rsid w:val="004B14C1"/>
    <w:rsid w:val="004B20F9"/>
    <w:rsid w:val="004B2A99"/>
    <w:rsid w:val="004B2D82"/>
    <w:rsid w:val="004B3A3B"/>
    <w:rsid w:val="004B4A6A"/>
    <w:rsid w:val="004B4F17"/>
    <w:rsid w:val="004B5761"/>
    <w:rsid w:val="004B68E2"/>
    <w:rsid w:val="004B6F62"/>
    <w:rsid w:val="004B7917"/>
    <w:rsid w:val="004B7EE5"/>
    <w:rsid w:val="004C0546"/>
    <w:rsid w:val="004C0C1C"/>
    <w:rsid w:val="004C23C4"/>
    <w:rsid w:val="004C2D58"/>
    <w:rsid w:val="004C378E"/>
    <w:rsid w:val="004C539C"/>
    <w:rsid w:val="004C59C8"/>
    <w:rsid w:val="004C6819"/>
    <w:rsid w:val="004C6F1D"/>
    <w:rsid w:val="004C7885"/>
    <w:rsid w:val="004C7A20"/>
    <w:rsid w:val="004D0170"/>
    <w:rsid w:val="004D1384"/>
    <w:rsid w:val="004D1C38"/>
    <w:rsid w:val="004D1E43"/>
    <w:rsid w:val="004D3317"/>
    <w:rsid w:val="004D33EE"/>
    <w:rsid w:val="004D5717"/>
    <w:rsid w:val="004D5B42"/>
    <w:rsid w:val="004D63D9"/>
    <w:rsid w:val="004D6951"/>
    <w:rsid w:val="004D6A63"/>
    <w:rsid w:val="004D6C49"/>
    <w:rsid w:val="004D6E82"/>
    <w:rsid w:val="004D7B08"/>
    <w:rsid w:val="004E0D9B"/>
    <w:rsid w:val="004E2313"/>
    <w:rsid w:val="004E46D7"/>
    <w:rsid w:val="004E48E9"/>
    <w:rsid w:val="004E5851"/>
    <w:rsid w:val="004E6802"/>
    <w:rsid w:val="004E6C3D"/>
    <w:rsid w:val="004E719C"/>
    <w:rsid w:val="004F0048"/>
    <w:rsid w:val="004F055A"/>
    <w:rsid w:val="004F151E"/>
    <w:rsid w:val="004F2362"/>
    <w:rsid w:val="004F24E4"/>
    <w:rsid w:val="004F264C"/>
    <w:rsid w:val="004F2DA5"/>
    <w:rsid w:val="004F48CC"/>
    <w:rsid w:val="004F4C24"/>
    <w:rsid w:val="00500D40"/>
    <w:rsid w:val="00501844"/>
    <w:rsid w:val="005023AA"/>
    <w:rsid w:val="00503280"/>
    <w:rsid w:val="0050389C"/>
    <w:rsid w:val="00503942"/>
    <w:rsid w:val="00503D79"/>
    <w:rsid w:val="00503E71"/>
    <w:rsid w:val="005045B5"/>
    <w:rsid w:val="00504E89"/>
    <w:rsid w:val="0050522A"/>
    <w:rsid w:val="00505474"/>
    <w:rsid w:val="00505D42"/>
    <w:rsid w:val="00505F77"/>
    <w:rsid w:val="0050627E"/>
    <w:rsid w:val="005064F7"/>
    <w:rsid w:val="00507CB7"/>
    <w:rsid w:val="00507E47"/>
    <w:rsid w:val="00510C23"/>
    <w:rsid w:val="00511189"/>
    <w:rsid w:val="00511ACA"/>
    <w:rsid w:val="00511CF4"/>
    <w:rsid w:val="00512721"/>
    <w:rsid w:val="00513215"/>
    <w:rsid w:val="00513A6C"/>
    <w:rsid w:val="00514F30"/>
    <w:rsid w:val="00515DD1"/>
    <w:rsid w:val="00516726"/>
    <w:rsid w:val="005170BF"/>
    <w:rsid w:val="00517414"/>
    <w:rsid w:val="00517BD4"/>
    <w:rsid w:val="00520B01"/>
    <w:rsid w:val="00521208"/>
    <w:rsid w:val="0052243C"/>
    <w:rsid w:val="00522FB4"/>
    <w:rsid w:val="00523A37"/>
    <w:rsid w:val="00524673"/>
    <w:rsid w:val="00524D85"/>
    <w:rsid w:val="005254A2"/>
    <w:rsid w:val="00525987"/>
    <w:rsid w:val="00526AD8"/>
    <w:rsid w:val="00530F1E"/>
    <w:rsid w:val="00531CE9"/>
    <w:rsid w:val="00531F7B"/>
    <w:rsid w:val="0053208B"/>
    <w:rsid w:val="0053290B"/>
    <w:rsid w:val="00532E65"/>
    <w:rsid w:val="00533EB3"/>
    <w:rsid w:val="00535A44"/>
    <w:rsid w:val="00535C4D"/>
    <w:rsid w:val="00535C6A"/>
    <w:rsid w:val="00535F0B"/>
    <w:rsid w:val="005360FC"/>
    <w:rsid w:val="00536811"/>
    <w:rsid w:val="00537E99"/>
    <w:rsid w:val="005422DA"/>
    <w:rsid w:val="00543646"/>
    <w:rsid w:val="00543E90"/>
    <w:rsid w:val="00543F75"/>
    <w:rsid w:val="00545689"/>
    <w:rsid w:val="00545767"/>
    <w:rsid w:val="00545989"/>
    <w:rsid w:val="00545C26"/>
    <w:rsid w:val="00545E79"/>
    <w:rsid w:val="00546325"/>
    <w:rsid w:val="00550945"/>
    <w:rsid w:val="00554461"/>
    <w:rsid w:val="00554A5A"/>
    <w:rsid w:val="00555B0B"/>
    <w:rsid w:val="00555DF2"/>
    <w:rsid w:val="005606E2"/>
    <w:rsid w:val="005606E8"/>
    <w:rsid w:val="00560932"/>
    <w:rsid w:val="00561812"/>
    <w:rsid w:val="00561E66"/>
    <w:rsid w:val="00561FE1"/>
    <w:rsid w:val="005627E3"/>
    <w:rsid w:val="00562BC4"/>
    <w:rsid w:val="00563C41"/>
    <w:rsid w:val="00564720"/>
    <w:rsid w:val="00566F2E"/>
    <w:rsid w:val="0056714E"/>
    <w:rsid w:val="00567992"/>
    <w:rsid w:val="00567995"/>
    <w:rsid w:val="00567EFD"/>
    <w:rsid w:val="005703C0"/>
    <w:rsid w:val="005711D3"/>
    <w:rsid w:val="0057180C"/>
    <w:rsid w:val="0057389E"/>
    <w:rsid w:val="00573FFA"/>
    <w:rsid w:val="0057419C"/>
    <w:rsid w:val="005743E7"/>
    <w:rsid w:val="00574456"/>
    <w:rsid w:val="0057469B"/>
    <w:rsid w:val="0057611B"/>
    <w:rsid w:val="00576738"/>
    <w:rsid w:val="00577E20"/>
    <w:rsid w:val="00577FDA"/>
    <w:rsid w:val="005824EF"/>
    <w:rsid w:val="00583CC6"/>
    <w:rsid w:val="00583DB3"/>
    <w:rsid w:val="00584727"/>
    <w:rsid w:val="00584DB3"/>
    <w:rsid w:val="00585B9D"/>
    <w:rsid w:val="005873D4"/>
    <w:rsid w:val="00587AAC"/>
    <w:rsid w:val="00592EB4"/>
    <w:rsid w:val="005934C7"/>
    <w:rsid w:val="00594BE5"/>
    <w:rsid w:val="005953CC"/>
    <w:rsid w:val="005956AD"/>
    <w:rsid w:val="00595A1D"/>
    <w:rsid w:val="005968EE"/>
    <w:rsid w:val="00596EA4"/>
    <w:rsid w:val="00597520"/>
    <w:rsid w:val="005A05B0"/>
    <w:rsid w:val="005A1239"/>
    <w:rsid w:val="005A16C3"/>
    <w:rsid w:val="005A510E"/>
    <w:rsid w:val="005A5F74"/>
    <w:rsid w:val="005A6F78"/>
    <w:rsid w:val="005A7205"/>
    <w:rsid w:val="005A7C14"/>
    <w:rsid w:val="005B1466"/>
    <w:rsid w:val="005B20BD"/>
    <w:rsid w:val="005B2F71"/>
    <w:rsid w:val="005B4E79"/>
    <w:rsid w:val="005B5912"/>
    <w:rsid w:val="005B5AD8"/>
    <w:rsid w:val="005B693F"/>
    <w:rsid w:val="005B6C72"/>
    <w:rsid w:val="005B74D7"/>
    <w:rsid w:val="005C055A"/>
    <w:rsid w:val="005C0ABE"/>
    <w:rsid w:val="005C2F40"/>
    <w:rsid w:val="005C4130"/>
    <w:rsid w:val="005C47B3"/>
    <w:rsid w:val="005C5E95"/>
    <w:rsid w:val="005C6F78"/>
    <w:rsid w:val="005C712E"/>
    <w:rsid w:val="005C7DBC"/>
    <w:rsid w:val="005D0474"/>
    <w:rsid w:val="005D0699"/>
    <w:rsid w:val="005D0B40"/>
    <w:rsid w:val="005D114D"/>
    <w:rsid w:val="005D1F1A"/>
    <w:rsid w:val="005D25DF"/>
    <w:rsid w:val="005D2E3D"/>
    <w:rsid w:val="005D2FBB"/>
    <w:rsid w:val="005D593A"/>
    <w:rsid w:val="005D5C0F"/>
    <w:rsid w:val="005D6281"/>
    <w:rsid w:val="005E119B"/>
    <w:rsid w:val="005E17E2"/>
    <w:rsid w:val="005E26EF"/>
    <w:rsid w:val="005E29B8"/>
    <w:rsid w:val="005E3979"/>
    <w:rsid w:val="005E42A8"/>
    <w:rsid w:val="005E4639"/>
    <w:rsid w:val="005E5736"/>
    <w:rsid w:val="005E5A98"/>
    <w:rsid w:val="005E67E2"/>
    <w:rsid w:val="005E73DD"/>
    <w:rsid w:val="005F0F21"/>
    <w:rsid w:val="005F3182"/>
    <w:rsid w:val="005F3244"/>
    <w:rsid w:val="005F35AC"/>
    <w:rsid w:val="005F4441"/>
    <w:rsid w:val="005F48FD"/>
    <w:rsid w:val="005F4BD1"/>
    <w:rsid w:val="005F4E5B"/>
    <w:rsid w:val="005F500B"/>
    <w:rsid w:val="005F53A3"/>
    <w:rsid w:val="005F54F3"/>
    <w:rsid w:val="005F5BEC"/>
    <w:rsid w:val="00601A9E"/>
    <w:rsid w:val="00601AD1"/>
    <w:rsid w:val="00601D68"/>
    <w:rsid w:val="00602F60"/>
    <w:rsid w:val="006031AA"/>
    <w:rsid w:val="0060417C"/>
    <w:rsid w:val="00604314"/>
    <w:rsid w:val="00604326"/>
    <w:rsid w:val="00604669"/>
    <w:rsid w:val="00605283"/>
    <w:rsid w:val="00605A05"/>
    <w:rsid w:val="006073D1"/>
    <w:rsid w:val="00607A2E"/>
    <w:rsid w:val="00607A73"/>
    <w:rsid w:val="00611372"/>
    <w:rsid w:val="00613F1C"/>
    <w:rsid w:val="00615322"/>
    <w:rsid w:val="006154C3"/>
    <w:rsid w:val="0061600D"/>
    <w:rsid w:val="006161BC"/>
    <w:rsid w:val="0061703F"/>
    <w:rsid w:val="006203DC"/>
    <w:rsid w:val="006206FC"/>
    <w:rsid w:val="006213D3"/>
    <w:rsid w:val="006217FA"/>
    <w:rsid w:val="0062253B"/>
    <w:rsid w:val="00623446"/>
    <w:rsid w:val="00625615"/>
    <w:rsid w:val="00625E9F"/>
    <w:rsid w:val="006268B7"/>
    <w:rsid w:val="00626AD1"/>
    <w:rsid w:val="006274FE"/>
    <w:rsid w:val="00627836"/>
    <w:rsid w:val="00627AF6"/>
    <w:rsid w:val="00627D9A"/>
    <w:rsid w:val="00627E88"/>
    <w:rsid w:val="00630462"/>
    <w:rsid w:val="00631F27"/>
    <w:rsid w:val="0063227F"/>
    <w:rsid w:val="006338BD"/>
    <w:rsid w:val="00633F92"/>
    <w:rsid w:val="00634343"/>
    <w:rsid w:val="00634714"/>
    <w:rsid w:val="0063547B"/>
    <w:rsid w:val="006358DD"/>
    <w:rsid w:val="00635A06"/>
    <w:rsid w:val="006363ED"/>
    <w:rsid w:val="00636E6A"/>
    <w:rsid w:val="00636FCE"/>
    <w:rsid w:val="006410DF"/>
    <w:rsid w:val="006413FD"/>
    <w:rsid w:val="0064147D"/>
    <w:rsid w:val="00642925"/>
    <w:rsid w:val="00642B82"/>
    <w:rsid w:val="00643CF8"/>
    <w:rsid w:val="00647106"/>
    <w:rsid w:val="006478E6"/>
    <w:rsid w:val="00650604"/>
    <w:rsid w:val="006506A9"/>
    <w:rsid w:val="006511AA"/>
    <w:rsid w:val="00652EB9"/>
    <w:rsid w:val="00652F80"/>
    <w:rsid w:val="006534BD"/>
    <w:rsid w:val="00653DEC"/>
    <w:rsid w:val="006547DC"/>
    <w:rsid w:val="00654984"/>
    <w:rsid w:val="006552EC"/>
    <w:rsid w:val="00655C8F"/>
    <w:rsid w:val="00655D1E"/>
    <w:rsid w:val="00655DEC"/>
    <w:rsid w:val="00660C91"/>
    <w:rsid w:val="00661B1A"/>
    <w:rsid w:val="00661E6D"/>
    <w:rsid w:val="0066243B"/>
    <w:rsid w:val="00662CFC"/>
    <w:rsid w:val="006633D6"/>
    <w:rsid w:val="006647B8"/>
    <w:rsid w:val="00665CA3"/>
    <w:rsid w:val="00666A60"/>
    <w:rsid w:val="006677C3"/>
    <w:rsid w:val="00667F99"/>
    <w:rsid w:val="0067017F"/>
    <w:rsid w:val="006714E7"/>
    <w:rsid w:val="0067211B"/>
    <w:rsid w:val="006721EC"/>
    <w:rsid w:val="0067240C"/>
    <w:rsid w:val="006749C5"/>
    <w:rsid w:val="00674A19"/>
    <w:rsid w:val="00674AA9"/>
    <w:rsid w:val="00675BE6"/>
    <w:rsid w:val="00676651"/>
    <w:rsid w:val="00676F0E"/>
    <w:rsid w:val="00676F75"/>
    <w:rsid w:val="00677073"/>
    <w:rsid w:val="00677CBB"/>
    <w:rsid w:val="006802DE"/>
    <w:rsid w:val="00680B5D"/>
    <w:rsid w:val="006819DD"/>
    <w:rsid w:val="00682D3A"/>
    <w:rsid w:val="00683034"/>
    <w:rsid w:val="00683FE5"/>
    <w:rsid w:val="00684AF2"/>
    <w:rsid w:val="00685914"/>
    <w:rsid w:val="00686013"/>
    <w:rsid w:val="00686AE5"/>
    <w:rsid w:val="006878A7"/>
    <w:rsid w:val="006879AE"/>
    <w:rsid w:val="006907CF"/>
    <w:rsid w:val="00690D5C"/>
    <w:rsid w:val="00691495"/>
    <w:rsid w:val="00694762"/>
    <w:rsid w:val="00695353"/>
    <w:rsid w:val="00695B4F"/>
    <w:rsid w:val="00695C79"/>
    <w:rsid w:val="00696A07"/>
    <w:rsid w:val="00697687"/>
    <w:rsid w:val="006A0A65"/>
    <w:rsid w:val="006A191F"/>
    <w:rsid w:val="006A1EEC"/>
    <w:rsid w:val="006A23CD"/>
    <w:rsid w:val="006A35A7"/>
    <w:rsid w:val="006A364D"/>
    <w:rsid w:val="006A3A3C"/>
    <w:rsid w:val="006A3C4F"/>
    <w:rsid w:val="006A4497"/>
    <w:rsid w:val="006A4B1B"/>
    <w:rsid w:val="006A6A2F"/>
    <w:rsid w:val="006A6AE6"/>
    <w:rsid w:val="006A737A"/>
    <w:rsid w:val="006B0571"/>
    <w:rsid w:val="006B0899"/>
    <w:rsid w:val="006B1C2F"/>
    <w:rsid w:val="006B2571"/>
    <w:rsid w:val="006B2B9D"/>
    <w:rsid w:val="006B3777"/>
    <w:rsid w:val="006B5C81"/>
    <w:rsid w:val="006B60F0"/>
    <w:rsid w:val="006B6328"/>
    <w:rsid w:val="006B6AC5"/>
    <w:rsid w:val="006B72A2"/>
    <w:rsid w:val="006B7C13"/>
    <w:rsid w:val="006C19AC"/>
    <w:rsid w:val="006C25C2"/>
    <w:rsid w:val="006C2845"/>
    <w:rsid w:val="006C2B26"/>
    <w:rsid w:val="006C31F1"/>
    <w:rsid w:val="006C34EF"/>
    <w:rsid w:val="006C4547"/>
    <w:rsid w:val="006C4BFB"/>
    <w:rsid w:val="006C4F2D"/>
    <w:rsid w:val="006C5515"/>
    <w:rsid w:val="006D00D6"/>
    <w:rsid w:val="006D0404"/>
    <w:rsid w:val="006D0DC7"/>
    <w:rsid w:val="006D1D50"/>
    <w:rsid w:val="006D2214"/>
    <w:rsid w:val="006D2706"/>
    <w:rsid w:val="006D295E"/>
    <w:rsid w:val="006D36AE"/>
    <w:rsid w:val="006D4920"/>
    <w:rsid w:val="006D5945"/>
    <w:rsid w:val="006D6C6F"/>
    <w:rsid w:val="006D6DA2"/>
    <w:rsid w:val="006D732C"/>
    <w:rsid w:val="006D74BA"/>
    <w:rsid w:val="006D7DA9"/>
    <w:rsid w:val="006D7FAB"/>
    <w:rsid w:val="006E0EFC"/>
    <w:rsid w:val="006E19BC"/>
    <w:rsid w:val="006E23FC"/>
    <w:rsid w:val="006E2C4A"/>
    <w:rsid w:val="006E46AD"/>
    <w:rsid w:val="006E4CC7"/>
    <w:rsid w:val="006E534E"/>
    <w:rsid w:val="006E5A6D"/>
    <w:rsid w:val="006E68D7"/>
    <w:rsid w:val="006E6F2E"/>
    <w:rsid w:val="006E7467"/>
    <w:rsid w:val="006E7496"/>
    <w:rsid w:val="006F0319"/>
    <w:rsid w:val="006F1922"/>
    <w:rsid w:val="006F1CC8"/>
    <w:rsid w:val="006F1EBB"/>
    <w:rsid w:val="006F2E21"/>
    <w:rsid w:val="006F34FC"/>
    <w:rsid w:val="006F4CDE"/>
    <w:rsid w:val="006F50AE"/>
    <w:rsid w:val="006F5257"/>
    <w:rsid w:val="006F5455"/>
    <w:rsid w:val="006F6AEC"/>
    <w:rsid w:val="006F70CA"/>
    <w:rsid w:val="006F7CEB"/>
    <w:rsid w:val="00700682"/>
    <w:rsid w:val="00701B65"/>
    <w:rsid w:val="00703047"/>
    <w:rsid w:val="0070414F"/>
    <w:rsid w:val="0070661F"/>
    <w:rsid w:val="00706A67"/>
    <w:rsid w:val="00707B52"/>
    <w:rsid w:val="00712739"/>
    <w:rsid w:val="0071475F"/>
    <w:rsid w:val="0071533A"/>
    <w:rsid w:val="00715792"/>
    <w:rsid w:val="00716763"/>
    <w:rsid w:val="0072053F"/>
    <w:rsid w:val="007206E5"/>
    <w:rsid w:val="007214AB"/>
    <w:rsid w:val="00721F98"/>
    <w:rsid w:val="00722765"/>
    <w:rsid w:val="0072300E"/>
    <w:rsid w:val="0072375A"/>
    <w:rsid w:val="00723AD5"/>
    <w:rsid w:val="00724820"/>
    <w:rsid w:val="007251A7"/>
    <w:rsid w:val="00725A50"/>
    <w:rsid w:val="00726763"/>
    <w:rsid w:val="007269F3"/>
    <w:rsid w:val="00730696"/>
    <w:rsid w:val="00730D73"/>
    <w:rsid w:val="00731734"/>
    <w:rsid w:val="007317A0"/>
    <w:rsid w:val="00731C54"/>
    <w:rsid w:val="00731F6D"/>
    <w:rsid w:val="00734904"/>
    <w:rsid w:val="00734DC8"/>
    <w:rsid w:val="00736120"/>
    <w:rsid w:val="007366BE"/>
    <w:rsid w:val="0074003A"/>
    <w:rsid w:val="00740554"/>
    <w:rsid w:val="00740853"/>
    <w:rsid w:val="00741812"/>
    <w:rsid w:val="00742418"/>
    <w:rsid w:val="0074346C"/>
    <w:rsid w:val="00744020"/>
    <w:rsid w:val="00745297"/>
    <w:rsid w:val="00746251"/>
    <w:rsid w:val="00747756"/>
    <w:rsid w:val="0074784A"/>
    <w:rsid w:val="007503F4"/>
    <w:rsid w:val="0075053A"/>
    <w:rsid w:val="00750CC0"/>
    <w:rsid w:val="00750F3D"/>
    <w:rsid w:val="007511C5"/>
    <w:rsid w:val="00751F9A"/>
    <w:rsid w:val="0075327D"/>
    <w:rsid w:val="00756C9D"/>
    <w:rsid w:val="007611D5"/>
    <w:rsid w:val="007616D2"/>
    <w:rsid w:val="00761939"/>
    <w:rsid w:val="007624DC"/>
    <w:rsid w:val="007626E7"/>
    <w:rsid w:val="0076373A"/>
    <w:rsid w:val="00763C34"/>
    <w:rsid w:val="00763D2C"/>
    <w:rsid w:val="007640BE"/>
    <w:rsid w:val="00764149"/>
    <w:rsid w:val="00764568"/>
    <w:rsid w:val="00764AE7"/>
    <w:rsid w:val="00766025"/>
    <w:rsid w:val="007662FC"/>
    <w:rsid w:val="00766BAB"/>
    <w:rsid w:val="00766BB0"/>
    <w:rsid w:val="007700A0"/>
    <w:rsid w:val="007707CC"/>
    <w:rsid w:val="0077183D"/>
    <w:rsid w:val="007718A4"/>
    <w:rsid w:val="00771F03"/>
    <w:rsid w:val="0077400C"/>
    <w:rsid w:val="00774C6E"/>
    <w:rsid w:val="00774C75"/>
    <w:rsid w:val="00776049"/>
    <w:rsid w:val="007769F1"/>
    <w:rsid w:val="00776C50"/>
    <w:rsid w:val="00776F7F"/>
    <w:rsid w:val="007771FF"/>
    <w:rsid w:val="00781587"/>
    <w:rsid w:val="00782619"/>
    <w:rsid w:val="00783069"/>
    <w:rsid w:val="00784DDD"/>
    <w:rsid w:val="00784FA4"/>
    <w:rsid w:val="0078642D"/>
    <w:rsid w:val="00787CC4"/>
    <w:rsid w:val="00787D8D"/>
    <w:rsid w:val="00787E87"/>
    <w:rsid w:val="00787EAB"/>
    <w:rsid w:val="007908C9"/>
    <w:rsid w:val="00790B07"/>
    <w:rsid w:val="00790F0B"/>
    <w:rsid w:val="00791196"/>
    <w:rsid w:val="007918E9"/>
    <w:rsid w:val="00792A74"/>
    <w:rsid w:val="007939FF"/>
    <w:rsid w:val="00794B0A"/>
    <w:rsid w:val="0079572D"/>
    <w:rsid w:val="00797034"/>
    <w:rsid w:val="007972D2"/>
    <w:rsid w:val="007A0148"/>
    <w:rsid w:val="007A0974"/>
    <w:rsid w:val="007A0F4A"/>
    <w:rsid w:val="007A26B6"/>
    <w:rsid w:val="007A2E94"/>
    <w:rsid w:val="007A382B"/>
    <w:rsid w:val="007A39F8"/>
    <w:rsid w:val="007A4D02"/>
    <w:rsid w:val="007A50BB"/>
    <w:rsid w:val="007A5154"/>
    <w:rsid w:val="007A5C16"/>
    <w:rsid w:val="007B1076"/>
    <w:rsid w:val="007B1C36"/>
    <w:rsid w:val="007B1D75"/>
    <w:rsid w:val="007B3137"/>
    <w:rsid w:val="007B4A19"/>
    <w:rsid w:val="007B5675"/>
    <w:rsid w:val="007B7A75"/>
    <w:rsid w:val="007C0A43"/>
    <w:rsid w:val="007C1959"/>
    <w:rsid w:val="007C1CCD"/>
    <w:rsid w:val="007C1D4D"/>
    <w:rsid w:val="007C1F41"/>
    <w:rsid w:val="007C1F79"/>
    <w:rsid w:val="007C34FD"/>
    <w:rsid w:val="007C3894"/>
    <w:rsid w:val="007C3C76"/>
    <w:rsid w:val="007C3F7F"/>
    <w:rsid w:val="007C620F"/>
    <w:rsid w:val="007C621A"/>
    <w:rsid w:val="007C6493"/>
    <w:rsid w:val="007C697F"/>
    <w:rsid w:val="007C7A2A"/>
    <w:rsid w:val="007C7E21"/>
    <w:rsid w:val="007D0ACC"/>
    <w:rsid w:val="007D1277"/>
    <w:rsid w:val="007D2F63"/>
    <w:rsid w:val="007D33D3"/>
    <w:rsid w:val="007D4E5A"/>
    <w:rsid w:val="007D4EEA"/>
    <w:rsid w:val="007D5518"/>
    <w:rsid w:val="007D7279"/>
    <w:rsid w:val="007D76C6"/>
    <w:rsid w:val="007E004C"/>
    <w:rsid w:val="007E00E9"/>
    <w:rsid w:val="007E020A"/>
    <w:rsid w:val="007E0D54"/>
    <w:rsid w:val="007E3C53"/>
    <w:rsid w:val="007E428D"/>
    <w:rsid w:val="007E4775"/>
    <w:rsid w:val="007E5382"/>
    <w:rsid w:val="007E6152"/>
    <w:rsid w:val="007F0AA4"/>
    <w:rsid w:val="007F204D"/>
    <w:rsid w:val="007F2312"/>
    <w:rsid w:val="007F2755"/>
    <w:rsid w:val="007F3DB5"/>
    <w:rsid w:val="007F43A0"/>
    <w:rsid w:val="007F4B54"/>
    <w:rsid w:val="007F536E"/>
    <w:rsid w:val="007F6CDE"/>
    <w:rsid w:val="007F70DD"/>
    <w:rsid w:val="008008F8"/>
    <w:rsid w:val="0080140C"/>
    <w:rsid w:val="00801B9F"/>
    <w:rsid w:val="00802667"/>
    <w:rsid w:val="00802BE6"/>
    <w:rsid w:val="00802F67"/>
    <w:rsid w:val="00802F69"/>
    <w:rsid w:val="00803509"/>
    <w:rsid w:val="00804CC4"/>
    <w:rsid w:val="0080689B"/>
    <w:rsid w:val="00806EDF"/>
    <w:rsid w:val="0080755C"/>
    <w:rsid w:val="0080777A"/>
    <w:rsid w:val="00807951"/>
    <w:rsid w:val="00807DE2"/>
    <w:rsid w:val="0081056F"/>
    <w:rsid w:val="008114E1"/>
    <w:rsid w:val="00811CE8"/>
    <w:rsid w:val="00812466"/>
    <w:rsid w:val="00813110"/>
    <w:rsid w:val="00813747"/>
    <w:rsid w:val="0081383B"/>
    <w:rsid w:val="0081545C"/>
    <w:rsid w:val="00816831"/>
    <w:rsid w:val="00817034"/>
    <w:rsid w:val="008202A9"/>
    <w:rsid w:val="00820D26"/>
    <w:rsid w:val="00822111"/>
    <w:rsid w:val="00824044"/>
    <w:rsid w:val="00824C24"/>
    <w:rsid w:val="00825C04"/>
    <w:rsid w:val="00830280"/>
    <w:rsid w:val="00830B6A"/>
    <w:rsid w:val="00830D83"/>
    <w:rsid w:val="00830DCC"/>
    <w:rsid w:val="00831AA0"/>
    <w:rsid w:val="00831C28"/>
    <w:rsid w:val="00831EB4"/>
    <w:rsid w:val="0083215D"/>
    <w:rsid w:val="00832D5F"/>
    <w:rsid w:val="00833171"/>
    <w:rsid w:val="00833558"/>
    <w:rsid w:val="008336C9"/>
    <w:rsid w:val="008344AB"/>
    <w:rsid w:val="00834FBF"/>
    <w:rsid w:val="00840F20"/>
    <w:rsid w:val="0084250E"/>
    <w:rsid w:val="0084255E"/>
    <w:rsid w:val="00843B6C"/>
    <w:rsid w:val="00843C71"/>
    <w:rsid w:val="008441F5"/>
    <w:rsid w:val="008442E1"/>
    <w:rsid w:val="00844DE6"/>
    <w:rsid w:val="008452AC"/>
    <w:rsid w:val="00845DFD"/>
    <w:rsid w:val="00846E98"/>
    <w:rsid w:val="00846FD4"/>
    <w:rsid w:val="0085154D"/>
    <w:rsid w:val="00854826"/>
    <w:rsid w:val="00854CBA"/>
    <w:rsid w:val="00855D2F"/>
    <w:rsid w:val="00860594"/>
    <w:rsid w:val="008618EA"/>
    <w:rsid w:val="00861E48"/>
    <w:rsid w:val="00862FC7"/>
    <w:rsid w:val="008632F7"/>
    <w:rsid w:val="008649F6"/>
    <w:rsid w:val="0086559A"/>
    <w:rsid w:val="00866768"/>
    <w:rsid w:val="008674FC"/>
    <w:rsid w:val="008677E6"/>
    <w:rsid w:val="00867C9A"/>
    <w:rsid w:val="00867D9F"/>
    <w:rsid w:val="00867EE1"/>
    <w:rsid w:val="00871A18"/>
    <w:rsid w:val="00872105"/>
    <w:rsid w:val="008727F1"/>
    <w:rsid w:val="00872C72"/>
    <w:rsid w:val="00872DEF"/>
    <w:rsid w:val="00873122"/>
    <w:rsid w:val="00873688"/>
    <w:rsid w:val="00874A2F"/>
    <w:rsid w:val="00875609"/>
    <w:rsid w:val="00875641"/>
    <w:rsid w:val="00876055"/>
    <w:rsid w:val="0087654F"/>
    <w:rsid w:val="00877725"/>
    <w:rsid w:val="00881E42"/>
    <w:rsid w:val="00882E5B"/>
    <w:rsid w:val="0088460F"/>
    <w:rsid w:val="00884700"/>
    <w:rsid w:val="00885785"/>
    <w:rsid w:val="00885F53"/>
    <w:rsid w:val="008912EF"/>
    <w:rsid w:val="0089242D"/>
    <w:rsid w:val="00892433"/>
    <w:rsid w:val="00892697"/>
    <w:rsid w:val="00892F18"/>
    <w:rsid w:val="008937BF"/>
    <w:rsid w:val="008941AB"/>
    <w:rsid w:val="008941E6"/>
    <w:rsid w:val="0089493A"/>
    <w:rsid w:val="0089502A"/>
    <w:rsid w:val="0089526E"/>
    <w:rsid w:val="0089569B"/>
    <w:rsid w:val="00896DF5"/>
    <w:rsid w:val="008A0255"/>
    <w:rsid w:val="008A07AE"/>
    <w:rsid w:val="008A0FD7"/>
    <w:rsid w:val="008A1620"/>
    <w:rsid w:val="008A1C62"/>
    <w:rsid w:val="008A203D"/>
    <w:rsid w:val="008A2569"/>
    <w:rsid w:val="008A30F2"/>
    <w:rsid w:val="008A3850"/>
    <w:rsid w:val="008A3936"/>
    <w:rsid w:val="008A49AA"/>
    <w:rsid w:val="008A49D3"/>
    <w:rsid w:val="008A4F31"/>
    <w:rsid w:val="008A5F4B"/>
    <w:rsid w:val="008A6416"/>
    <w:rsid w:val="008A6503"/>
    <w:rsid w:val="008A7F92"/>
    <w:rsid w:val="008B04E5"/>
    <w:rsid w:val="008B084A"/>
    <w:rsid w:val="008B1A19"/>
    <w:rsid w:val="008B25BD"/>
    <w:rsid w:val="008B290B"/>
    <w:rsid w:val="008B3C03"/>
    <w:rsid w:val="008B4852"/>
    <w:rsid w:val="008B4861"/>
    <w:rsid w:val="008B4D71"/>
    <w:rsid w:val="008B5E54"/>
    <w:rsid w:val="008B6525"/>
    <w:rsid w:val="008B66A7"/>
    <w:rsid w:val="008B6BB0"/>
    <w:rsid w:val="008B6D2E"/>
    <w:rsid w:val="008C04AE"/>
    <w:rsid w:val="008C0777"/>
    <w:rsid w:val="008C0C03"/>
    <w:rsid w:val="008C32E7"/>
    <w:rsid w:val="008C4078"/>
    <w:rsid w:val="008C5A35"/>
    <w:rsid w:val="008C6117"/>
    <w:rsid w:val="008C632D"/>
    <w:rsid w:val="008C67E1"/>
    <w:rsid w:val="008C6C6C"/>
    <w:rsid w:val="008D043A"/>
    <w:rsid w:val="008D06ED"/>
    <w:rsid w:val="008D12DD"/>
    <w:rsid w:val="008D4112"/>
    <w:rsid w:val="008D455E"/>
    <w:rsid w:val="008D58D2"/>
    <w:rsid w:val="008D7067"/>
    <w:rsid w:val="008E003C"/>
    <w:rsid w:val="008E0F53"/>
    <w:rsid w:val="008E1116"/>
    <w:rsid w:val="008E1127"/>
    <w:rsid w:val="008E150F"/>
    <w:rsid w:val="008E1F3F"/>
    <w:rsid w:val="008E227D"/>
    <w:rsid w:val="008E5591"/>
    <w:rsid w:val="008E6963"/>
    <w:rsid w:val="008E6AC6"/>
    <w:rsid w:val="008E6B2F"/>
    <w:rsid w:val="008E6D87"/>
    <w:rsid w:val="008E7104"/>
    <w:rsid w:val="008E74A1"/>
    <w:rsid w:val="008F0100"/>
    <w:rsid w:val="008F1013"/>
    <w:rsid w:val="008F15B9"/>
    <w:rsid w:val="008F2276"/>
    <w:rsid w:val="008F27FD"/>
    <w:rsid w:val="008F2EE9"/>
    <w:rsid w:val="008F3258"/>
    <w:rsid w:val="008F3479"/>
    <w:rsid w:val="008F3F33"/>
    <w:rsid w:val="008F4149"/>
    <w:rsid w:val="008F41DE"/>
    <w:rsid w:val="008F4915"/>
    <w:rsid w:val="008F5890"/>
    <w:rsid w:val="008F59A8"/>
    <w:rsid w:val="008F5FE1"/>
    <w:rsid w:val="008F6180"/>
    <w:rsid w:val="009011A1"/>
    <w:rsid w:val="00903E55"/>
    <w:rsid w:val="0090408F"/>
    <w:rsid w:val="00904B20"/>
    <w:rsid w:val="009100F8"/>
    <w:rsid w:val="00911E69"/>
    <w:rsid w:val="009128BA"/>
    <w:rsid w:val="00912A8B"/>
    <w:rsid w:val="00913804"/>
    <w:rsid w:val="00913FBD"/>
    <w:rsid w:val="0091452C"/>
    <w:rsid w:val="0091486C"/>
    <w:rsid w:val="00914934"/>
    <w:rsid w:val="00914A66"/>
    <w:rsid w:val="00914E93"/>
    <w:rsid w:val="00915028"/>
    <w:rsid w:val="009153D9"/>
    <w:rsid w:val="00915CB5"/>
    <w:rsid w:val="009207C5"/>
    <w:rsid w:val="00920BF7"/>
    <w:rsid w:val="00920D9F"/>
    <w:rsid w:val="00920E32"/>
    <w:rsid w:val="009212DB"/>
    <w:rsid w:val="00921FC3"/>
    <w:rsid w:val="00922C5C"/>
    <w:rsid w:val="00923156"/>
    <w:rsid w:val="00923D62"/>
    <w:rsid w:val="00923F50"/>
    <w:rsid w:val="00924A0D"/>
    <w:rsid w:val="00924CB1"/>
    <w:rsid w:val="009256E7"/>
    <w:rsid w:val="00925B79"/>
    <w:rsid w:val="0093086C"/>
    <w:rsid w:val="00930BA2"/>
    <w:rsid w:val="00931F19"/>
    <w:rsid w:val="00933983"/>
    <w:rsid w:val="0093398C"/>
    <w:rsid w:val="00934F28"/>
    <w:rsid w:val="009351E0"/>
    <w:rsid w:val="009363A8"/>
    <w:rsid w:val="009366B5"/>
    <w:rsid w:val="00937161"/>
    <w:rsid w:val="009376D8"/>
    <w:rsid w:val="00941496"/>
    <w:rsid w:val="009414B1"/>
    <w:rsid w:val="00943CD5"/>
    <w:rsid w:val="00945481"/>
    <w:rsid w:val="00945C75"/>
    <w:rsid w:val="0094625F"/>
    <w:rsid w:val="0094689F"/>
    <w:rsid w:val="00946A3D"/>
    <w:rsid w:val="0094710F"/>
    <w:rsid w:val="00950CB8"/>
    <w:rsid w:val="009514F5"/>
    <w:rsid w:val="0095186C"/>
    <w:rsid w:val="009523AB"/>
    <w:rsid w:val="009525FD"/>
    <w:rsid w:val="00953103"/>
    <w:rsid w:val="0095335B"/>
    <w:rsid w:val="009549C9"/>
    <w:rsid w:val="009557A6"/>
    <w:rsid w:val="00955AB7"/>
    <w:rsid w:val="00955B03"/>
    <w:rsid w:val="00955EE8"/>
    <w:rsid w:val="00956DA5"/>
    <w:rsid w:val="00956F7F"/>
    <w:rsid w:val="00957372"/>
    <w:rsid w:val="009573DF"/>
    <w:rsid w:val="00957E88"/>
    <w:rsid w:val="009603C5"/>
    <w:rsid w:val="009606DF"/>
    <w:rsid w:val="00960B5C"/>
    <w:rsid w:val="0096148D"/>
    <w:rsid w:val="009614EA"/>
    <w:rsid w:val="00963738"/>
    <w:rsid w:val="00964482"/>
    <w:rsid w:val="00965646"/>
    <w:rsid w:val="00965975"/>
    <w:rsid w:val="0096663F"/>
    <w:rsid w:val="00966F63"/>
    <w:rsid w:val="00967DC2"/>
    <w:rsid w:val="00970763"/>
    <w:rsid w:val="009710F7"/>
    <w:rsid w:val="00972220"/>
    <w:rsid w:val="009725AC"/>
    <w:rsid w:val="009733D2"/>
    <w:rsid w:val="009735F6"/>
    <w:rsid w:val="009738B5"/>
    <w:rsid w:val="009738D0"/>
    <w:rsid w:val="009757C9"/>
    <w:rsid w:val="00976DFD"/>
    <w:rsid w:val="00977424"/>
    <w:rsid w:val="00977FE1"/>
    <w:rsid w:val="009805E5"/>
    <w:rsid w:val="00981044"/>
    <w:rsid w:val="009817F3"/>
    <w:rsid w:val="00981DE3"/>
    <w:rsid w:val="009842B5"/>
    <w:rsid w:val="00984C6C"/>
    <w:rsid w:val="00985EAD"/>
    <w:rsid w:val="00986416"/>
    <w:rsid w:val="00987191"/>
    <w:rsid w:val="00987C98"/>
    <w:rsid w:val="00987D9A"/>
    <w:rsid w:val="0099078F"/>
    <w:rsid w:val="009928E6"/>
    <w:rsid w:val="00993437"/>
    <w:rsid w:val="00993772"/>
    <w:rsid w:val="00993C9D"/>
    <w:rsid w:val="009947A0"/>
    <w:rsid w:val="00994C30"/>
    <w:rsid w:val="00995897"/>
    <w:rsid w:val="00996B78"/>
    <w:rsid w:val="00997CA0"/>
    <w:rsid w:val="009A25A9"/>
    <w:rsid w:val="009A298C"/>
    <w:rsid w:val="009A2A47"/>
    <w:rsid w:val="009A4B58"/>
    <w:rsid w:val="009A6994"/>
    <w:rsid w:val="009A7295"/>
    <w:rsid w:val="009B240F"/>
    <w:rsid w:val="009B2AAD"/>
    <w:rsid w:val="009B3443"/>
    <w:rsid w:val="009B3F80"/>
    <w:rsid w:val="009B4F53"/>
    <w:rsid w:val="009B5796"/>
    <w:rsid w:val="009B5BFB"/>
    <w:rsid w:val="009B6AA4"/>
    <w:rsid w:val="009C0354"/>
    <w:rsid w:val="009C08FB"/>
    <w:rsid w:val="009C1258"/>
    <w:rsid w:val="009C127D"/>
    <w:rsid w:val="009C1345"/>
    <w:rsid w:val="009C1497"/>
    <w:rsid w:val="009C1A84"/>
    <w:rsid w:val="009C1C75"/>
    <w:rsid w:val="009C1D6D"/>
    <w:rsid w:val="009C2588"/>
    <w:rsid w:val="009C365A"/>
    <w:rsid w:val="009C39DA"/>
    <w:rsid w:val="009C61A5"/>
    <w:rsid w:val="009C6604"/>
    <w:rsid w:val="009C71AA"/>
    <w:rsid w:val="009C720D"/>
    <w:rsid w:val="009C77D3"/>
    <w:rsid w:val="009D072B"/>
    <w:rsid w:val="009D0CCB"/>
    <w:rsid w:val="009D0CF9"/>
    <w:rsid w:val="009D0E37"/>
    <w:rsid w:val="009D130C"/>
    <w:rsid w:val="009D21D9"/>
    <w:rsid w:val="009D2988"/>
    <w:rsid w:val="009D332E"/>
    <w:rsid w:val="009D3E34"/>
    <w:rsid w:val="009D5121"/>
    <w:rsid w:val="009D72F2"/>
    <w:rsid w:val="009D73F1"/>
    <w:rsid w:val="009D7604"/>
    <w:rsid w:val="009D7949"/>
    <w:rsid w:val="009D7CC5"/>
    <w:rsid w:val="009E13E4"/>
    <w:rsid w:val="009E1A8F"/>
    <w:rsid w:val="009E1E0E"/>
    <w:rsid w:val="009E34D5"/>
    <w:rsid w:val="009E48BD"/>
    <w:rsid w:val="009E4968"/>
    <w:rsid w:val="009E4AA8"/>
    <w:rsid w:val="009E69DB"/>
    <w:rsid w:val="009E6F83"/>
    <w:rsid w:val="009E7385"/>
    <w:rsid w:val="009F0381"/>
    <w:rsid w:val="009F0ABE"/>
    <w:rsid w:val="009F3009"/>
    <w:rsid w:val="009F33F3"/>
    <w:rsid w:val="009F4A94"/>
    <w:rsid w:val="009F50D5"/>
    <w:rsid w:val="009F5583"/>
    <w:rsid w:val="009F6BFB"/>
    <w:rsid w:val="009F71B8"/>
    <w:rsid w:val="009F7D77"/>
    <w:rsid w:val="00A0136F"/>
    <w:rsid w:val="00A027ED"/>
    <w:rsid w:val="00A029B1"/>
    <w:rsid w:val="00A035BF"/>
    <w:rsid w:val="00A063D6"/>
    <w:rsid w:val="00A06E1E"/>
    <w:rsid w:val="00A07E51"/>
    <w:rsid w:val="00A1049B"/>
    <w:rsid w:val="00A1084B"/>
    <w:rsid w:val="00A1129D"/>
    <w:rsid w:val="00A132BB"/>
    <w:rsid w:val="00A1356C"/>
    <w:rsid w:val="00A13C38"/>
    <w:rsid w:val="00A143AD"/>
    <w:rsid w:val="00A14B79"/>
    <w:rsid w:val="00A1514C"/>
    <w:rsid w:val="00A15F05"/>
    <w:rsid w:val="00A16CC7"/>
    <w:rsid w:val="00A17431"/>
    <w:rsid w:val="00A20704"/>
    <w:rsid w:val="00A21628"/>
    <w:rsid w:val="00A21953"/>
    <w:rsid w:val="00A24BBA"/>
    <w:rsid w:val="00A24D5B"/>
    <w:rsid w:val="00A250F5"/>
    <w:rsid w:val="00A26540"/>
    <w:rsid w:val="00A269B9"/>
    <w:rsid w:val="00A26B19"/>
    <w:rsid w:val="00A26E3D"/>
    <w:rsid w:val="00A26E82"/>
    <w:rsid w:val="00A27AA6"/>
    <w:rsid w:val="00A32CCF"/>
    <w:rsid w:val="00A331DD"/>
    <w:rsid w:val="00A34A19"/>
    <w:rsid w:val="00A35715"/>
    <w:rsid w:val="00A359ED"/>
    <w:rsid w:val="00A35EDD"/>
    <w:rsid w:val="00A42586"/>
    <w:rsid w:val="00A433B8"/>
    <w:rsid w:val="00A43A5F"/>
    <w:rsid w:val="00A43E23"/>
    <w:rsid w:val="00A44DE3"/>
    <w:rsid w:val="00A45272"/>
    <w:rsid w:val="00A464DA"/>
    <w:rsid w:val="00A46BFD"/>
    <w:rsid w:val="00A51837"/>
    <w:rsid w:val="00A561C5"/>
    <w:rsid w:val="00A56AC8"/>
    <w:rsid w:val="00A57403"/>
    <w:rsid w:val="00A602A5"/>
    <w:rsid w:val="00A628D2"/>
    <w:rsid w:val="00A62A22"/>
    <w:rsid w:val="00A62D70"/>
    <w:rsid w:val="00A63564"/>
    <w:rsid w:val="00A64528"/>
    <w:rsid w:val="00A64F72"/>
    <w:rsid w:val="00A670ED"/>
    <w:rsid w:val="00A6713E"/>
    <w:rsid w:val="00A671F2"/>
    <w:rsid w:val="00A706BA"/>
    <w:rsid w:val="00A70904"/>
    <w:rsid w:val="00A70CC0"/>
    <w:rsid w:val="00A7111A"/>
    <w:rsid w:val="00A71384"/>
    <w:rsid w:val="00A7187D"/>
    <w:rsid w:val="00A72B26"/>
    <w:rsid w:val="00A731CD"/>
    <w:rsid w:val="00A73339"/>
    <w:rsid w:val="00A7358E"/>
    <w:rsid w:val="00A751C0"/>
    <w:rsid w:val="00A75B13"/>
    <w:rsid w:val="00A76F76"/>
    <w:rsid w:val="00A809EF"/>
    <w:rsid w:val="00A811B3"/>
    <w:rsid w:val="00A81706"/>
    <w:rsid w:val="00A81830"/>
    <w:rsid w:val="00A81F23"/>
    <w:rsid w:val="00A828CF"/>
    <w:rsid w:val="00A831D0"/>
    <w:rsid w:val="00A83823"/>
    <w:rsid w:val="00A845A6"/>
    <w:rsid w:val="00A8469C"/>
    <w:rsid w:val="00A85A5D"/>
    <w:rsid w:val="00A85BD7"/>
    <w:rsid w:val="00A87B4B"/>
    <w:rsid w:val="00A90009"/>
    <w:rsid w:val="00A90C3E"/>
    <w:rsid w:val="00A91977"/>
    <w:rsid w:val="00A92E01"/>
    <w:rsid w:val="00A93398"/>
    <w:rsid w:val="00A93A10"/>
    <w:rsid w:val="00A9505F"/>
    <w:rsid w:val="00A95DF2"/>
    <w:rsid w:val="00A970E7"/>
    <w:rsid w:val="00A97FDC"/>
    <w:rsid w:val="00AA069F"/>
    <w:rsid w:val="00AA1509"/>
    <w:rsid w:val="00AA1611"/>
    <w:rsid w:val="00AA2A13"/>
    <w:rsid w:val="00AA2F68"/>
    <w:rsid w:val="00AA383A"/>
    <w:rsid w:val="00AA43F7"/>
    <w:rsid w:val="00AA4CF6"/>
    <w:rsid w:val="00AA50E9"/>
    <w:rsid w:val="00AA5632"/>
    <w:rsid w:val="00AA6D6C"/>
    <w:rsid w:val="00AA6E7D"/>
    <w:rsid w:val="00AB0A1D"/>
    <w:rsid w:val="00AB13DE"/>
    <w:rsid w:val="00AB1A5E"/>
    <w:rsid w:val="00AB1E11"/>
    <w:rsid w:val="00AB2236"/>
    <w:rsid w:val="00AB3195"/>
    <w:rsid w:val="00AB4842"/>
    <w:rsid w:val="00AB566B"/>
    <w:rsid w:val="00AB69BF"/>
    <w:rsid w:val="00AB7A9A"/>
    <w:rsid w:val="00AB7B1D"/>
    <w:rsid w:val="00AC0308"/>
    <w:rsid w:val="00AC0A2F"/>
    <w:rsid w:val="00AC1805"/>
    <w:rsid w:val="00AC1CA9"/>
    <w:rsid w:val="00AC200B"/>
    <w:rsid w:val="00AC229E"/>
    <w:rsid w:val="00AC35FB"/>
    <w:rsid w:val="00AC3B6D"/>
    <w:rsid w:val="00AC3F65"/>
    <w:rsid w:val="00AC54A6"/>
    <w:rsid w:val="00AD0D9B"/>
    <w:rsid w:val="00AD13D9"/>
    <w:rsid w:val="00AD1595"/>
    <w:rsid w:val="00AD2164"/>
    <w:rsid w:val="00AD2258"/>
    <w:rsid w:val="00AD3B1E"/>
    <w:rsid w:val="00AD3C03"/>
    <w:rsid w:val="00AD52E6"/>
    <w:rsid w:val="00AD6815"/>
    <w:rsid w:val="00AE0D9C"/>
    <w:rsid w:val="00AE3695"/>
    <w:rsid w:val="00AE37F1"/>
    <w:rsid w:val="00AE3F6E"/>
    <w:rsid w:val="00AE45A6"/>
    <w:rsid w:val="00AE4850"/>
    <w:rsid w:val="00AE5556"/>
    <w:rsid w:val="00AE5B01"/>
    <w:rsid w:val="00AE75E2"/>
    <w:rsid w:val="00AE7ABC"/>
    <w:rsid w:val="00AF03FD"/>
    <w:rsid w:val="00AF0433"/>
    <w:rsid w:val="00AF1708"/>
    <w:rsid w:val="00AF22DF"/>
    <w:rsid w:val="00AF25C3"/>
    <w:rsid w:val="00AF28EB"/>
    <w:rsid w:val="00AF29EE"/>
    <w:rsid w:val="00AF33A1"/>
    <w:rsid w:val="00AF3538"/>
    <w:rsid w:val="00AF410B"/>
    <w:rsid w:val="00AF421E"/>
    <w:rsid w:val="00AF435F"/>
    <w:rsid w:val="00AF452B"/>
    <w:rsid w:val="00AF6D3D"/>
    <w:rsid w:val="00AF7122"/>
    <w:rsid w:val="00AF7212"/>
    <w:rsid w:val="00B016FA"/>
    <w:rsid w:val="00B02101"/>
    <w:rsid w:val="00B031E7"/>
    <w:rsid w:val="00B03ED1"/>
    <w:rsid w:val="00B050BE"/>
    <w:rsid w:val="00B05667"/>
    <w:rsid w:val="00B068DD"/>
    <w:rsid w:val="00B07C0A"/>
    <w:rsid w:val="00B1082C"/>
    <w:rsid w:val="00B12303"/>
    <w:rsid w:val="00B1399A"/>
    <w:rsid w:val="00B13B20"/>
    <w:rsid w:val="00B14C99"/>
    <w:rsid w:val="00B17A76"/>
    <w:rsid w:val="00B20081"/>
    <w:rsid w:val="00B2196C"/>
    <w:rsid w:val="00B21F42"/>
    <w:rsid w:val="00B220DA"/>
    <w:rsid w:val="00B24CBF"/>
    <w:rsid w:val="00B25DEC"/>
    <w:rsid w:val="00B25E4B"/>
    <w:rsid w:val="00B26827"/>
    <w:rsid w:val="00B2775D"/>
    <w:rsid w:val="00B30114"/>
    <w:rsid w:val="00B30553"/>
    <w:rsid w:val="00B306AF"/>
    <w:rsid w:val="00B3086A"/>
    <w:rsid w:val="00B30E55"/>
    <w:rsid w:val="00B3117B"/>
    <w:rsid w:val="00B324DA"/>
    <w:rsid w:val="00B331D9"/>
    <w:rsid w:val="00B33652"/>
    <w:rsid w:val="00B34261"/>
    <w:rsid w:val="00B343D1"/>
    <w:rsid w:val="00B3615C"/>
    <w:rsid w:val="00B368F9"/>
    <w:rsid w:val="00B36F7F"/>
    <w:rsid w:val="00B41325"/>
    <w:rsid w:val="00B41D83"/>
    <w:rsid w:val="00B41E35"/>
    <w:rsid w:val="00B4272F"/>
    <w:rsid w:val="00B4332C"/>
    <w:rsid w:val="00B44837"/>
    <w:rsid w:val="00B44C11"/>
    <w:rsid w:val="00B4529E"/>
    <w:rsid w:val="00B454E2"/>
    <w:rsid w:val="00B45DA9"/>
    <w:rsid w:val="00B46123"/>
    <w:rsid w:val="00B46B58"/>
    <w:rsid w:val="00B51882"/>
    <w:rsid w:val="00B518FA"/>
    <w:rsid w:val="00B51E19"/>
    <w:rsid w:val="00B5345F"/>
    <w:rsid w:val="00B53658"/>
    <w:rsid w:val="00B545D2"/>
    <w:rsid w:val="00B545F0"/>
    <w:rsid w:val="00B5545D"/>
    <w:rsid w:val="00B558DA"/>
    <w:rsid w:val="00B56D5E"/>
    <w:rsid w:val="00B57DC5"/>
    <w:rsid w:val="00B6062B"/>
    <w:rsid w:val="00B61721"/>
    <w:rsid w:val="00B64424"/>
    <w:rsid w:val="00B64DF5"/>
    <w:rsid w:val="00B6537E"/>
    <w:rsid w:val="00B65D93"/>
    <w:rsid w:val="00B66565"/>
    <w:rsid w:val="00B66EDE"/>
    <w:rsid w:val="00B67C9A"/>
    <w:rsid w:val="00B70350"/>
    <w:rsid w:val="00B70D3D"/>
    <w:rsid w:val="00B71351"/>
    <w:rsid w:val="00B7138F"/>
    <w:rsid w:val="00B72DAF"/>
    <w:rsid w:val="00B74263"/>
    <w:rsid w:val="00B743E2"/>
    <w:rsid w:val="00B746C9"/>
    <w:rsid w:val="00B74B87"/>
    <w:rsid w:val="00B74E76"/>
    <w:rsid w:val="00B75DA6"/>
    <w:rsid w:val="00B769F8"/>
    <w:rsid w:val="00B76B6A"/>
    <w:rsid w:val="00B779FA"/>
    <w:rsid w:val="00B80E82"/>
    <w:rsid w:val="00B81078"/>
    <w:rsid w:val="00B8120F"/>
    <w:rsid w:val="00B8188E"/>
    <w:rsid w:val="00B83EE7"/>
    <w:rsid w:val="00B8410C"/>
    <w:rsid w:val="00B8443E"/>
    <w:rsid w:val="00B852B0"/>
    <w:rsid w:val="00B8553E"/>
    <w:rsid w:val="00B91653"/>
    <w:rsid w:val="00B918EE"/>
    <w:rsid w:val="00B91A64"/>
    <w:rsid w:val="00B91F15"/>
    <w:rsid w:val="00B9381F"/>
    <w:rsid w:val="00B94FBF"/>
    <w:rsid w:val="00B950F7"/>
    <w:rsid w:val="00B96031"/>
    <w:rsid w:val="00B964CD"/>
    <w:rsid w:val="00B9690C"/>
    <w:rsid w:val="00BA2D3C"/>
    <w:rsid w:val="00BA3ADE"/>
    <w:rsid w:val="00BA484E"/>
    <w:rsid w:val="00BA4F9D"/>
    <w:rsid w:val="00BA4FA1"/>
    <w:rsid w:val="00BA5767"/>
    <w:rsid w:val="00BA666B"/>
    <w:rsid w:val="00BA752E"/>
    <w:rsid w:val="00BA7F2A"/>
    <w:rsid w:val="00BB0F20"/>
    <w:rsid w:val="00BB30D7"/>
    <w:rsid w:val="00BB3473"/>
    <w:rsid w:val="00BB378E"/>
    <w:rsid w:val="00BB3B4C"/>
    <w:rsid w:val="00BB3D53"/>
    <w:rsid w:val="00BB424E"/>
    <w:rsid w:val="00BB4928"/>
    <w:rsid w:val="00BB61D0"/>
    <w:rsid w:val="00BB7A3F"/>
    <w:rsid w:val="00BC0ABB"/>
    <w:rsid w:val="00BC1124"/>
    <w:rsid w:val="00BC156B"/>
    <w:rsid w:val="00BC1B95"/>
    <w:rsid w:val="00BC36A8"/>
    <w:rsid w:val="00BC58F9"/>
    <w:rsid w:val="00BC772E"/>
    <w:rsid w:val="00BC7DC9"/>
    <w:rsid w:val="00BD08D9"/>
    <w:rsid w:val="00BD2147"/>
    <w:rsid w:val="00BD2B0A"/>
    <w:rsid w:val="00BD31DF"/>
    <w:rsid w:val="00BD390E"/>
    <w:rsid w:val="00BD52A0"/>
    <w:rsid w:val="00BD5F87"/>
    <w:rsid w:val="00BD640D"/>
    <w:rsid w:val="00BD6782"/>
    <w:rsid w:val="00BD73FC"/>
    <w:rsid w:val="00BE0232"/>
    <w:rsid w:val="00BE0AD6"/>
    <w:rsid w:val="00BE1659"/>
    <w:rsid w:val="00BE1781"/>
    <w:rsid w:val="00BE1AE8"/>
    <w:rsid w:val="00BE1CD2"/>
    <w:rsid w:val="00BE2A52"/>
    <w:rsid w:val="00BE2ADB"/>
    <w:rsid w:val="00BE2F65"/>
    <w:rsid w:val="00BE55F2"/>
    <w:rsid w:val="00BE5DD1"/>
    <w:rsid w:val="00BE5F5A"/>
    <w:rsid w:val="00BE6BD9"/>
    <w:rsid w:val="00BE778A"/>
    <w:rsid w:val="00BE7D97"/>
    <w:rsid w:val="00BE7EC8"/>
    <w:rsid w:val="00BF0A3A"/>
    <w:rsid w:val="00BF232C"/>
    <w:rsid w:val="00BF2382"/>
    <w:rsid w:val="00BF25B7"/>
    <w:rsid w:val="00BF30BF"/>
    <w:rsid w:val="00BF3567"/>
    <w:rsid w:val="00BF4C90"/>
    <w:rsid w:val="00BF4D02"/>
    <w:rsid w:val="00BF4EF5"/>
    <w:rsid w:val="00BF6985"/>
    <w:rsid w:val="00BF79AB"/>
    <w:rsid w:val="00BF7D8A"/>
    <w:rsid w:val="00C00CEC"/>
    <w:rsid w:val="00C02937"/>
    <w:rsid w:val="00C0360A"/>
    <w:rsid w:val="00C0525D"/>
    <w:rsid w:val="00C057EF"/>
    <w:rsid w:val="00C0608A"/>
    <w:rsid w:val="00C06B74"/>
    <w:rsid w:val="00C07675"/>
    <w:rsid w:val="00C10D76"/>
    <w:rsid w:val="00C12384"/>
    <w:rsid w:val="00C123E4"/>
    <w:rsid w:val="00C12494"/>
    <w:rsid w:val="00C13219"/>
    <w:rsid w:val="00C14FC3"/>
    <w:rsid w:val="00C158DC"/>
    <w:rsid w:val="00C15CB8"/>
    <w:rsid w:val="00C1629C"/>
    <w:rsid w:val="00C167A7"/>
    <w:rsid w:val="00C16C33"/>
    <w:rsid w:val="00C16E77"/>
    <w:rsid w:val="00C20534"/>
    <w:rsid w:val="00C21848"/>
    <w:rsid w:val="00C24043"/>
    <w:rsid w:val="00C24B31"/>
    <w:rsid w:val="00C25091"/>
    <w:rsid w:val="00C2509B"/>
    <w:rsid w:val="00C257CD"/>
    <w:rsid w:val="00C25E12"/>
    <w:rsid w:val="00C25E54"/>
    <w:rsid w:val="00C261FC"/>
    <w:rsid w:val="00C27054"/>
    <w:rsid w:val="00C27060"/>
    <w:rsid w:val="00C31110"/>
    <w:rsid w:val="00C31B49"/>
    <w:rsid w:val="00C3278F"/>
    <w:rsid w:val="00C33788"/>
    <w:rsid w:val="00C34450"/>
    <w:rsid w:val="00C35232"/>
    <w:rsid w:val="00C35240"/>
    <w:rsid w:val="00C3540A"/>
    <w:rsid w:val="00C357AE"/>
    <w:rsid w:val="00C35A42"/>
    <w:rsid w:val="00C360F3"/>
    <w:rsid w:val="00C379C2"/>
    <w:rsid w:val="00C37B92"/>
    <w:rsid w:val="00C40AC6"/>
    <w:rsid w:val="00C41537"/>
    <w:rsid w:val="00C420C9"/>
    <w:rsid w:val="00C4221B"/>
    <w:rsid w:val="00C43BC6"/>
    <w:rsid w:val="00C43C6C"/>
    <w:rsid w:val="00C4420B"/>
    <w:rsid w:val="00C44282"/>
    <w:rsid w:val="00C4678A"/>
    <w:rsid w:val="00C46DAC"/>
    <w:rsid w:val="00C47D9A"/>
    <w:rsid w:val="00C51287"/>
    <w:rsid w:val="00C51AA5"/>
    <w:rsid w:val="00C52093"/>
    <w:rsid w:val="00C523CE"/>
    <w:rsid w:val="00C52754"/>
    <w:rsid w:val="00C52A5C"/>
    <w:rsid w:val="00C54570"/>
    <w:rsid w:val="00C54666"/>
    <w:rsid w:val="00C5639A"/>
    <w:rsid w:val="00C577A4"/>
    <w:rsid w:val="00C57AE9"/>
    <w:rsid w:val="00C605E8"/>
    <w:rsid w:val="00C63A31"/>
    <w:rsid w:val="00C64080"/>
    <w:rsid w:val="00C64457"/>
    <w:rsid w:val="00C66A13"/>
    <w:rsid w:val="00C70026"/>
    <w:rsid w:val="00C70128"/>
    <w:rsid w:val="00C704EE"/>
    <w:rsid w:val="00C70683"/>
    <w:rsid w:val="00C72FE0"/>
    <w:rsid w:val="00C73959"/>
    <w:rsid w:val="00C746B5"/>
    <w:rsid w:val="00C74FF2"/>
    <w:rsid w:val="00C75DC5"/>
    <w:rsid w:val="00C75FA9"/>
    <w:rsid w:val="00C76174"/>
    <w:rsid w:val="00C765A0"/>
    <w:rsid w:val="00C766E0"/>
    <w:rsid w:val="00C77567"/>
    <w:rsid w:val="00C77589"/>
    <w:rsid w:val="00C80B7B"/>
    <w:rsid w:val="00C81B88"/>
    <w:rsid w:val="00C81E23"/>
    <w:rsid w:val="00C82955"/>
    <w:rsid w:val="00C83F2E"/>
    <w:rsid w:val="00C857D2"/>
    <w:rsid w:val="00C86D74"/>
    <w:rsid w:val="00C87258"/>
    <w:rsid w:val="00C872DC"/>
    <w:rsid w:val="00C876EF"/>
    <w:rsid w:val="00C87C1F"/>
    <w:rsid w:val="00C907A7"/>
    <w:rsid w:val="00C90B9A"/>
    <w:rsid w:val="00C93A0B"/>
    <w:rsid w:val="00C941F9"/>
    <w:rsid w:val="00C94663"/>
    <w:rsid w:val="00C952FA"/>
    <w:rsid w:val="00C9733C"/>
    <w:rsid w:val="00CA0362"/>
    <w:rsid w:val="00CA0439"/>
    <w:rsid w:val="00CA0E24"/>
    <w:rsid w:val="00CA1BF8"/>
    <w:rsid w:val="00CA20E1"/>
    <w:rsid w:val="00CA243F"/>
    <w:rsid w:val="00CA2675"/>
    <w:rsid w:val="00CA2C51"/>
    <w:rsid w:val="00CA41D9"/>
    <w:rsid w:val="00CA43FB"/>
    <w:rsid w:val="00CA5A63"/>
    <w:rsid w:val="00CA5B23"/>
    <w:rsid w:val="00CA64CD"/>
    <w:rsid w:val="00CA6D92"/>
    <w:rsid w:val="00CA7534"/>
    <w:rsid w:val="00CB09F1"/>
    <w:rsid w:val="00CB127A"/>
    <w:rsid w:val="00CB4C24"/>
    <w:rsid w:val="00CB4CCB"/>
    <w:rsid w:val="00CB686F"/>
    <w:rsid w:val="00CB68B2"/>
    <w:rsid w:val="00CB71A3"/>
    <w:rsid w:val="00CC037C"/>
    <w:rsid w:val="00CC0458"/>
    <w:rsid w:val="00CC069D"/>
    <w:rsid w:val="00CC0C30"/>
    <w:rsid w:val="00CC15C7"/>
    <w:rsid w:val="00CC2500"/>
    <w:rsid w:val="00CC2863"/>
    <w:rsid w:val="00CC2934"/>
    <w:rsid w:val="00CC324E"/>
    <w:rsid w:val="00CC34C4"/>
    <w:rsid w:val="00CC41D7"/>
    <w:rsid w:val="00CC4BC3"/>
    <w:rsid w:val="00CC4C4F"/>
    <w:rsid w:val="00CC556E"/>
    <w:rsid w:val="00CC583C"/>
    <w:rsid w:val="00CC5A91"/>
    <w:rsid w:val="00CC64BB"/>
    <w:rsid w:val="00CC7AEF"/>
    <w:rsid w:val="00CD0167"/>
    <w:rsid w:val="00CD0B0B"/>
    <w:rsid w:val="00CD0BFC"/>
    <w:rsid w:val="00CD1679"/>
    <w:rsid w:val="00CD1F12"/>
    <w:rsid w:val="00CD2106"/>
    <w:rsid w:val="00CD2B24"/>
    <w:rsid w:val="00CD3133"/>
    <w:rsid w:val="00CD32F9"/>
    <w:rsid w:val="00CD3C93"/>
    <w:rsid w:val="00CD4494"/>
    <w:rsid w:val="00CD52D9"/>
    <w:rsid w:val="00CD6829"/>
    <w:rsid w:val="00CE09E2"/>
    <w:rsid w:val="00CE0AE3"/>
    <w:rsid w:val="00CE19CF"/>
    <w:rsid w:val="00CE1E83"/>
    <w:rsid w:val="00CE3899"/>
    <w:rsid w:val="00CE492D"/>
    <w:rsid w:val="00CE4B72"/>
    <w:rsid w:val="00CE4DB8"/>
    <w:rsid w:val="00CE5365"/>
    <w:rsid w:val="00CE5C5F"/>
    <w:rsid w:val="00CE70CB"/>
    <w:rsid w:val="00CE7AE8"/>
    <w:rsid w:val="00CF187C"/>
    <w:rsid w:val="00CF2244"/>
    <w:rsid w:val="00CF2E76"/>
    <w:rsid w:val="00CF363A"/>
    <w:rsid w:val="00CF3F28"/>
    <w:rsid w:val="00CF5437"/>
    <w:rsid w:val="00CF54B6"/>
    <w:rsid w:val="00CF6E58"/>
    <w:rsid w:val="00D01A35"/>
    <w:rsid w:val="00D0250C"/>
    <w:rsid w:val="00D032C1"/>
    <w:rsid w:val="00D034BD"/>
    <w:rsid w:val="00D03838"/>
    <w:rsid w:val="00D03E20"/>
    <w:rsid w:val="00D0459C"/>
    <w:rsid w:val="00D07902"/>
    <w:rsid w:val="00D103F3"/>
    <w:rsid w:val="00D11985"/>
    <w:rsid w:val="00D1295D"/>
    <w:rsid w:val="00D12B22"/>
    <w:rsid w:val="00D12F4E"/>
    <w:rsid w:val="00D13570"/>
    <w:rsid w:val="00D140D2"/>
    <w:rsid w:val="00D15D73"/>
    <w:rsid w:val="00D1614F"/>
    <w:rsid w:val="00D20A31"/>
    <w:rsid w:val="00D20B8C"/>
    <w:rsid w:val="00D21845"/>
    <w:rsid w:val="00D25E60"/>
    <w:rsid w:val="00D26917"/>
    <w:rsid w:val="00D26982"/>
    <w:rsid w:val="00D269B5"/>
    <w:rsid w:val="00D26A4F"/>
    <w:rsid w:val="00D32712"/>
    <w:rsid w:val="00D3389E"/>
    <w:rsid w:val="00D35628"/>
    <w:rsid w:val="00D3673C"/>
    <w:rsid w:val="00D373A5"/>
    <w:rsid w:val="00D37729"/>
    <w:rsid w:val="00D37B8C"/>
    <w:rsid w:val="00D408E2"/>
    <w:rsid w:val="00D40CAB"/>
    <w:rsid w:val="00D40E48"/>
    <w:rsid w:val="00D41A48"/>
    <w:rsid w:val="00D43196"/>
    <w:rsid w:val="00D432F5"/>
    <w:rsid w:val="00D43303"/>
    <w:rsid w:val="00D44085"/>
    <w:rsid w:val="00D446D0"/>
    <w:rsid w:val="00D452BB"/>
    <w:rsid w:val="00D460D0"/>
    <w:rsid w:val="00D471B9"/>
    <w:rsid w:val="00D52266"/>
    <w:rsid w:val="00D53A61"/>
    <w:rsid w:val="00D53DDA"/>
    <w:rsid w:val="00D544B2"/>
    <w:rsid w:val="00D54C8A"/>
    <w:rsid w:val="00D54EF7"/>
    <w:rsid w:val="00D561B6"/>
    <w:rsid w:val="00D565A3"/>
    <w:rsid w:val="00D56A82"/>
    <w:rsid w:val="00D56D5E"/>
    <w:rsid w:val="00D5780D"/>
    <w:rsid w:val="00D60A21"/>
    <w:rsid w:val="00D61A07"/>
    <w:rsid w:val="00D62AB5"/>
    <w:rsid w:val="00D62C69"/>
    <w:rsid w:val="00D630A7"/>
    <w:rsid w:val="00D63A50"/>
    <w:rsid w:val="00D63B6F"/>
    <w:rsid w:val="00D64131"/>
    <w:rsid w:val="00D65B20"/>
    <w:rsid w:val="00D66107"/>
    <w:rsid w:val="00D6704A"/>
    <w:rsid w:val="00D67C2A"/>
    <w:rsid w:val="00D711A3"/>
    <w:rsid w:val="00D7253B"/>
    <w:rsid w:val="00D72DD9"/>
    <w:rsid w:val="00D7342B"/>
    <w:rsid w:val="00D76380"/>
    <w:rsid w:val="00D777D0"/>
    <w:rsid w:val="00D77A05"/>
    <w:rsid w:val="00D77A56"/>
    <w:rsid w:val="00D804B2"/>
    <w:rsid w:val="00D8068D"/>
    <w:rsid w:val="00D80B20"/>
    <w:rsid w:val="00D82C91"/>
    <w:rsid w:val="00D83F35"/>
    <w:rsid w:val="00D8412E"/>
    <w:rsid w:val="00D84611"/>
    <w:rsid w:val="00D8543A"/>
    <w:rsid w:val="00D85BF8"/>
    <w:rsid w:val="00D860BB"/>
    <w:rsid w:val="00D86125"/>
    <w:rsid w:val="00D872A2"/>
    <w:rsid w:val="00D9031C"/>
    <w:rsid w:val="00D9052D"/>
    <w:rsid w:val="00D90669"/>
    <w:rsid w:val="00D91691"/>
    <w:rsid w:val="00D91767"/>
    <w:rsid w:val="00D91B9C"/>
    <w:rsid w:val="00D93D02"/>
    <w:rsid w:val="00D94507"/>
    <w:rsid w:val="00D94D6D"/>
    <w:rsid w:val="00D9540C"/>
    <w:rsid w:val="00D955BD"/>
    <w:rsid w:val="00D95624"/>
    <w:rsid w:val="00D95B6F"/>
    <w:rsid w:val="00D963D3"/>
    <w:rsid w:val="00D96C92"/>
    <w:rsid w:val="00D9774C"/>
    <w:rsid w:val="00DA02F6"/>
    <w:rsid w:val="00DA06F3"/>
    <w:rsid w:val="00DA146C"/>
    <w:rsid w:val="00DA23B5"/>
    <w:rsid w:val="00DA2BCB"/>
    <w:rsid w:val="00DA417B"/>
    <w:rsid w:val="00DA45D9"/>
    <w:rsid w:val="00DA6163"/>
    <w:rsid w:val="00DA6397"/>
    <w:rsid w:val="00DA69CF"/>
    <w:rsid w:val="00DA6AEE"/>
    <w:rsid w:val="00DB0085"/>
    <w:rsid w:val="00DB088D"/>
    <w:rsid w:val="00DB1436"/>
    <w:rsid w:val="00DB253F"/>
    <w:rsid w:val="00DB2B82"/>
    <w:rsid w:val="00DB340C"/>
    <w:rsid w:val="00DB394B"/>
    <w:rsid w:val="00DB574E"/>
    <w:rsid w:val="00DB62C6"/>
    <w:rsid w:val="00DB62DF"/>
    <w:rsid w:val="00DB6D4D"/>
    <w:rsid w:val="00DB7094"/>
    <w:rsid w:val="00DC0276"/>
    <w:rsid w:val="00DC1778"/>
    <w:rsid w:val="00DC2B59"/>
    <w:rsid w:val="00DC37E4"/>
    <w:rsid w:val="00DC3883"/>
    <w:rsid w:val="00DC481D"/>
    <w:rsid w:val="00DC6022"/>
    <w:rsid w:val="00DC62E5"/>
    <w:rsid w:val="00DD0F98"/>
    <w:rsid w:val="00DD135F"/>
    <w:rsid w:val="00DD19A7"/>
    <w:rsid w:val="00DD1D56"/>
    <w:rsid w:val="00DD1F43"/>
    <w:rsid w:val="00DD202B"/>
    <w:rsid w:val="00DD2AF2"/>
    <w:rsid w:val="00DD3A96"/>
    <w:rsid w:val="00DD3DD2"/>
    <w:rsid w:val="00DD4678"/>
    <w:rsid w:val="00DD6245"/>
    <w:rsid w:val="00DD7654"/>
    <w:rsid w:val="00DE2233"/>
    <w:rsid w:val="00DE26B2"/>
    <w:rsid w:val="00DE3EE1"/>
    <w:rsid w:val="00DE4B0E"/>
    <w:rsid w:val="00DE533F"/>
    <w:rsid w:val="00DE5D89"/>
    <w:rsid w:val="00DE655A"/>
    <w:rsid w:val="00DE696A"/>
    <w:rsid w:val="00DE7112"/>
    <w:rsid w:val="00DE7C6F"/>
    <w:rsid w:val="00DE7E80"/>
    <w:rsid w:val="00DF05A1"/>
    <w:rsid w:val="00DF1239"/>
    <w:rsid w:val="00DF22D7"/>
    <w:rsid w:val="00DF2F16"/>
    <w:rsid w:val="00DF3A17"/>
    <w:rsid w:val="00DF3AB4"/>
    <w:rsid w:val="00DF3C44"/>
    <w:rsid w:val="00DF483D"/>
    <w:rsid w:val="00DF4D5F"/>
    <w:rsid w:val="00DF5221"/>
    <w:rsid w:val="00DF54EB"/>
    <w:rsid w:val="00DF5C18"/>
    <w:rsid w:val="00DF6528"/>
    <w:rsid w:val="00E014A7"/>
    <w:rsid w:val="00E0213E"/>
    <w:rsid w:val="00E02407"/>
    <w:rsid w:val="00E02F90"/>
    <w:rsid w:val="00E04053"/>
    <w:rsid w:val="00E04054"/>
    <w:rsid w:val="00E046A9"/>
    <w:rsid w:val="00E077B6"/>
    <w:rsid w:val="00E10C27"/>
    <w:rsid w:val="00E13C19"/>
    <w:rsid w:val="00E13F58"/>
    <w:rsid w:val="00E14114"/>
    <w:rsid w:val="00E142AB"/>
    <w:rsid w:val="00E14346"/>
    <w:rsid w:val="00E1537B"/>
    <w:rsid w:val="00E15A23"/>
    <w:rsid w:val="00E16465"/>
    <w:rsid w:val="00E16E1E"/>
    <w:rsid w:val="00E204D2"/>
    <w:rsid w:val="00E21CD5"/>
    <w:rsid w:val="00E21E6F"/>
    <w:rsid w:val="00E237D2"/>
    <w:rsid w:val="00E23955"/>
    <w:rsid w:val="00E2559D"/>
    <w:rsid w:val="00E27588"/>
    <w:rsid w:val="00E27A29"/>
    <w:rsid w:val="00E27CAC"/>
    <w:rsid w:val="00E30A79"/>
    <w:rsid w:val="00E31DC5"/>
    <w:rsid w:val="00E31E34"/>
    <w:rsid w:val="00E321D9"/>
    <w:rsid w:val="00E32C20"/>
    <w:rsid w:val="00E32FF4"/>
    <w:rsid w:val="00E33164"/>
    <w:rsid w:val="00E3359C"/>
    <w:rsid w:val="00E35A9D"/>
    <w:rsid w:val="00E36E36"/>
    <w:rsid w:val="00E4066F"/>
    <w:rsid w:val="00E407E7"/>
    <w:rsid w:val="00E41AFE"/>
    <w:rsid w:val="00E4232B"/>
    <w:rsid w:val="00E42EA8"/>
    <w:rsid w:val="00E436CB"/>
    <w:rsid w:val="00E44206"/>
    <w:rsid w:val="00E463B8"/>
    <w:rsid w:val="00E50606"/>
    <w:rsid w:val="00E50E14"/>
    <w:rsid w:val="00E51AD9"/>
    <w:rsid w:val="00E5209F"/>
    <w:rsid w:val="00E52884"/>
    <w:rsid w:val="00E528DD"/>
    <w:rsid w:val="00E5299D"/>
    <w:rsid w:val="00E52AC3"/>
    <w:rsid w:val="00E537D3"/>
    <w:rsid w:val="00E54CE0"/>
    <w:rsid w:val="00E55BBB"/>
    <w:rsid w:val="00E56ED9"/>
    <w:rsid w:val="00E576DD"/>
    <w:rsid w:val="00E60580"/>
    <w:rsid w:val="00E6059A"/>
    <w:rsid w:val="00E60687"/>
    <w:rsid w:val="00E61045"/>
    <w:rsid w:val="00E6117D"/>
    <w:rsid w:val="00E6145A"/>
    <w:rsid w:val="00E61831"/>
    <w:rsid w:val="00E62246"/>
    <w:rsid w:val="00E629FC"/>
    <w:rsid w:val="00E62AE4"/>
    <w:rsid w:val="00E62EED"/>
    <w:rsid w:val="00E64C54"/>
    <w:rsid w:val="00E64CD1"/>
    <w:rsid w:val="00E6504D"/>
    <w:rsid w:val="00E65943"/>
    <w:rsid w:val="00E65B83"/>
    <w:rsid w:val="00E67D1D"/>
    <w:rsid w:val="00E7027F"/>
    <w:rsid w:val="00E704C7"/>
    <w:rsid w:val="00E70C77"/>
    <w:rsid w:val="00E71968"/>
    <w:rsid w:val="00E72232"/>
    <w:rsid w:val="00E73639"/>
    <w:rsid w:val="00E73743"/>
    <w:rsid w:val="00E7423B"/>
    <w:rsid w:val="00E76CE1"/>
    <w:rsid w:val="00E77A6C"/>
    <w:rsid w:val="00E77CC0"/>
    <w:rsid w:val="00E8025B"/>
    <w:rsid w:val="00E805A6"/>
    <w:rsid w:val="00E80865"/>
    <w:rsid w:val="00E80A0D"/>
    <w:rsid w:val="00E80E9D"/>
    <w:rsid w:val="00E81174"/>
    <w:rsid w:val="00E81E9C"/>
    <w:rsid w:val="00E82955"/>
    <w:rsid w:val="00E8319D"/>
    <w:rsid w:val="00E838C3"/>
    <w:rsid w:val="00E83BD9"/>
    <w:rsid w:val="00E846A5"/>
    <w:rsid w:val="00E85364"/>
    <w:rsid w:val="00E85C2E"/>
    <w:rsid w:val="00E869C6"/>
    <w:rsid w:val="00E8798B"/>
    <w:rsid w:val="00E87AF4"/>
    <w:rsid w:val="00E90EDC"/>
    <w:rsid w:val="00E9231D"/>
    <w:rsid w:val="00E93270"/>
    <w:rsid w:val="00E93A15"/>
    <w:rsid w:val="00E9576F"/>
    <w:rsid w:val="00E95B54"/>
    <w:rsid w:val="00E9608C"/>
    <w:rsid w:val="00E9615C"/>
    <w:rsid w:val="00E963A0"/>
    <w:rsid w:val="00E97292"/>
    <w:rsid w:val="00E97452"/>
    <w:rsid w:val="00EA1639"/>
    <w:rsid w:val="00EA1DC6"/>
    <w:rsid w:val="00EA2DD0"/>
    <w:rsid w:val="00EA3DCA"/>
    <w:rsid w:val="00EA3E8B"/>
    <w:rsid w:val="00EA48A0"/>
    <w:rsid w:val="00EA4F71"/>
    <w:rsid w:val="00EA536E"/>
    <w:rsid w:val="00EA548F"/>
    <w:rsid w:val="00EA58F7"/>
    <w:rsid w:val="00EA5E6F"/>
    <w:rsid w:val="00EA68C9"/>
    <w:rsid w:val="00EB068E"/>
    <w:rsid w:val="00EB1248"/>
    <w:rsid w:val="00EB1806"/>
    <w:rsid w:val="00EB2768"/>
    <w:rsid w:val="00EB7AA4"/>
    <w:rsid w:val="00EB7D4C"/>
    <w:rsid w:val="00EB7E88"/>
    <w:rsid w:val="00EC02AF"/>
    <w:rsid w:val="00EC09CF"/>
    <w:rsid w:val="00EC147B"/>
    <w:rsid w:val="00EC29D4"/>
    <w:rsid w:val="00EC400A"/>
    <w:rsid w:val="00EC4D4B"/>
    <w:rsid w:val="00EC5C7C"/>
    <w:rsid w:val="00EC5ED2"/>
    <w:rsid w:val="00EC66E2"/>
    <w:rsid w:val="00EC72F8"/>
    <w:rsid w:val="00EC7DD8"/>
    <w:rsid w:val="00ED0EA3"/>
    <w:rsid w:val="00ED2166"/>
    <w:rsid w:val="00ED21A2"/>
    <w:rsid w:val="00ED2316"/>
    <w:rsid w:val="00ED24B2"/>
    <w:rsid w:val="00ED2A8F"/>
    <w:rsid w:val="00ED43A9"/>
    <w:rsid w:val="00ED5340"/>
    <w:rsid w:val="00ED5A6D"/>
    <w:rsid w:val="00ED6239"/>
    <w:rsid w:val="00ED629D"/>
    <w:rsid w:val="00EE07CD"/>
    <w:rsid w:val="00EE13B8"/>
    <w:rsid w:val="00EE2BA1"/>
    <w:rsid w:val="00EE319F"/>
    <w:rsid w:val="00EE3272"/>
    <w:rsid w:val="00EE44C0"/>
    <w:rsid w:val="00EE480B"/>
    <w:rsid w:val="00EE4988"/>
    <w:rsid w:val="00EE4C63"/>
    <w:rsid w:val="00EE618C"/>
    <w:rsid w:val="00EE62BA"/>
    <w:rsid w:val="00EE6300"/>
    <w:rsid w:val="00EE6393"/>
    <w:rsid w:val="00EE6C80"/>
    <w:rsid w:val="00EE6ED0"/>
    <w:rsid w:val="00EE71D9"/>
    <w:rsid w:val="00EE7565"/>
    <w:rsid w:val="00EF0148"/>
    <w:rsid w:val="00EF083B"/>
    <w:rsid w:val="00EF0ED1"/>
    <w:rsid w:val="00EF28DB"/>
    <w:rsid w:val="00EF3C48"/>
    <w:rsid w:val="00EF3E81"/>
    <w:rsid w:val="00EF4ACB"/>
    <w:rsid w:val="00EF6941"/>
    <w:rsid w:val="00EF70DF"/>
    <w:rsid w:val="00F00AEB"/>
    <w:rsid w:val="00F00B1B"/>
    <w:rsid w:val="00F00DC5"/>
    <w:rsid w:val="00F01407"/>
    <w:rsid w:val="00F0188F"/>
    <w:rsid w:val="00F01B0A"/>
    <w:rsid w:val="00F027A5"/>
    <w:rsid w:val="00F02B60"/>
    <w:rsid w:val="00F02EFD"/>
    <w:rsid w:val="00F031E8"/>
    <w:rsid w:val="00F034F9"/>
    <w:rsid w:val="00F05008"/>
    <w:rsid w:val="00F050F4"/>
    <w:rsid w:val="00F0515E"/>
    <w:rsid w:val="00F05655"/>
    <w:rsid w:val="00F05AAA"/>
    <w:rsid w:val="00F05B25"/>
    <w:rsid w:val="00F060BE"/>
    <w:rsid w:val="00F06735"/>
    <w:rsid w:val="00F068F8"/>
    <w:rsid w:val="00F105AD"/>
    <w:rsid w:val="00F111DD"/>
    <w:rsid w:val="00F12BED"/>
    <w:rsid w:val="00F13C16"/>
    <w:rsid w:val="00F13DFA"/>
    <w:rsid w:val="00F14B92"/>
    <w:rsid w:val="00F1550C"/>
    <w:rsid w:val="00F163F8"/>
    <w:rsid w:val="00F16966"/>
    <w:rsid w:val="00F16FDC"/>
    <w:rsid w:val="00F174F0"/>
    <w:rsid w:val="00F17678"/>
    <w:rsid w:val="00F178E9"/>
    <w:rsid w:val="00F179B1"/>
    <w:rsid w:val="00F17A50"/>
    <w:rsid w:val="00F2051F"/>
    <w:rsid w:val="00F222BF"/>
    <w:rsid w:val="00F227C3"/>
    <w:rsid w:val="00F22AB3"/>
    <w:rsid w:val="00F231FA"/>
    <w:rsid w:val="00F234A4"/>
    <w:rsid w:val="00F24A78"/>
    <w:rsid w:val="00F255FA"/>
    <w:rsid w:val="00F256AF"/>
    <w:rsid w:val="00F26743"/>
    <w:rsid w:val="00F2705D"/>
    <w:rsid w:val="00F32492"/>
    <w:rsid w:val="00F32D3D"/>
    <w:rsid w:val="00F32F41"/>
    <w:rsid w:val="00F3432D"/>
    <w:rsid w:val="00F35163"/>
    <w:rsid w:val="00F36903"/>
    <w:rsid w:val="00F369B7"/>
    <w:rsid w:val="00F36E61"/>
    <w:rsid w:val="00F36F50"/>
    <w:rsid w:val="00F400D2"/>
    <w:rsid w:val="00F402D9"/>
    <w:rsid w:val="00F40716"/>
    <w:rsid w:val="00F40ADC"/>
    <w:rsid w:val="00F416EB"/>
    <w:rsid w:val="00F42FB8"/>
    <w:rsid w:val="00F431F4"/>
    <w:rsid w:val="00F4423D"/>
    <w:rsid w:val="00F44AE8"/>
    <w:rsid w:val="00F4525E"/>
    <w:rsid w:val="00F454FB"/>
    <w:rsid w:val="00F4609C"/>
    <w:rsid w:val="00F46C24"/>
    <w:rsid w:val="00F47086"/>
    <w:rsid w:val="00F504A6"/>
    <w:rsid w:val="00F506EE"/>
    <w:rsid w:val="00F52070"/>
    <w:rsid w:val="00F523D1"/>
    <w:rsid w:val="00F53304"/>
    <w:rsid w:val="00F54AB6"/>
    <w:rsid w:val="00F55441"/>
    <w:rsid w:val="00F560A8"/>
    <w:rsid w:val="00F569D3"/>
    <w:rsid w:val="00F56F15"/>
    <w:rsid w:val="00F6104F"/>
    <w:rsid w:val="00F619E2"/>
    <w:rsid w:val="00F61D03"/>
    <w:rsid w:val="00F61DB9"/>
    <w:rsid w:val="00F63020"/>
    <w:rsid w:val="00F650EC"/>
    <w:rsid w:val="00F65B6A"/>
    <w:rsid w:val="00F663B8"/>
    <w:rsid w:val="00F6654D"/>
    <w:rsid w:val="00F66BFE"/>
    <w:rsid w:val="00F6796D"/>
    <w:rsid w:val="00F71636"/>
    <w:rsid w:val="00F71870"/>
    <w:rsid w:val="00F744D1"/>
    <w:rsid w:val="00F746A8"/>
    <w:rsid w:val="00F75111"/>
    <w:rsid w:val="00F7577C"/>
    <w:rsid w:val="00F76368"/>
    <w:rsid w:val="00F76E0C"/>
    <w:rsid w:val="00F7734C"/>
    <w:rsid w:val="00F80EE1"/>
    <w:rsid w:val="00F80F6A"/>
    <w:rsid w:val="00F8329C"/>
    <w:rsid w:val="00F83C26"/>
    <w:rsid w:val="00F840EF"/>
    <w:rsid w:val="00F84802"/>
    <w:rsid w:val="00F84858"/>
    <w:rsid w:val="00F85CC8"/>
    <w:rsid w:val="00F86781"/>
    <w:rsid w:val="00F86D1A"/>
    <w:rsid w:val="00F86D47"/>
    <w:rsid w:val="00F87183"/>
    <w:rsid w:val="00F8749C"/>
    <w:rsid w:val="00F87833"/>
    <w:rsid w:val="00F9066E"/>
    <w:rsid w:val="00F91062"/>
    <w:rsid w:val="00F9166C"/>
    <w:rsid w:val="00F9261F"/>
    <w:rsid w:val="00F9290D"/>
    <w:rsid w:val="00F92C57"/>
    <w:rsid w:val="00F92ED3"/>
    <w:rsid w:val="00F93145"/>
    <w:rsid w:val="00F93AE2"/>
    <w:rsid w:val="00F94326"/>
    <w:rsid w:val="00F95D6C"/>
    <w:rsid w:val="00F96388"/>
    <w:rsid w:val="00F9694C"/>
    <w:rsid w:val="00F97107"/>
    <w:rsid w:val="00F97EB4"/>
    <w:rsid w:val="00FA0C0F"/>
    <w:rsid w:val="00FA103D"/>
    <w:rsid w:val="00FA173D"/>
    <w:rsid w:val="00FA2961"/>
    <w:rsid w:val="00FA3609"/>
    <w:rsid w:val="00FA50F1"/>
    <w:rsid w:val="00FA5BB1"/>
    <w:rsid w:val="00FA5E97"/>
    <w:rsid w:val="00FA6D1F"/>
    <w:rsid w:val="00FA7181"/>
    <w:rsid w:val="00FA7738"/>
    <w:rsid w:val="00FA776F"/>
    <w:rsid w:val="00FB1F38"/>
    <w:rsid w:val="00FB4486"/>
    <w:rsid w:val="00FB5A0F"/>
    <w:rsid w:val="00FB6BB3"/>
    <w:rsid w:val="00FB724F"/>
    <w:rsid w:val="00FB7597"/>
    <w:rsid w:val="00FC0409"/>
    <w:rsid w:val="00FC082D"/>
    <w:rsid w:val="00FC0E68"/>
    <w:rsid w:val="00FC1681"/>
    <w:rsid w:val="00FC3233"/>
    <w:rsid w:val="00FC3AA6"/>
    <w:rsid w:val="00FC3C67"/>
    <w:rsid w:val="00FC4811"/>
    <w:rsid w:val="00FC4F86"/>
    <w:rsid w:val="00FC4FD2"/>
    <w:rsid w:val="00FC6AE7"/>
    <w:rsid w:val="00FC6DE4"/>
    <w:rsid w:val="00FC7A2E"/>
    <w:rsid w:val="00FC7AFA"/>
    <w:rsid w:val="00FC7C06"/>
    <w:rsid w:val="00FD029C"/>
    <w:rsid w:val="00FD089B"/>
    <w:rsid w:val="00FD10C8"/>
    <w:rsid w:val="00FD13E1"/>
    <w:rsid w:val="00FD15C1"/>
    <w:rsid w:val="00FD1898"/>
    <w:rsid w:val="00FD1AC0"/>
    <w:rsid w:val="00FD3799"/>
    <w:rsid w:val="00FD388E"/>
    <w:rsid w:val="00FD4360"/>
    <w:rsid w:val="00FD53D7"/>
    <w:rsid w:val="00FD5AE4"/>
    <w:rsid w:val="00FD5B4B"/>
    <w:rsid w:val="00FE0813"/>
    <w:rsid w:val="00FE1B5F"/>
    <w:rsid w:val="00FE2075"/>
    <w:rsid w:val="00FE251A"/>
    <w:rsid w:val="00FE4BE2"/>
    <w:rsid w:val="00FE4C5F"/>
    <w:rsid w:val="00FE559C"/>
    <w:rsid w:val="00FE6BE1"/>
    <w:rsid w:val="00FE6F11"/>
    <w:rsid w:val="00FE70F8"/>
    <w:rsid w:val="00FE71A8"/>
    <w:rsid w:val="00FF3D5F"/>
    <w:rsid w:val="00FF43E1"/>
    <w:rsid w:val="00FF55E3"/>
    <w:rsid w:val="00FF600D"/>
    <w:rsid w:val="00FF6A78"/>
    <w:rsid w:val="21CDF1DF"/>
    <w:rsid w:val="38F4A985"/>
    <w:rsid w:val="5653B682"/>
    <w:rsid w:val="591C8E05"/>
    <w:rsid w:val="7B924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2C0925"/>
  <w14:defaultImageDpi w14:val="32767"/>
  <w15:docId w15:val="{FEE62F46-CABE-423D-B121-FA5122437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CC7"/>
    <w:pPr>
      <w:keepNext/>
      <w:keepLines/>
      <w:numPr>
        <w:numId w:val="1"/>
      </w:numPr>
      <w:spacing w:before="360" w:after="240"/>
      <w:outlineLvl w:val="0"/>
    </w:pPr>
    <w:rPr>
      <w:rFonts w:ascii="Arial" w:eastAsiaTheme="majorEastAsia" w:hAnsi="Arial" w:cstheme="majorBidi"/>
      <w:color w:val="000000" w:themeColor="text1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4639"/>
    <w:pPr>
      <w:keepNext/>
      <w:keepLines/>
      <w:numPr>
        <w:ilvl w:val="1"/>
        <w:numId w:val="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5D73"/>
    <w:pPr>
      <w:keepNext/>
      <w:keepLines/>
      <w:numPr>
        <w:ilvl w:val="2"/>
        <w:numId w:val="1"/>
      </w:numPr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szCs w:val="22"/>
      <w:lang w:val="fr-CH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43E7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80512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80512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80512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480512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480512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CC7"/>
    <w:rPr>
      <w:rFonts w:ascii="Arial" w:eastAsiaTheme="majorEastAsia" w:hAnsi="Arial" w:cstheme="majorBidi"/>
      <w:color w:val="000000" w:themeColor="text1"/>
      <w:sz w:val="36"/>
      <w:szCs w:val="32"/>
    </w:rPr>
  </w:style>
  <w:style w:type="paragraph" w:styleId="NoSpacing">
    <w:name w:val="No Spacing"/>
    <w:link w:val="NoSpacingChar"/>
    <w:uiPriority w:val="1"/>
    <w:qFormat/>
    <w:rsid w:val="003149F5"/>
    <w:rPr>
      <w:rFonts w:eastAsiaTheme="minorEastAsia"/>
      <w:sz w:val="22"/>
      <w:szCs w:val="22"/>
      <w:lang w:val="en-US"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3149F5"/>
    <w:rPr>
      <w:rFonts w:eastAsiaTheme="minorEastAsia"/>
      <w:sz w:val="22"/>
      <w:szCs w:val="22"/>
      <w:lang w:val="en-US" w:eastAsia="zh-CN"/>
    </w:rPr>
  </w:style>
  <w:style w:type="paragraph" w:styleId="TOCHeading">
    <w:name w:val="TOC Heading"/>
    <w:basedOn w:val="Heading1"/>
    <w:next w:val="Normal"/>
    <w:uiPriority w:val="39"/>
    <w:unhideWhenUsed/>
    <w:qFormat/>
    <w:rsid w:val="003E2362"/>
    <w:pPr>
      <w:spacing w:before="480" w:after="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  <w:lang w:val="fr-CH" w:eastAsia="fr-FR"/>
    </w:rPr>
  </w:style>
  <w:style w:type="paragraph" w:styleId="TOC1">
    <w:name w:val="toc 1"/>
    <w:basedOn w:val="Normal"/>
    <w:next w:val="Normal"/>
    <w:autoRedefine/>
    <w:uiPriority w:val="39"/>
    <w:unhideWhenUsed/>
    <w:rsid w:val="003E2362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E2362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E2362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E2362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E2362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E2362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E2362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E2362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E2362"/>
    <w:pPr>
      <w:ind w:left="1920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E4639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4639"/>
  </w:style>
  <w:style w:type="paragraph" w:styleId="Footer">
    <w:name w:val="footer"/>
    <w:basedOn w:val="Normal"/>
    <w:link w:val="FooterChar"/>
    <w:uiPriority w:val="99"/>
    <w:unhideWhenUsed/>
    <w:rsid w:val="005E4639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4639"/>
  </w:style>
  <w:style w:type="character" w:styleId="PageNumber">
    <w:name w:val="page number"/>
    <w:basedOn w:val="DefaultParagraphFont"/>
    <w:uiPriority w:val="99"/>
    <w:semiHidden/>
    <w:unhideWhenUsed/>
    <w:rsid w:val="005E4639"/>
  </w:style>
  <w:style w:type="character" w:customStyle="1" w:styleId="Heading2Char">
    <w:name w:val="Heading 2 Char"/>
    <w:basedOn w:val="DefaultParagraphFont"/>
    <w:link w:val="Heading2"/>
    <w:uiPriority w:val="9"/>
    <w:rsid w:val="005E463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82E5B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C1F7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1F79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15D73"/>
    <w:rPr>
      <w:rFonts w:asciiTheme="majorHAnsi" w:eastAsiaTheme="majorEastAsia" w:hAnsiTheme="majorHAnsi" w:cstheme="majorBidi"/>
      <w:b/>
      <w:bCs/>
      <w:color w:val="4472C4" w:themeColor="accent1"/>
      <w:szCs w:val="22"/>
      <w:lang w:val="fr-CH"/>
    </w:rPr>
  </w:style>
  <w:style w:type="table" w:styleId="TableGrid">
    <w:name w:val="Table Grid"/>
    <w:basedOn w:val="TableNormal"/>
    <w:uiPriority w:val="59"/>
    <w:rsid w:val="00445399"/>
    <w:rPr>
      <w:sz w:val="22"/>
      <w:szCs w:val="22"/>
      <w:lang w:val="fr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5743E7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styleId="PlaceholderText">
    <w:name w:val="Placeholder Text"/>
    <w:basedOn w:val="DefaultParagraphFont"/>
    <w:uiPriority w:val="99"/>
    <w:semiHidden/>
    <w:rsid w:val="004F2362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AB2236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48051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48051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48051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48051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48051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ableofFigures">
    <w:name w:val="table of figures"/>
    <w:basedOn w:val="Normal"/>
    <w:next w:val="Normal"/>
    <w:uiPriority w:val="99"/>
    <w:unhideWhenUsed/>
    <w:rsid w:val="00FA50F1"/>
  </w:style>
  <w:style w:type="paragraph" w:styleId="Bibliography">
    <w:name w:val="Bibliography"/>
    <w:basedOn w:val="Normal"/>
    <w:next w:val="Normal"/>
    <w:uiPriority w:val="37"/>
    <w:unhideWhenUsed/>
    <w:rsid w:val="00FA50F1"/>
  </w:style>
  <w:style w:type="table" w:customStyle="1" w:styleId="TableauGrille1Clair-Accentuation41">
    <w:name w:val="Tableau Grille 1 Clair - Accentuation 41"/>
    <w:basedOn w:val="TableNormal"/>
    <w:uiPriority w:val="46"/>
    <w:rsid w:val="00212E9C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2-Accentuation11">
    <w:name w:val="Tableau Grille 2 - Accentuation 11"/>
    <w:basedOn w:val="TableNormal"/>
    <w:uiPriority w:val="47"/>
    <w:rsid w:val="00212E9C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eauGrille2-Accentuation51">
    <w:name w:val="Tableau Grille 2 - Accentuation 51"/>
    <w:basedOn w:val="TableNormal"/>
    <w:uiPriority w:val="47"/>
    <w:rsid w:val="00212E9C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numbering" w:customStyle="1" w:styleId="formules">
    <w:name w:val="formules"/>
    <w:uiPriority w:val="99"/>
    <w:rsid w:val="009A7295"/>
    <w:pPr>
      <w:numPr>
        <w:numId w:val="3"/>
      </w:numPr>
    </w:p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3D04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A26B6"/>
    <w:pPr>
      <w:spacing w:before="100" w:beforeAutospacing="1" w:after="100" w:afterAutospacing="1"/>
    </w:pPr>
    <w:rPr>
      <w:rFonts w:ascii="Times New Roman" w:eastAsiaTheme="minorEastAsia" w:hAnsi="Times New Roman" w:cs="Times New Roman"/>
      <w:lang w:val="fr-CH" w:eastAsia="fr-CH"/>
    </w:rPr>
  </w:style>
  <w:style w:type="paragraph" w:customStyle="1" w:styleId="paragraph">
    <w:name w:val="paragraph"/>
    <w:basedOn w:val="Normal"/>
    <w:rsid w:val="00804CC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fr-CH" w:eastAsia="fr-CH"/>
    </w:rPr>
  </w:style>
  <w:style w:type="character" w:customStyle="1" w:styleId="mathspan">
    <w:name w:val="mathspan"/>
    <w:basedOn w:val="DefaultParagraphFont"/>
    <w:rsid w:val="00804CC4"/>
  </w:style>
  <w:style w:type="character" w:customStyle="1" w:styleId="eop">
    <w:name w:val="eop"/>
    <w:basedOn w:val="DefaultParagraphFont"/>
    <w:rsid w:val="00804CC4"/>
  </w:style>
  <w:style w:type="character" w:customStyle="1" w:styleId="normaltextrun">
    <w:name w:val="normaltextrun"/>
    <w:basedOn w:val="DefaultParagraphFont"/>
    <w:rsid w:val="00804CC4"/>
  </w:style>
  <w:style w:type="character" w:customStyle="1" w:styleId="Mentionnonrsolue2">
    <w:name w:val="Mention non résolue2"/>
    <w:basedOn w:val="DefaultParagraphFont"/>
    <w:uiPriority w:val="99"/>
    <w:semiHidden/>
    <w:unhideWhenUsed/>
    <w:rsid w:val="00091315"/>
    <w:rPr>
      <w:color w:val="605E5C"/>
      <w:shd w:val="clear" w:color="auto" w:fill="E1DFDD"/>
    </w:rPr>
  </w:style>
  <w:style w:type="table" w:customStyle="1" w:styleId="TableauGrille2-Accentuation12">
    <w:name w:val="Tableau Grille 2 - Accentuation 12"/>
    <w:basedOn w:val="TableNormal"/>
    <w:uiPriority w:val="47"/>
    <w:rsid w:val="00D1295D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GridLight">
    <w:name w:val="Grid Table Light"/>
    <w:basedOn w:val="TableNormal"/>
    <w:uiPriority w:val="40"/>
    <w:rsid w:val="006217F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217F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6373A"/>
    <w:rPr>
      <w:color w:val="605E5C"/>
      <w:shd w:val="clear" w:color="auto" w:fill="E1DFDD"/>
    </w:rPr>
  </w:style>
  <w:style w:type="character" w:customStyle="1" w:styleId="e24kjd">
    <w:name w:val="e24kjd"/>
    <w:basedOn w:val="DefaultParagraphFont"/>
    <w:rsid w:val="0038654A"/>
  </w:style>
  <w:style w:type="table" w:styleId="PlainTable5">
    <w:name w:val="Plain Table 5"/>
    <w:basedOn w:val="TableNormal"/>
    <w:uiPriority w:val="45"/>
    <w:rsid w:val="0003276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03276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F0048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85EAD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5B4E79"/>
  </w:style>
  <w:style w:type="character" w:styleId="Strong">
    <w:name w:val="Strong"/>
    <w:basedOn w:val="DefaultParagraphFont"/>
    <w:uiPriority w:val="22"/>
    <w:qFormat/>
    <w:rsid w:val="00730D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58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72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38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99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449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39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926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14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371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3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06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4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4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8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6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3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99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11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12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27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45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32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37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94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9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34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8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89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2098659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7B2AE4-8522-4AD7-97BA-D571A0CBD8D3}"/>
      </w:docPartPr>
      <w:docPartBody>
        <w:p w:rsidR="00000000" w:rsidRDefault="00A05600">
          <w:r w:rsidRPr="00DB022E">
            <w:rPr>
              <w:rStyle w:val="PlaceholderText"/>
            </w:rPr>
            <w:t>Type equation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5600"/>
    <w:rsid w:val="005820F5"/>
    <w:rsid w:val="00A05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0560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tot2</b:Tag>
    <b:SourceType>InternetSite</b:SourceType>
    <b:Guid>{84095E0C-5170-40E5-BAAC-83B35AC24494}</b:Guid>
    <b:Title>toto</b:Title>
    <b:Year>2</b:Year>
    <b:InternetSiteTitle>1</b:InternetSiteTitle>
    <b:Month>3</b:Month>
    <b:Day>4</b:Day>
    <b:URL>www.toto.ch</b:URL>
    <b:RefOrder>1</b:RefOrder>
  </b:Source>
</b:Sources>
</file>

<file path=customXml/itemProps1.xml><?xml version="1.0" encoding="utf-8"?>
<ds:datastoreItem xmlns:ds="http://schemas.openxmlformats.org/officeDocument/2006/customXml" ds:itemID="{EDA03A84-2EBD-442D-A75B-1F16EECC3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8</Pages>
  <Words>698</Words>
  <Characters>3985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Rapport phy1: dfya</vt:lpstr>
      <vt:lpstr>Rapport phy1: dfya</vt:lpstr>
    </vt:vector>
  </TitlesOfParts>
  <Company/>
  <LinksUpToDate>false</LinksUpToDate>
  <CharactersWithSpaces>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phy1: dfya</dc:title>
  <dc:subject/>
  <dc:creator>Daniel Courvoisier</dc:creator>
  <cp:keywords/>
  <cp:lastModifiedBy>paul bosmans</cp:lastModifiedBy>
  <cp:revision>25</cp:revision>
  <dcterms:created xsi:type="dcterms:W3CDTF">2021-03-25T14:25:00Z</dcterms:created>
  <dcterms:modified xsi:type="dcterms:W3CDTF">2021-04-25T14:37:00Z</dcterms:modified>
</cp:coreProperties>
</file>