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Corporate Conference Catering Proposal</w:t>
      </w:r>
    </w:p>
    <w:p>
      <w:r>
        <w:t>This catering proposal outlines the recommended menu, costs, and logistics for the upcoming corporate conference, designed to accommodate dietary preferences across the participant base.</w:t>
      </w:r>
    </w:p>
    <w:p>
      <w:pPr>
        <w:pStyle w:val="Heading1"/>
      </w:pPr>
      <w:r>
        <w:t>Recommended Menu</w:t>
      </w:r>
    </w:p>
    <w:p>
      <w:r>
        <w:t>The proposed menu balances vegetarian, vegan, gluten-free, and standard options to ensure all attendees can find suitable meals. Each item has been costed and selected for its nutritional value, broad appeal, and supplier reliability.</w:t>
      </w:r>
    </w:p>
    <w:p>
      <w:pPr>
        <w:pStyle w:val="Heading1"/>
      </w:pPr>
      <w:r>
        <w:t>Cost Estimate</w:t>
      </w:r>
    </w:p>
    <w:p>
      <w:r>
        <w:t>The total catering cost across all menu items is detailed in the accompanying catering plan spreadsheet. Bulk-purchase pricing has been negotiated with our preferred suppliers to maintain budget targets while preserving quality.</w:t>
      </w:r>
    </w:p>
    <w:p>
      <w:pPr>
        <w:pStyle w:val="Heading1"/>
      </w:pPr>
      <w:r>
        <w:t>Vendor Coordination</w:t>
      </w:r>
    </w:p>
    <w:p>
      <w:r>
        <w:t>Calendar invitations have been sent to all selected vendors with key delivery deadlines, confirmation timelines, and on-site setup windows. Backup vendors are identified for each major menu item in case of supply disruption or scheduling conflicts.</w:t>
      </w:r>
    </w:p>
    <w:p>
      <w:pPr>
        <w:pStyle w:val="Heading1"/>
      </w:pPr>
      <w:r>
        <w:t>Contingency Plans</w:t>
      </w:r>
    </w:p>
    <w:p>
      <w:r>
        <w:t>Backup options for each major dietary category are documented to handle last-minute changes in attendee count or unexpected dietary requests, ensuring a smooth event experience for all participants and stakeholders.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