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Channel Comparison Report</w:t>
      </w:r>
    </w:p>
    <w:p>
      <w:pPr>
        <w:pStyle w:val="Heading1"/>
      </w:pPr>
      <w:r>
        <w:t>Executive Summary</w:t>
      </w:r>
    </w:p>
    <w:p>
      <w:r>
        <w:t>This report presents a comparative analysis of two prominent YouTube channels: Fireship (technology) and Veritasium (science). Data was retrieved from the team video database.</w:t>
      </w:r>
    </w:p>
    <w:p>
      <w:pPr>
        <w:pStyle w:val="Heading1"/>
      </w:pPr>
      <w:r>
        <w:t>Channel Metrics Comparison</w:t>
      </w:r>
    </w:p>
    <w:p>
      <w:r>
        <w:t>Fireship: 104 videos, 121,886,817 total views, 4,837,913 total likes, 1,171,989 avg views, 291s avg duration, 3.97% avg like rate. Top video: Big Tech in panic mode... Did DeepSeek R1 just pop the AI bubble? (3,878,491 views).</w:t>
      </w:r>
    </w:p>
    <w:p>
      <w:r>
        <w:t>Veritasium: 30 videos, 365,002,206 total views, 8,171,292 total likes, 12,166,740 avg views, 1,664s avg duration, 2.24% avg like rate. Top video: How One Company Secretly Poisoned The Planet (32,716,281 views).</w:t>
      </w:r>
    </w:p>
    <w:p>
      <w:pPr>
        <w:pStyle w:val="Heading1"/>
      </w:pPr>
      <w:r>
        <w:t>Key Findings</w:t>
      </w:r>
    </w:p>
    <w:p>
      <w:r>
        <w:t>Veritasium achieves about 10x higher average views per video despite publishing fewer videos. Fireship has a higher like rate (3.97% vs 2.24%). Fireship videos are significantly shorter (291s vs 1664s average duration).</w:t>
      </w:r>
    </w:p>
    <w:p>
      <w:pPr>
        <w:pStyle w:val="Heading1"/>
      </w:pPr>
      <w:r>
        <w:t>Recommendations</w:t>
      </w:r>
    </w:p>
    <w:p>
      <w:r>
        <w:t>For broad reach, long-form science content (Veritasium model) is more effective. For frequent publishing and high engagement, Fireship's short-form model is superior. A blended approach may best serve diverse team learning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