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F716" w14:textId="6DC45FE1" w:rsidR="00C751B9" w:rsidRDefault="00DC4D96" w:rsidP="00DC4D96">
      <w:pPr>
        <w:jc w:val="center"/>
        <w:rPr>
          <w:sz w:val="32"/>
          <w:szCs w:val="32"/>
        </w:rPr>
      </w:pPr>
      <w:r w:rsidRPr="00DC4D96">
        <w:rPr>
          <w:sz w:val="32"/>
          <w:szCs w:val="32"/>
        </w:rPr>
        <w:t>Documento de Requisitos de Negócio e Funcionais</w:t>
      </w:r>
    </w:p>
    <w:p w14:paraId="73772EF3" w14:textId="0D3E8467" w:rsidR="00DC4D96" w:rsidRDefault="00DC4D96" w:rsidP="00DC4D96">
      <w:pPr>
        <w:jc w:val="center"/>
        <w:rPr>
          <w:sz w:val="32"/>
          <w:szCs w:val="32"/>
        </w:rPr>
      </w:pPr>
      <w:r>
        <w:rPr>
          <w:sz w:val="32"/>
          <w:szCs w:val="32"/>
        </w:rPr>
        <w:t>(DRN-01)</w:t>
      </w:r>
    </w:p>
    <w:p w14:paraId="2FB93838" w14:textId="77777777" w:rsidR="00DC4D96" w:rsidRDefault="00DC4D96" w:rsidP="00DC4D96">
      <w:pPr>
        <w:rPr>
          <w:sz w:val="32"/>
          <w:szCs w:val="32"/>
        </w:rPr>
      </w:pPr>
    </w:p>
    <w:p w14:paraId="7702C400" w14:textId="1828F639" w:rsidR="00DC4D96" w:rsidRPr="00DC4D96" w:rsidRDefault="00DC4D96" w:rsidP="00DC4D96">
      <w:pPr>
        <w:rPr>
          <w:b/>
          <w:bCs/>
          <w:sz w:val="22"/>
          <w:szCs w:val="22"/>
        </w:rPr>
      </w:pPr>
      <w:r w:rsidRPr="00DC4D96">
        <w:rPr>
          <w:b/>
          <w:bCs/>
          <w:sz w:val="22"/>
          <w:szCs w:val="22"/>
        </w:rPr>
        <w:t>1 Objetivo e Contexto de Negócio</w:t>
      </w:r>
    </w:p>
    <w:p w14:paraId="402625AB" w14:textId="77777777" w:rsidR="00DC4D96" w:rsidRPr="00DC4D96" w:rsidRDefault="00DC4D96" w:rsidP="00DC4D96">
      <w:pPr>
        <w:rPr>
          <w:sz w:val="22"/>
          <w:szCs w:val="22"/>
        </w:rPr>
      </w:pPr>
      <w:r w:rsidRPr="00DC4D96">
        <w:rPr>
          <w:sz w:val="22"/>
          <w:szCs w:val="22"/>
        </w:rPr>
        <w:t>O objetivo é implantar um Sistema de Recomendação Personalizada utilizando Filtros Colaborativos (MF) para aumentar o engajamento e a conversão de pedidos na plataforma iFood.</w:t>
      </w:r>
    </w:p>
    <w:p w14:paraId="127FD9BB" w14:textId="6480F871" w:rsidR="00DC4D96" w:rsidRPr="00DC4D96" w:rsidRDefault="00DC4D96" w:rsidP="00DC4D9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DC4D96">
        <w:rPr>
          <w:b/>
          <w:bCs/>
          <w:sz w:val="22"/>
          <w:szCs w:val="22"/>
        </w:rPr>
        <w:t xml:space="preserve"> Requisitos de Negócio (BRD)</w:t>
      </w:r>
    </w:p>
    <w:p w14:paraId="4DD08EC9" w14:textId="77777777" w:rsidR="00DC4D96" w:rsidRPr="00DC4D96" w:rsidRDefault="00DC4D96" w:rsidP="00DC4D96">
      <w:pPr>
        <w:numPr>
          <w:ilvl w:val="0"/>
          <w:numId w:val="1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RN-1: Aumento de Conversão:</w:t>
      </w:r>
      <w:r w:rsidRPr="00DC4D96">
        <w:rPr>
          <w:sz w:val="22"/>
          <w:szCs w:val="22"/>
        </w:rPr>
        <w:t xml:space="preserve"> O sistema deve aumentar a taxa de conversão (pedidos efetivados após o clique na recomendação) em, no mínimo, </w:t>
      </w:r>
      <w:r w:rsidRPr="00DC4D96">
        <w:rPr>
          <w:b/>
          <w:bCs/>
          <w:sz w:val="22"/>
          <w:szCs w:val="22"/>
        </w:rPr>
        <w:t>5%</w:t>
      </w:r>
      <w:r w:rsidRPr="00DC4D96">
        <w:rPr>
          <w:sz w:val="22"/>
          <w:szCs w:val="22"/>
        </w:rPr>
        <w:t xml:space="preserve"> em relação ao modelo </w:t>
      </w:r>
      <w:r w:rsidRPr="00DC4D96">
        <w:rPr>
          <w:i/>
          <w:iCs/>
          <w:sz w:val="22"/>
          <w:szCs w:val="22"/>
        </w:rPr>
        <w:t>baseline</w:t>
      </w:r>
      <w:r w:rsidRPr="00DC4D96">
        <w:rPr>
          <w:sz w:val="22"/>
          <w:szCs w:val="22"/>
        </w:rPr>
        <w:t xml:space="preserve"> atual (Teste A/B).</w:t>
      </w:r>
    </w:p>
    <w:p w14:paraId="5502832B" w14:textId="77777777" w:rsidR="00DC4D96" w:rsidRPr="00DC4D96" w:rsidRDefault="00DC4D96" w:rsidP="00DC4D96">
      <w:pPr>
        <w:numPr>
          <w:ilvl w:val="0"/>
          <w:numId w:val="1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RN-2: Aumento do Valor Médio do Pedido (VMP):</w:t>
      </w:r>
      <w:r w:rsidRPr="00DC4D96">
        <w:rPr>
          <w:sz w:val="22"/>
          <w:szCs w:val="22"/>
        </w:rPr>
        <w:t xml:space="preserve"> A solução deve contribuir para um aumento mensurável no VMP dos clientes expostos às recomendações personalizadas.</w:t>
      </w:r>
    </w:p>
    <w:p w14:paraId="5C6EF3C4" w14:textId="77777777" w:rsidR="00DC4D96" w:rsidRPr="00DC4D96" w:rsidRDefault="00DC4D96" w:rsidP="00DC4D96">
      <w:pPr>
        <w:numPr>
          <w:ilvl w:val="0"/>
          <w:numId w:val="1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RN-3: Satisfação do Cliente:</w:t>
      </w:r>
      <w:r w:rsidRPr="00DC4D96">
        <w:rPr>
          <w:sz w:val="22"/>
          <w:szCs w:val="22"/>
        </w:rPr>
        <w:t xml:space="preserve"> O modelo deve gerar recomendações consideradas </w:t>
      </w:r>
      <w:r w:rsidRPr="00DC4D96">
        <w:rPr>
          <w:b/>
          <w:bCs/>
          <w:sz w:val="22"/>
          <w:szCs w:val="22"/>
        </w:rPr>
        <w:t>relevantes</w:t>
      </w:r>
      <w:r w:rsidRPr="00DC4D96">
        <w:rPr>
          <w:sz w:val="22"/>
          <w:szCs w:val="22"/>
        </w:rPr>
        <w:t xml:space="preserve"> pelo usuário, minimizando a taxa de "não-clique" (ignorar a seção).</w:t>
      </w:r>
    </w:p>
    <w:p w14:paraId="278A9CAB" w14:textId="0DA5E77B" w:rsidR="00DC4D96" w:rsidRPr="00DC4D96" w:rsidRDefault="00DC4D96" w:rsidP="00DC4D96">
      <w:pPr>
        <w:rPr>
          <w:b/>
          <w:bCs/>
          <w:sz w:val="22"/>
          <w:szCs w:val="22"/>
        </w:rPr>
      </w:pPr>
      <w:r w:rsidRPr="00DC4D96">
        <w:rPr>
          <w:b/>
          <w:bCs/>
          <w:sz w:val="22"/>
          <w:szCs w:val="22"/>
        </w:rPr>
        <w:t>3 Requisitos Funcionais (FRS)</w:t>
      </w:r>
    </w:p>
    <w:p w14:paraId="0BA90645" w14:textId="77777777" w:rsidR="00DC4D96" w:rsidRPr="00DC4D96" w:rsidRDefault="00DC4D96" w:rsidP="00DC4D96">
      <w:pPr>
        <w:numPr>
          <w:ilvl w:val="0"/>
          <w:numId w:val="2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RF-1: Geração de Ranqueamento:</w:t>
      </w:r>
      <w:r w:rsidRPr="00DC4D96">
        <w:rPr>
          <w:sz w:val="22"/>
          <w:szCs w:val="22"/>
        </w:rPr>
        <w:t xml:space="preserve"> O sistema deve gerar uma lista ranqueada de Top N (N=8) itens disponíveis e não consumidos, baseada no </w:t>
      </w:r>
      <w:r w:rsidRPr="00DC4D96">
        <w:rPr>
          <w:b/>
          <w:bCs/>
          <w:sz w:val="22"/>
          <w:szCs w:val="22"/>
        </w:rPr>
        <w:t>Produto Escalar</w:t>
      </w:r>
      <w:r w:rsidRPr="00DC4D96">
        <w:rPr>
          <w:sz w:val="22"/>
          <w:szCs w:val="22"/>
        </w:rPr>
        <w:t xml:space="preserve"> dos vetores de </w:t>
      </w:r>
      <w:proofErr w:type="spellStart"/>
      <w:r w:rsidRPr="00DC4D96">
        <w:rPr>
          <w:i/>
          <w:iCs/>
          <w:sz w:val="22"/>
          <w:szCs w:val="22"/>
        </w:rPr>
        <w:t>embedding</w:t>
      </w:r>
      <w:proofErr w:type="spellEnd"/>
      <w:r w:rsidRPr="00DC4D96">
        <w:rPr>
          <w:sz w:val="22"/>
          <w:szCs w:val="22"/>
        </w:rPr>
        <w:t xml:space="preserve"> do usuário e dos itens.</w:t>
      </w:r>
    </w:p>
    <w:p w14:paraId="6E6236BE" w14:textId="77777777" w:rsidR="00DC4D96" w:rsidRPr="00DC4D96" w:rsidRDefault="00DC4D96" w:rsidP="00DC4D96">
      <w:pPr>
        <w:numPr>
          <w:ilvl w:val="0"/>
          <w:numId w:val="2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RF-2: Filtragem de Histórico:</w:t>
      </w:r>
      <w:r w:rsidRPr="00DC4D96">
        <w:rPr>
          <w:sz w:val="22"/>
          <w:szCs w:val="22"/>
        </w:rPr>
        <w:t xml:space="preserve"> O sistema deve filtrar da lista final todos os itens que o usuário já pediu ou classificou negativamente (implícito ou explícito) nos últimos 30 dias.</w:t>
      </w:r>
    </w:p>
    <w:p w14:paraId="48DB0146" w14:textId="77777777" w:rsidR="00DC4D96" w:rsidRPr="00DC4D96" w:rsidRDefault="00DC4D96" w:rsidP="00DC4D96">
      <w:pPr>
        <w:numPr>
          <w:ilvl w:val="0"/>
          <w:numId w:val="2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RF-3: Tratamento de Cold Start:</w:t>
      </w:r>
      <w:r w:rsidRPr="00DC4D96">
        <w:rPr>
          <w:sz w:val="22"/>
          <w:szCs w:val="22"/>
        </w:rPr>
        <w:t xml:space="preserve"> O sistema deve acionar o fluxo alternativo (</w:t>
      </w:r>
      <w:r w:rsidRPr="00DC4D96">
        <w:rPr>
          <w:b/>
          <w:bCs/>
          <w:sz w:val="22"/>
          <w:szCs w:val="22"/>
        </w:rPr>
        <w:t>Mitigação de Cold Start</w:t>
      </w:r>
      <w:r w:rsidRPr="00DC4D96">
        <w:rPr>
          <w:sz w:val="22"/>
          <w:szCs w:val="22"/>
        </w:rPr>
        <w:t>) quando o usuário tiver menos de 3 interações registradas, recomendando itens populares.</w:t>
      </w:r>
    </w:p>
    <w:p w14:paraId="14CCA3CA" w14:textId="1FEB3331" w:rsidR="00DC4D96" w:rsidRPr="00DC4D96" w:rsidRDefault="00DC4D96" w:rsidP="00DC4D96">
      <w:pPr>
        <w:rPr>
          <w:b/>
          <w:bCs/>
          <w:sz w:val="22"/>
          <w:szCs w:val="22"/>
        </w:rPr>
      </w:pPr>
      <w:r w:rsidRPr="00DC4D96">
        <w:rPr>
          <w:b/>
          <w:bCs/>
          <w:sz w:val="22"/>
          <w:szCs w:val="22"/>
        </w:rPr>
        <w:t>4 Requisitos Não Funcionais</w:t>
      </w:r>
    </w:p>
    <w:p w14:paraId="09B42932" w14:textId="77777777" w:rsidR="00DC4D96" w:rsidRPr="00DC4D96" w:rsidRDefault="00DC4D96" w:rsidP="00DC4D96">
      <w:pPr>
        <w:numPr>
          <w:ilvl w:val="0"/>
          <w:numId w:val="3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RNF-1: Performance (Latência):</w:t>
      </w:r>
      <w:r w:rsidRPr="00DC4D96">
        <w:rPr>
          <w:sz w:val="22"/>
          <w:szCs w:val="22"/>
        </w:rPr>
        <w:t xml:space="preserve"> O Serviço de Recomendação deve retornar a lista ranqueada em menos de </w:t>
      </w:r>
      <w:r w:rsidRPr="00DC4D96">
        <w:rPr>
          <w:b/>
          <w:bCs/>
          <w:sz w:val="22"/>
          <w:szCs w:val="22"/>
        </w:rPr>
        <w:t>200 milissegundos (</w:t>
      </w:r>
      <w:proofErr w:type="spellStart"/>
      <w:r w:rsidRPr="00DC4D96">
        <w:rPr>
          <w:b/>
          <w:bCs/>
          <w:sz w:val="22"/>
          <w:szCs w:val="22"/>
        </w:rPr>
        <w:t>ms</w:t>
      </w:r>
      <w:proofErr w:type="spellEnd"/>
      <w:r w:rsidRPr="00DC4D96">
        <w:rPr>
          <w:b/>
          <w:bCs/>
          <w:sz w:val="22"/>
          <w:szCs w:val="22"/>
        </w:rPr>
        <w:t>)</w:t>
      </w:r>
      <w:r w:rsidRPr="00DC4D96">
        <w:rPr>
          <w:sz w:val="22"/>
          <w:szCs w:val="22"/>
        </w:rPr>
        <w:t xml:space="preserve"> para garantir uma experiência de usuário fluida.</w:t>
      </w:r>
    </w:p>
    <w:p w14:paraId="5F9D081A" w14:textId="77777777" w:rsidR="00DC4D96" w:rsidRPr="00DC4D96" w:rsidRDefault="00DC4D96" w:rsidP="00DC4D96">
      <w:pPr>
        <w:numPr>
          <w:ilvl w:val="0"/>
          <w:numId w:val="3"/>
        </w:numPr>
        <w:rPr>
          <w:sz w:val="22"/>
          <w:szCs w:val="22"/>
        </w:rPr>
      </w:pPr>
      <w:r w:rsidRPr="00DC4D96">
        <w:rPr>
          <w:b/>
          <w:bCs/>
          <w:sz w:val="22"/>
          <w:szCs w:val="22"/>
        </w:rPr>
        <w:t>RNF-2: Escalabilidade:</w:t>
      </w:r>
      <w:r w:rsidRPr="00DC4D96">
        <w:rPr>
          <w:sz w:val="22"/>
          <w:szCs w:val="22"/>
        </w:rPr>
        <w:t xml:space="preserve"> A arquitetura deve ser capaz de lidar com picos de 100.000 requisições por minuto durante o horário de pico (almoço/jantar) do iFood.</w:t>
      </w:r>
    </w:p>
    <w:p w14:paraId="46B21486" w14:textId="77777777" w:rsidR="00DC4D96" w:rsidRPr="00DC4D96" w:rsidRDefault="00DC4D96" w:rsidP="00DC4D96">
      <w:pPr>
        <w:rPr>
          <w:sz w:val="22"/>
          <w:szCs w:val="22"/>
        </w:rPr>
      </w:pPr>
    </w:p>
    <w:sectPr w:rsidR="00DC4D96" w:rsidRPr="00DC4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ED2"/>
    <w:multiLevelType w:val="multilevel"/>
    <w:tmpl w:val="430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0B3D"/>
    <w:multiLevelType w:val="multilevel"/>
    <w:tmpl w:val="9D2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449CB"/>
    <w:multiLevelType w:val="multilevel"/>
    <w:tmpl w:val="54E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2819">
    <w:abstractNumId w:val="2"/>
  </w:num>
  <w:num w:numId="2" w16cid:durableId="1434977213">
    <w:abstractNumId w:val="1"/>
  </w:num>
  <w:num w:numId="3" w16cid:durableId="146442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96"/>
    <w:rsid w:val="002023ED"/>
    <w:rsid w:val="00AF5689"/>
    <w:rsid w:val="00C751B9"/>
    <w:rsid w:val="00DC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ED319"/>
  <w15:chartTrackingRefBased/>
  <w15:docId w15:val="{F65BC362-3753-46F5-9787-251AFF9F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D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D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D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D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D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D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2</cp:revision>
  <dcterms:created xsi:type="dcterms:W3CDTF">2025-11-13T17:17:00Z</dcterms:created>
  <dcterms:modified xsi:type="dcterms:W3CDTF">2025-11-13T17:17:00Z</dcterms:modified>
</cp:coreProperties>
</file>