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32022047"/>
        <w:docPartObj>
          <w:docPartGallery w:val="Cover Pages"/>
          <w:docPartUnique/>
        </w:docPartObj>
      </w:sdtPr>
      <w:sdtContent>
        <w:p w:rsidR="00FA0E04" w:rsidRDefault="00FA0E04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FA0E04" w:rsidRDefault="00FA0E04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Documentación del ejercicio de Análisis Léxico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FA0E04" w:rsidRDefault="00FA0E04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Diseño de compiladores – Profesor: Ernesto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Liñan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Garcia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FA0E04" w:rsidRDefault="00FA0E04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Daniel Salazar – Matricula: 17289193</w:t>
                                      </w:r>
                                    </w:p>
                                  </w:sdtContent>
                                </w:sdt>
                                <w:p w:rsidR="00FA0E04" w:rsidRDefault="00FA0E04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Facultad de sistemas – Universidad autonoma de coahuila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A0E04" w:rsidRDefault="00FA0E04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Documentación del ejercicio de Análisis Léxico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FA0E04" w:rsidRDefault="00FA0E04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Diseño de compiladores – Profesor: Ernesto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Liñan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Garcia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FA0E04" w:rsidRDefault="00FA0E04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Daniel Salazar – Matricula: 17289193</w:t>
                                </w:r>
                              </w:p>
                            </w:sdtContent>
                          </w:sdt>
                          <w:p w:rsidR="00FA0E04" w:rsidRDefault="00FA0E04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Facultad de sistemas – Universidad autonoma de coahuila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E9241F" w:rsidRDefault="00FA0E04">
      <w:r>
        <w:lastRenderedPageBreak/>
        <w:t>El código realizado en este ejercicio corresponde al siguiente autómata y matriz de estados:</w:t>
      </w:r>
    </w:p>
    <w:p w:rsidR="00FA0E04" w:rsidRDefault="00FA0E04">
      <w:r>
        <w:rPr>
          <w:noProof/>
        </w:rPr>
        <w:drawing>
          <wp:inline distT="0" distB="0" distL="0" distR="0" wp14:anchorId="0A78A837" wp14:editId="56EE7AD0">
            <wp:extent cx="6066155" cy="3733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03" t="25347" r="19722" b="17623"/>
                    <a:stretch/>
                  </pic:blipFill>
                  <pic:spPr bwMode="auto">
                    <a:xfrm>
                      <a:off x="0" y="0"/>
                      <a:ext cx="6093320" cy="375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585" w:rsidRDefault="00246585">
      <w:r>
        <w:rPr>
          <w:noProof/>
        </w:rPr>
        <w:drawing>
          <wp:inline distT="0" distB="0" distL="0" distR="0" wp14:anchorId="41633BC6" wp14:editId="3F569B3F">
            <wp:extent cx="6067425" cy="40862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210" t="31986" r="22947" b="20036"/>
                    <a:stretch/>
                  </pic:blipFill>
                  <pic:spPr bwMode="auto">
                    <a:xfrm>
                      <a:off x="0" y="0"/>
                      <a:ext cx="6097911" cy="410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585" w:rsidRDefault="00246585" w:rsidP="00246585">
      <w:pPr>
        <w:pStyle w:val="Ttulo1"/>
      </w:pPr>
      <w:r>
        <w:lastRenderedPageBreak/>
        <w:t>Explicación del código:</w:t>
      </w:r>
    </w:p>
    <w:p w:rsidR="00246585" w:rsidRDefault="00246585" w:rsidP="00246585">
      <w:r>
        <w:rPr>
          <w:noProof/>
        </w:rPr>
        <w:drawing>
          <wp:inline distT="0" distB="0" distL="0" distR="0" wp14:anchorId="29AC6F6B" wp14:editId="4E3DB410">
            <wp:extent cx="5955771" cy="47625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92" t="5622" b="88756"/>
                    <a:stretch/>
                  </pic:blipFill>
                  <pic:spPr bwMode="auto">
                    <a:xfrm>
                      <a:off x="0" y="0"/>
                      <a:ext cx="5976299" cy="47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585" w:rsidRDefault="00246585" w:rsidP="00246585">
      <w:r>
        <w:t>Para comenzar el programa importamos una librería que lleva por nombre “re”, está se utiliza para poder hacer uso de expresiones regulares.</w:t>
      </w:r>
    </w:p>
    <w:p w:rsidR="00246585" w:rsidRDefault="00246585" w:rsidP="00246585">
      <w:pPr>
        <w:pStyle w:val="Ttulo2"/>
      </w:pPr>
      <w:r>
        <w:rPr>
          <w:noProof/>
        </w:rPr>
        <w:drawing>
          <wp:inline distT="0" distB="0" distL="0" distR="0" wp14:anchorId="33E7DF66" wp14:editId="1DAA85A1">
            <wp:extent cx="5959210" cy="212407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29" t="10967" r="52987" b="66472"/>
                    <a:stretch/>
                  </pic:blipFill>
                  <pic:spPr bwMode="auto">
                    <a:xfrm>
                      <a:off x="0" y="0"/>
                      <a:ext cx="5981789" cy="213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585" w:rsidRDefault="00246585" w:rsidP="00246585">
      <w:r>
        <w:t>En la lista de listas matriz de estados se guarda la información que se generó en la matriz de estados del autómata, cada lista corresponde a una de las columnas de la matriz de estados. Por ejemplo, la primera lista corresponde a la columna de dígitos.</w:t>
      </w:r>
    </w:p>
    <w:p w:rsidR="00246585" w:rsidRDefault="00246585" w:rsidP="00246585">
      <w:pPr>
        <w:pStyle w:val="Ttulo2"/>
      </w:pPr>
      <w:r>
        <w:t xml:space="preserve">Función </w:t>
      </w:r>
      <w:proofErr w:type="spellStart"/>
      <w:r>
        <w:t>abriryguardar</w:t>
      </w:r>
      <w:proofErr w:type="spellEnd"/>
      <w:r>
        <w:t>:</w:t>
      </w:r>
    </w:p>
    <w:p w:rsidR="00246585" w:rsidRDefault="00246585" w:rsidP="00246585">
      <w:r>
        <w:rPr>
          <w:noProof/>
        </w:rPr>
        <w:drawing>
          <wp:inline distT="0" distB="0" distL="0" distR="0" wp14:anchorId="34966876" wp14:editId="354ABCD5">
            <wp:extent cx="5972175" cy="19907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50" t="34468" r="69620" b="54251"/>
                    <a:stretch/>
                  </pic:blipFill>
                  <pic:spPr bwMode="auto">
                    <a:xfrm>
                      <a:off x="0" y="0"/>
                      <a:ext cx="59721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27" w:rsidRDefault="00D07727" w:rsidP="00246585">
      <w:r>
        <w:t>Esta función tiene el objetivo de abrir el archivo que se indica en el programa, guardar su contenido, cerrar el archivo y retornarnos la información del archivo en una lista de listas, la cual cada lista será el contenido de cada línea del archivo.</w:t>
      </w:r>
    </w:p>
    <w:p w:rsidR="00246585" w:rsidRDefault="00D07727" w:rsidP="00246585">
      <w:r>
        <w:t>E</w:t>
      </w:r>
      <w:r w:rsidR="00246585">
        <w:t>n la línea 17 se abre el archivo codigofuente.txt y se indica que va a leerse con la r, en la línea 18 se guarda la información del archivo separando cada línea en una lista, haciendo que la variable “</w:t>
      </w:r>
      <w:proofErr w:type="spellStart"/>
      <w:r w:rsidR="00246585">
        <w:t>codigofuente</w:t>
      </w:r>
      <w:proofErr w:type="spellEnd"/>
      <w:r w:rsidR="00246585">
        <w:t xml:space="preserve">” sea una lista de listas, después se cierra el archivo en la línea 19 y en la línea 20 se retorna la lista de listas que contiene la información del archivo que se </w:t>
      </w:r>
      <w:r>
        <w:t>indicó</w:t>
      </w:r>
      <w:r w:rsidR="00246585">
        <w:t>.</w:t>
      </w:r>
    </w:p>
    <w:p w:rsidR="00D07727" w:rsidRDefault="00D07727" w:rsidP="00D07727">
      <w:pPr>
        <w:pStyle w:val="Ttulo2"/>
      </w:pPr>
      <w:r>
        <w:lastRenderedPageBreak/>
        <w:t xml:space="preserve">Función </w:t>
      </w:r>
      <w:proofErr w:type="spellStart"/>
      <w:r>
        <w:t>obtenercolumna</w:t>
      </w:r>
      <w:proofErr w:type="spellEnd"/>
      <w:r>
        <w:t>:</w:t>
      </w:r>
      <w:r>
        <w:rPr>
          <w:noProof/>
        </w:rPr>
        <w:drawing>
          <wp:inline distT="0" distB="0" distL="0" distR="0" wp14:anchorId="59C0BC73" wp14:editId="73984BC7">
            <wp:extent cx="5561965" cy="69342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51" t="26635" r="67244" b="22603"/>
                    <a:stretch/>
                  </pic:blipFill>
                  <pic:spPr bwMode="auto">
                    <a:xfrm>
                      <a:off x="0" y="0"/>
                      <a:ext cx="5640007" cy="703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27" w:rsidRDefault="00D07727" w:rsidP="00D07727">
      <w:r>
        <w:t>Está función tiene como objetivo indicar a que columna pertenece cada carácter del archivo.</w:t>
      </w:r>
    </w:p>
    <w:p w:rsidR="00246585" w:rsidRDefault="00D07727" w:rsidP="00246585">
      <w:r>
        <w:t xml:space="preserve">La función recibe como parámetro un carácter, dependiendo del carácter puede ingresar a alguno de los </w:t>
      </w:r>
      <w:proofErr w:type="spellStart"/>
      <w:r>
        <w:t>ifs</w:t>
      </w:r>
      <w:proofErr w:type="spellEnd"/>
      <w:r>
        <w:t xml:space="preserve"> establecidos, el cual retornara el valor de la columna a la que pertenece, en dado caso de que el carácter no entre en ningún </w:t>
      </w:r>
      <w:proofErr w:type="spellStart"/>
      <w:r>
        <w:t>if</w:t>
      </w:r>
      <w:proofErr w:type="spellEnd"/>
      <w:r>
        <w:t xml:space="preserve"> se retornara un “10” el cual indica que pertenece a una columna que da error, pues ese carácter no se reconoce en el alfabeto del autómata actual.</w:t>
      </w:r>
    </w:p>
    <w:p w:rsidR="00D07727" w:rsidRDefault="00D07727" w:rsidP="00D07727">
      <w:pPr>
        <w:pStyle w:val="Ttulo2"/>
      </w:pPr>
      <w:r>
        <w:lastRenderedPageBreak/>
        <w:t xml:space="preserve">Función </w:t>
      </w:r>
      <w:proofErr w:type="spellStart"/>
      <w:r>
        <w:t>analizarcodigofuente</w:t>
      </w:r>
      <w:proofErr w:type="spellEnd"/>
      <w:r>
        <w:t>:</w:t>
      </w:r>
    </w:p>
    <w:p w:rsidR="00D07727" w:rsidRDefault="00D07727" w:rsidP="00D07727">
      <w:r>
        <w:rPr>
          <w:noProof/>
        </w:rPr>
        <w:drawing>
          <wp:inline distT="0" distB="0" distL="0" distR="0" wp14:anchorId="3D012E33" wp14:editId="6B4EE070">
            <wp:extent cx="5919470" cy="800100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50" t="9087" r="40428"/>
                    <a:stretch/>
                  </pic:blipFill>
                  <pic:spPr bwMode="auto">
                    <a:xfrm>
                      <a:off x="0" y="0"/>
                      <a:ext cx="5938495" cy="80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DF9" w:rsidRDefault="00A11DF9" w:rsidP="00D07727">
      <w:r>
        <w:rPr>
          <w:noProof/>
        </w:rPr>
        <w:lastRenderedPageBreak/>
        <w:drawing>
          <wp:inline distT="0" distB="0" distL="0" distR="0" wp14:anchorId="175690C6" wp14:editId="43FABE99">
            <wp:extent cx="5928995" cy="44481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197" t="5640" r="26511"/>
                    <a:stretch/>
                  </pic:blipFill>
                  <pic:spPr bwMode="auto">
                    <a:xfrm>
                      <a:off x="0" y="0"/>
                      <a:ext cx="5928995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DF9" w:rsidRDefault="00A11DF9" w:rsidP="00D07727">
      <w:r>
        <w:rPr>
          <w:noProof/>
        </w:rPr>
        <w:drawing>
          <wp:inline distT="0" distB="0" distL="0" distR="0" wp14:anchorId="791908CA" wp14:editId="2AF80ACC">
            <wp:extent cx="5761355" cy="3648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63" t="33843" r="48065"/>
                    <a:stretch/>
                  </pic:blipFill>
                  <pic:spPr bwMode="auto">
                    <a:xfrm>
                      <a:off x="0" y="0"/>
                      <a:ext cx="5787911" cy="366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DF9" w:rsidRDefault="00A11DF9" w:rsidP="00D07727">
      <w:r>
        <w:lastRenderedPageBreak/>
        <w:t>Esta función tiene como objetivo revisar cada carácter del archivo, indicar su columna y estado y a partir de esto indicar que es lo que se encuentra cuando se llega a un estado final.</w:t>
      </w:r>
    </w:p>
    <w:p w:rsidR="00A11DF9" w:rsidRDefault="00492966" w:rsidP="00D07727">
      <w:r>
        <w:t xml:space="preserve">La función comienza estableciendo algunas variables que utilizaremos, después se continua con un ciclo </w:t>
      </w:r>
      <w:proofErr w:type="spellStart"/>
      <w:r>
        <w:t>for</w:t>
      </w:r>
      <w:proofErr w:type="spellEnd"/>
      <w:r>
        <w:t xml:space="preserve"> que recorrerá cada línea del archivo que se lee, en este </w:t>
      </w:r>
      <w:proofErr w:type="spellStart"/>
      <w:r>
        <w:t>for</w:t>
      </w:r>
      <w:proofErr w:type="spellEnd"/>
      <w:r>
        <w:t xml:space="preserve"> tenemos un </w:t>
      </w:r>
      <w:proofErr w:type="spellStart"/>
      <w:r>
        <w:t>if</w:t>
      </w:r>
      <w:proofErr w:type="spellEnd"/>
      <w:r>
        <w:t xml:space="preserve"> que solo funciona si se está en la línea final, y sirve para añadir un espacio al final de esa última línea para poder acabar de analizar la información de la línea, después le sigue un </w:t>
      </w:r>
      <w:proofErr w:type="spellStart"/>
      <w:r>
        <w:t>while</w:t>
      </w:r>
      <w:proofErr w:type="spellEnd"/>
      <w:r>
        <w:t>, el cual recorre cada carácter en la línea.</w:t>
      </w:r>
    </w:p>
    <w:p w:rsidR="00AC438B" w:rsidRDefault="00AC438B" w:rsidP="00D07727">
      <w:r>
        <w:t xml:space="preserve">En el ciclo </w:t>
      </w:r>
      <w:proofErr w:type="spellStart"/>
      <w:r>
        <w:t>while</w:t>
      </w:r>
      <w:proofErr w:type="spellEnd"/>
      <w:r>
        <w:t xml:space="preserve"> se comienza obteniendo un carácter, después se utiliza la función “</w:t>
      </w:r>
      <w:proofErr w:type="spellStart"/>
      <w:r>
        <w:t>obtenercolumna</w:t>
      </w:r>
      <w:proofErr w:type="spellEnd"/>
      <w:r>
        <w:t xml:space="preserve">” para saber a qué columna pertenece y con estás dos variables se consigue el siguiente estado, si este estado es un estado final se pasa a </w:t>
      </w:r>
      <w:r w:rsidR="00B971A0">
        <w:t>los condicionales, los cuales dependiendo del estado final que sea te indicarán que fue lo que se encontró, se regresará al estado 0 y si el estado final tenía un asterisco en el autómata se regresa a un carácter anterior para seguir analizando, la información del código fuente, al finalizar este proceso se regresan algunos contadores a su estado inicial y otros se aumentan para seguir con el proceso.</w:t>
      </w:r>
    </w:p>
    <w:p w:rsidR="00B971A0" w:rsidRDefault="00B971A0" w:rsidP="00B971A0">
      <w:pPr>
        <w:pStyle w:val="Ttulo2"/>
      </w:pPr>
      <w:r>
        <w:t>Líneas finales:</w:t>
      </w:r>
    </w:p>
    <w:p w:rsidR="00B971A0" w:rsidRPr="00B971A0" w:rsidRDefault="00B971A0" w:rsidP="00B971A0">
      <w:r>
        <w:rPr>
          <w:noProof/>
        </w:rPr>
        <w:drawing>
          <wp:inline distT="0" distB="0" distL="0" distR="0" wp14:anchorId="12C47979" wp14:editId="54AF63BB">
            <wp:extent cx="5732236" cy="847725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10" t="53896" r="64189" b="39524"/>
                    <a:stretch/>
                  </pic:blipFill>
                  <pic:spPr bwMode="auto">
                    <a:xfrm>
                      <a:off x="0" y="0"/>
                      <a:ext cx="5752127" cy="85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1A0" w:rsidRDefault="00B971A0" w:rsidP="00B971A0">
      <w:r>
        <w:t>En la línea 180 se hace uso de la función “</w:t>
      </w:r>
      <w:proofErr w:type="spellStart"/>
      <w:r>
        <w:t>abriryguardar</w:t>
      </w:r>
      <w:proofErr w:type="spellEnd"/>
      <w:r>
        <w:t>” para leer y guardar el contenido del código fuente en una variable.</w:t>
      </w:r>
    </w:p>
    <w:p w:rsidR="00B971A0" w:rsidRDefault="00B971A0" w:rsidP="00B971A0">
      <w:r>
        <w:t>En la línea 181 se imprime el contenido del código fuente para saber que estamos analizando.</w:t>
      </w:r>
    </w:p>
    <w:p w:rsidR="00B971A0" w:rsidRDefault="00B971A0" w:rsidP="00B971A0">
      <w:r>
        <w:t>En la línea final, la 182, se hace uso de la función “</w:t>
      </w:r>
      <w:proofErr w:type="spellStart"/>
      <w:r>
        <w:t>analizarcodigofuente</w:t>
      </w:r>
      <w:proofErr w:type="spellEnd"/>
      <w:r>
        <w:t>” para realizar todo el proceso de identificar el contenido del código fuente.</w:t>
      </w:r>
    </w:p>
    <w:p w:rsidR="00B971A0" w:rsidRDefault="00B971A0" w:rsidP="00B971A0">
      <w:pPr>
        <w:pStyle w:val="Ttulo2"/>
      </w:pPr>
      <w:r>
        <w:t>Pruebas:</w:t>
      </w:r>
    </w:p>
    <w:p w:rsidR="00B971A0" w:rsidRDefault="00B971A0" w:rsidP="00B971A0">
      <w:r>
        <w:t>Contenido del código fuente:</w:t>
      </w:r>
    </w:p>
    <w:p w:rsidR="00B971A0" w:rsidRDefault="00B971A0" w:rsidP="00B971A0">
      <w:r>
        <w:rPr>
          <w:noProof/>
        </w:rPr>
        <w:drawing>
          <wp:inline distT="0" distB="0" distL="0" distR="0" wp14:anchorId="7EF9E01C" wp14:editId="57889882">
            <wp:extent cx="2286000" cy="236621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711" t="7834" r="78615" b="73679"/>
                    <a:stretch/>
                  </pic:blipFill>
                  <pic:spPr bwMode="auto">
                    <a:xfrm>
                      <a:off x="0" y="0"/>
                      <a:ext cx="2305674" cy="238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1A0" w:rsidRDefault="00B971A0" w:rsidP="00B971A0">
      <w:r>
        <w:lastRenderedPageBreak/>
        <w:t>Resultado al ejecutar el programa:</w:t>
      </w:r>
    </w:p>
    <w:p w:rsidR="00F15B36" w:rsidRPr="00B971A0" w:rsidRDefault="00B971A0" w:rsidP="00F15B36">
      <w:r>
        <w:rPr>
          <w:noProof/>
        </w:rPr>
        <w:drawing>
          <wp:inline distT="0" distB="0" distL="0" distR="0" wp14:anchorId="4C9411ED" wp14:editId="624096CD">
            <wp:extent cx="5770245" cy="4429125"/>
            <wp:effectExtent l="0" t="0" r="190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41" t="22247" r="26680" b="1"/>
                    <a:stretch/>
                  </pic:blipFill>
                  <pic:spPr bwMode="auto">
                    <a:xfrm>
                      <a:off x="0" y="0"/>
                      <a:ext cx="5782890" cy="443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5B36" w:rsidRPr="00B971A0" w:rsidSect="00FA0E0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125BC"/>
    <w:multiLevelType w:val="hybridMultilevel"/>
    <w:tmpl w:val="7A64BC84"/>
    <w:lvl w:ilvl="0" w:tplc="E1EA87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E04"/>
    <w:rsid w:val="00246585"/>
    <w:rsid w:val="00492966"/>
    <w:rsid w:val="00A11DF9"/>
    <w:rsid w:val="00AC438B"/>
    <w:rsid w:val="00B971A0"/>
    <w:rsid w:val="00D07727"/>
    <w:rsid w:val="00E9241F"/>
    <w:rsid w:val="00F15B36"/>
    <w:rsid w:val="00FA0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401F3"/>
  <w15:chartTrackingRefBased/>
  <w15:docId w15:val="{526AE7F7-EF86-4295-BA8A-F93F212EC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465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65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A0E0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A0E04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2465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465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15B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528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del ejercicio de Análisis Léxico</vt:lpstr>
    </vt:vector>
  </TitlesOfParts>
  <Company>Facultad de sistemas – Universidad autonoma de coahuila</Company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del ejercicio de Análisis Léxico</dc:title>
  <dc:subject>Diseño de compiladores – Profesor: Ernesto Liñan Garcia</dc:subject>
  <dc:creator>Daniel Salazar</dc:creator>
  <cp:keywords/>
  <dc:description/>
  <cp:lastModifiedBy>Daniel Salazar</cp:lastModifiedBy>
  <cp:revision>2</cp:revision>
  <dcterms:created xsi:type="dcterms:W3CDTF">2021-10-09T02:40:00Z</dcterms:created>
  <dcterms:modified xsi:type="dcterms:W3CDTF">2021-10-09T03:59:00Z</dcterms:modified>
</cp:coreProperties>
</file>