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A603DE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>Recomendaciones Técnicas EMC — Colimador móvil (preliminar)</w:t>
      </w:r>
    </w:p>
    <w:p w14:paraId="1CEF26CE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Fecha: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17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oct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2025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Proyecto: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Colimador móvil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Alcance de esta entrega: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Primera pasada automática (4.1) + Observaciones iniciales (4.3) + Preguntas de acotación (4.2). No constituye validación funcional ni verificación normativa.</w:t>
      </w:r>
    </w:p>
    <w:p w14:paraId="1DB0676F" w14:textId="77777777" w:rsidR="008B4478" w:rsidRPr="008B4478" w:rsidRDefault="008B4478" w:rsidP="005368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17163B71">
          <v:rect id="_x0000_i1025" style="width:0;height:1.5pt" o:hralign="center" o:hrstd="t" o:hr="t" fillcolor="#a0a0a0" stroked="f"/>
        </w:pict>
      </w:r>
    </w:p>
    <w:p w14:paraId="137CC274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1. Información inicial del diseño</w:t>
      </w:r>
    </w:p>
    <w:p w14:paraId="343C874D" w14:textId="77777777" w:rsidR="008B4478" w:rsidRPr="008B4478" w:rsidRDefault="008B4478" w:rsidP="0053688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Arquitectura detectada (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KiCad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):</w:t>
      </w:r>
    </w:p>
    <w:p w14:paraId="111F606E" w14:textId="77777777" w:rsidR="008B4478" w:rsidRPr="008B4478" w:rsidRDefault="008B4478" w:rsidP="0053688B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MCU: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ESP32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P4 (U1).</w:t>
      </w:r>
    </w:p>
    <w:p w14:paraId="7BC30C10" w14:textId="77777777" w:rsidR="008B4478" w:rsidRPr="008B4478" w:rsidRDefault="008B4478" w:rsidP="0053688B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Transceptor RS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485: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SP3485CN (U3); señales presentes: </w:t>
      </w:r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RS485_TX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RS485_RX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RS485_RE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04B2B32F" w14:textId="77777777" w:rsidR="008B4478" w:rsidRPr="008B4478" w:rsidRDefault="008B4478" w:rsidP="0053688B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ADC de precisión: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ADS1262 (IC1); señales vistas: </w:t>
      </w:r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ADC_CS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ADC_SCLK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ADC_DIN/DOUT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ADC_RESET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entradas </w:t>
      </w:r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ADC_AIN0…ADC_AIN9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referencias </w:t>
      </w:r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AD_VREF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PMT_VREF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5690BECE" w14:textId="77777777" w:rsidR="008B4478" w:rsidRPr="008B4478" w:rsidRDefault="008B4478" w:rsidP="0053688B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Cadena óptica: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Etiquetas </w:t>
      </w:r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PMT_SIG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PMT_CONT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PMT_VREF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op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amp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OPA197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(etiquetado en librería), indicando conversión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transimpedancia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/condicionamiento para fototransistor.</w:t>
      </w:r>
    </w:p>
    <w:p w14:paraId="09F4CF8A" w14:textId="77777777" w:rsidR="008B4478" w:rsidRPr="008B4478" w:rsidRDefault="008B4478" w:rsidP="0053688B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Actuador lineal / motor de pasos (interfaz):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Señales de control </w:t>
      </w:r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M_PUL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(pulso/STEP), </w:t>
      </w:r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M_DIR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(dirección), </w:t>
      </w:r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M_ENA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(habilitación), sugieren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driver externo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0FCA876D" w14:textId="77777777" w:rsidR="008B4478" w:rsidRPr="008B4478" w:rsidRDefault="008B4478" w:rsidP="0053688B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Entradas de posición/fin de carrera: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Señales </w:t>
      </w:r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SW_A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SW_B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(posible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encoder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cuadratura o finales de carrera).</w:t>
      </w:r>
    </w:p>
    <w:p w14:paraId="67BA0D1A" w14:textId="77777777" w:rsidR="008B4478" w:rsidRPr="008B4478" w:rsidRDefault="008B4478" w:rsidP="0053688B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Protecciones EMC identificadas: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Diodo TVS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SMBJ6.0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(D3); 4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beads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FB1–FB4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67959A99" w14:textId="77777777" w:rsidR="008B4478" w:rsidRPr="008B4478" w:rsidRDefault="008B4478" w:rsidP="0053688B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Alimentaciones: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Plano a 4 capas (</w:t>
      </w:r>
      <w:proofErr w:type="spellStart"/>
      <w:proofErr w:type="gram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F.Cu</w:t>
      </w:r>
      <w:proofErr w:type="spellEnd"/>
      <w:proofErr w:type="gram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In1.Cu, In2.Cu,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B.Cu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). Zonas para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GND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presentes en </w:t>
      </w:r>
      <w:proofErr w:type="spellStart"/>
      <w:proofErr w:type="gram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F.Cu</w:t>
      </w:r>
      <w:proofErr w:type="spellEnd"/>
      <w:proofErr w:type="gram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 In1.Cu. Múltiples dominios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VDDPSTx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/ VDD_HP(x)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rieles dedicados para ESP/FLASH/ADC.</w:t>
      </w:r>
    </w:p>
    <w:p w14:paraId="7158DEF5" w14:textId="77777777" w:rsidR="008B4478" w:rsidRPr="008B4478" w:rsidRDefault="008B4478" w:rsidP="0053688B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Conectividad externa (PCB):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Bloques de terminal Phoenix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J1, J3, J4, J5, J6, J7, J8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(probables entradas/salidas: RS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485, alimentación, motor, sensor/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encoder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).</w:t>
      </w:r>
    </w:p>
    <w:p w14:paraId="796E551C" w14:textId="77777777" w:rsidR="008B4478" w:rsidRPr="008B4478" w:rsidRDefault="008B4478" w:rsidP="0053688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Funciones declaradas por el usuario: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Comunicación RS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485, control de actuador lineal (motor de pasos), lectura de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encoder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posición, muestreo de fototransistor vía ADC.</w:t>
      </w:r>
    </w:p>
    <w:p w14:paraId="18C419F8" w14:textId="77777777" w:rsidR="008B4478" w:rsidRPr="008B4478" w:rsidRDefault="008B4478" w:rsidP="005368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4AF31E0A">
          <v:rect id="_x0000_i1026" style="width:0;height:1.5pt" o:hralign="center" o:hrstd="t" o:hr="t" fillcolor="#a0a0a0" stroked="f"/>
        </w:pict>
      </w:r>
    </w:p>
    <w:p w14:paraId="3625103E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2. Consideraciones generales (criterios EMC aplicados)</w:t>
      </w:r>
    </w:p>
    <w:p w14:paraId="46ECE97F" w14:textId="77777777" w:rsidR="008B4478" w:rsidRPr="008B4478" w:rsidRDefault="008B4478" w:rsidP="0053688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Separación de dominios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digital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(MCU/RS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485) vs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analógico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(fototransistor + OPA197 + ADS1262).</w:t>
      </w:r>
    </w:p>
    <w:p w14:paraId="09C69836" w14:textId="77777777" w:rsidR="008B4478" w:rsidRPr="008B4478" w:rsidRDefault="008B4478" w:rsidP="0053688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t xml:space="preserve">Retornos de corriente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cortos y confinados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uso de plano GND continuo en L2 (ideal),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stitching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vias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, y evitar cortes bajo rutas sensibles.</w:t>
      </w:r>
    </w:p>
    <w:p w14:paraId="22CA18C0" w14:textId="77777777" w:rsidR="008B4478" w:rsidRPr="008B4478" w:rsidRDefault="008B4478" w:rsidP="0053688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Minimizar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modo común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hacia los mazos externos (RS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485, motor,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encoder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): filtros CM/TVS/RC, referencias a chasis cuando exista.</w:t>
      </w:r>
    </w:p>
    <w:p w14:paraId="3E243C04" w14:textId="77777777" w:rsidR="008B4478" w:rsidRPr="008B4478" w:rsidRDefault="008B4478" w:rsidP="0053688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Control de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bordes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y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impedancias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líneas rápidas (SPI ADC, RS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485 A/B, STEP/DIR si salen off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board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).</w:t>
      </w:r>
    </w:p>
    <w:p w14:paraId="0F1F3D1F" w14:textId="77777777" w:rsidR="008B4478" w:rsidRPr="008B4478" w:rsidRDefault="008B4478" w:rsidP="005368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6BD4441D">
          <v:rect id="_x0000_i1027" style="width:0;height:1.5pt" o:hralign="center" o:hrstd="t" o:hr="t" fillcolor="#a0a0a0" stroked="f"/>
        </w:pict>
      </w:r>
    </w:p>
    <w:p w14:paraId="3C7895AB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3. Observaciones principales (preliminar)</w:t>
      </w:r>
    </w:p>
    <w:p w14:paraId="79129EEE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3.1 RS</w:t>
      </w:r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noBreakHyphen/>
        <w:t>485 (SP3485)</w:t>
      </w:r>
    </w:p>
    <w:p w14:paraId="5A67FA2F" w14:textId="77777777" w:rsidR="008B4478" w:rsidRPr="008B4478" w:rsidRDefault="008B4478" w:rsidP="0053688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Se identifican </w:t>
      </w:r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RS485_TX/RX/RE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no se detectaron explícitamente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labels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A/B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. Presumo ruteo directo desde SP3485 a conector.</w:t>
      </w:r>
    </w:p>
    <w:p w14:paraId="61F5C24D" w14:textId="77777777" w:rsidR="008B4478" w:rsidRPr="008B4478" w:rsidRDefault="008B4478" w:rsidP="0053688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Existe un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TVS SMBJ6.0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el diseño; confirmar si protege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A/B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 solo el bus de alimentación.</w:t>
      </w:r>
    </w:p>
    <w:p w14:paraId="2C2BED06" w14:textId="77777777" w:rsidR="008B4478" w:rsidRPr="008B4478" w:rsidRDefault="008B4478" w:rsidP="0053688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No se evidenció, en esta pasada, el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bloque de terminación 120 Ω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sesgo/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bias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(p. ej., 680 Ω/680 Ω al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Vcc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/GND). Tampoco jumpers para seleccionar terminación de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nodo final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2C30CBFC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Riesgos EMC: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Acoplos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modo común, reflexiones por terminación no controlada, susceptibilidad ESD/EFT en el conector.</w:t>
      </w:r>
    </w:p>
    <w:p w14:paraId="670E3CFD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3.2 Cadena analógica (fototransistor → OPA197 → ADS1262)</w:t>
      </w:r>
    </w:p>
    <w:p w14:paraId="2846A9D3" w14:textId="77777777" w:rsidR="008B4478" w:rsidRPr="008B4478" w:rsidRDefault="008B4478" w:rsidP="0053688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Entradas múltiples </w:t>
      </w:r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ADC_AIN0…9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referencias </w:t>
      </w:r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AD_VREF / PMT_VREF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sugieren arquitectura de alta resolución y baja banda.</w:t>
      </w:r>
    </w:p>
    <w:p w14:paraId="39EDDD6B" w14:textId="77777777" w:rsidR="008B4478" w:rsidRPr="008B4478" w:rsidRDefault="008B4478" w:rsidP="0053688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No se observa (en la lectura textual) un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anillo de guardia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ni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moat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GND alrededor de las entradas altas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impedancia.</w:t>
      </w:r>
    </w:p>
    <w:p w14:paraId="75541C92" w14:textId="77777777" w:rsidR="008B4478" w:rsidRPr="008B4478" w:rsidRDefault="008B4478" w:rsidP="0053688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No se ha verificado presencia de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filtro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anti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alias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(RC/2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pole) antes del ADS1262 por cada canal usado.</w:t>
      </w:r>
    </w:p>
    <w:p w14:paraId="36D910EA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Riesgos EMC: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Inyección de ruido digital (SPI/MCU) en la entrada del ADC; corrientes de retorno cruzando la zona analógica; saturación por ESD/EMI en el fototransistor.</w:t>
      </w:r>
    </w:p>
    <w:p w14:paraId="406AAEDC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3.3 Interfaz motor/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encoder</w:t>
      </w:r>
      <w:proofErr w:type="spellEnd"/>
    </w:p>
    <w:p w14:paraId="57C2FD32" w14:textId="77777777" w:rsidR="008B4478" w:rsidRPr="008B4478" w:rsidRDefault="008B4478" w:rsidP="0053688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Señales </w:t>
      </w:r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M_PUL/M_DIR/M_ENA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apuntan a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driver externo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(corrientes de fase no circulan en esta PCB).</w:t>
      </w:r>
    </w:p>
    <w:p w14:paraId="6E7847BE" w14:textId="77777777" w:rsidR="008B4478" w:rsidRPr="008B4478" w:rsidRDefault="008B4478" w:rsidP="0053688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SW_A/SW_B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podrían ser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fin de carrera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encoder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A/B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simple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ended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17654966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Riesgos EMC: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Cables de motor/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encoder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actúan como antenas: rebotes, EMI radiada/conducida, ESD desde el entorno.</w:t>
      </w:r>
    </w:p>
    <w:p w14:paraId="23BD8DD2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3.4 Planos y retorno</w:t>
      </w:r>
    </w:p>
    <w:p w14:paraId="39F67ADF" w14:textId="77777777" w:rsidR="008B4478" w:rsidRPr="008B4478" w:rsidRDefault="008B4478" w:rsidP="0053688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PCB de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4 capas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correcto para EMC. Zonas GND presentes en </w:t>
      </w:r>
      <w:proofErr w:type="spellStart"/>
      <w:proofErr w:type="gram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F.Cu</w:t>
      </w:r>
      <w:proofErr w:type="spellEnd"/>
      <w:proofErr w:type="gram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In1.Cu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(se recomienda L2 como plano GND continuo).</w:t>
      </w:r>
    </w:p>
    <w:p w14:paraId="3FD47EB9" w14:textId="77777777" w:rsidR="008B4478" w:rsidRPr="008B4478" w:rsidRDefault="008B4478" w:rsidP="0053688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t xml:space="preserve">No se verificó definición de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pares diferenciales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A/B ni restricciones de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spacing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dedicadas.</w:t>
      </w:r>
    </w:p>
    <w:p w14:paraId="560E6482" w14:textId="77777777" w:rsidR="008B4478" w:rsidRPr="008B4478" w:rsidRDefault="008B4478" w:rsidP="005368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49460E9C">
          <v:rect id="_x0000_i1028" style="width:0;height:1.5pt" o:hralign="center" o:hrstd="t" o:hr="t" fillcolor="#a0a0a0" stroked="f"/>
        </w:pict>
      </w:r>
    </w:p>
    <w:p w14:paraId="0132BF40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4. Recomendaciones de diseño (acciones concretas)</w:t>
      </w:r>
    </w:p>
    <w:p w14:paraId="12DF9C92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4.1 RS</w:t>
      </w:r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noBreakHyphen/>
        <w:t>485 (capa física)</w:t>
      </w:r>
    </w:p>
    <w:p w14:paraId="278647DC" w14:textId="77777777" w:rsidR="008B4478" w:rsidRPr="008B4478" w:rsidRDefault="008B4478" w:rsidP="0053688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Terminación conmutada: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Añadir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120 Ω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entre A/B +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red de sesgo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(p. ej., 680 Ω a VBUS y 680 Ω a GND) con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jumpers/DIP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habilitar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solo si es nodo final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657F9873" w14:textId="77777777" w:rsidR="008B4478" w:rsidRPr="008B4478" w:rsidRDefault="008B4478" w:rsidP="0053688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Protección en línea: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Colocar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TVS bidireccional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cada línea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(ESD/EFT),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lo más cerca del conector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. Mantener retorno de TVS al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GND/chasis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vía corta y ancha.</w:t>
      </w:r>
    </w:p>
    <w:p w14:paraId="6B086DF2" w14:textId="77777777" w:rsidR="008B4478" w:rsidRPr="008B4478" w:rsidRDefault="008B4478" w:rsidP="0053688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Filtro modo común (opcional):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CMC 100–120 Ω @100 MHz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serie con el par A/B si los cables superan ~1–2 m o el entorno es industrial.</w:t>
      </w:r>
    </w:p>
    <w:p w14:paraId="3D6ED04E" w14:textId="77777777" w:rsidR="008B4478" w:rsidRPr="008B4478" w:rsidRDefault="008B4478" w:rsidP="0053688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Ruteo A/B: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Pareado estrecho y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longitud/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corridor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común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(≤ 3–5 mil de separación), evitar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stubs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si hay cambio de capa,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vías emparejadas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stitching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GND alrededor.</w:t>
      </w:r>
    </w:p>
    <w:p w14:paraId="5F3A0FAF" w14:textId="77777777" w:rsidR="008B4478" w:rsidRPr="008B4478" w:rsidRDefault="008B4478" w:rsidP="0053688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Control de RE/DE: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Pull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ups/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pull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downs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definidos para estado seguro al arranque; añadir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series 22–33 Ω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TX/RX MCU↔U3 si hay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overshoot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51789420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4.2 Cadena analógica (fotodetector + ADC)</w:t>
      </w:r>
    </w:p>
    <w:p w14:paraId="19D76A84" w14:textId="77777777" w:rsidR="008B4478" w:rsidRPr="008B4478" w:rsidRDefault="008B4478" w:rsidP="0053688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Anillo de guardia 360°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GND alrededor de nodos de alta Z (salida del fototransistor/entrada OPA) y pistas hacia ADS1262;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guard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vias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cada 2–3 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mm.</w:t>
      </w:r>
      <w:proofErr w:type="spellEnd"/>
    </w:p>
    <w:p w14:paraId="781E0A17" w14:textId="77777777" w:rsidR="008B4478" w:rsidRPr="008B4478" w:rsidRDefault="008B4478" w:rsidP="0053688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Moat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analógico: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Mantener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isla analógica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sobre L1/L3, referida a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AGND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soldada a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GND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un solo punto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star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) cerca del ADS1262. Evitar que señales digitales crucen esa isla.</w:t>
      </w:r>
    </w:p>
    <w:p w14:paraId="337600C7" w14:textId="77777777" w:rsidR="008B4478" w:rsidRPr="008B4478" w:rsidRDefault="008B4478" w:rsidP="0053688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Anti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alias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RC (10–100 Ω + 1–10 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nF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ajustar a BW del lazo) por canal usado; filtrar </w:t>
      </w:r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VREF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(π o RC en cascada) y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cableado corto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al pin REF.</w:t>
      </w:r>
    </w:p>
    <w:p w14:paraId="5108A5D6" w14:textId="77777777" w:rsidR="008B4478" w:rsidRPr="008B4478" w:rsidRDefault="008B4478" w:rsidP="0053688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ESD en sensor: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Diodos ESD de baja C hacia GND en el conector del fototransistor; opcional ferrita serie (≥120 Ω @100 MHz) en la entrada.</w:t>
      </w:r>
    </w:p>
    <w:p w14:paraId="53CEF0E3" w14:textId="77777777" w:rsidR="008B4478" w:rsidRPr="008B4478" w:rsidRDefault="008B4478" w:rsidP="0053688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Desacoplo del ADS1262: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100 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nF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en cada pin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AVDD/DVDD lo más cerca posible + 1–4.7 µF de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bulk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separar retorno de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decoupling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analógico </w:t>
      </w:r>
      <w:proofErr w:type="gram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del digital</w:t>
      </w:r>
      <w:proofErr w:type="gram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hasta el punto estrella.</w:t>
      </w:r>
    </w:p>
    <w:p w14:paraId="44FC0EC1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4.3 Motor/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encoder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y E/S externas</w:t>
      </w:r>
    </w:p>
    <w:p w14:paraId="14CED73C" w14:textId="77777777" w:rsidR="008B4478" w:rsidRPr="008B4478" w:rsidRDefault="008B4478" w:rsidP="0053688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Series en líneas rápidas: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22–47 Ω cerca del MCU en </w:t>
      </w:r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M_PUL/M_DIR/M_ENA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si salen a conector (reduce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dV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/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dt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).</w:t>
      </w:r>
    </w:p>
    <w:p w14:paraId="5E23D975" w14:textId="77777777" w:rsidR="008B4478" w:rsidRPr="008B4478" w:rsidRDefault="008B4478" w:rsidP="0053688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Debounce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/EMI: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</w:t>
      </w:r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SW_A/SW_B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(o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encoder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single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ended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), usar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RC 1–10 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kΩ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/ 1–10 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nF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+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pull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ups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definidos; preferir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diferencial (A/B/Z)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si el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encoder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lo soporta.</w:t>
      </w:r>
    </w:p>
    <w:p w14:paraId="205A5458" w14:textId="77777777" w:rsidR="008B4478" w:rsidRPr="008B4478" w:rsidRDefault="008B4478" w:rsidP="0053688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Protecciones: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TVS unidireccionales a GND en entradas de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switches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para mazos largos, considerar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CMC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grupos.</w:t>
      </w:r>
    </w:p>
    <w:p w14:paraId="44626A97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4.4 Planos, apantallamiento y costura de GND</w:t>
      </w:r>
    </w:p>
    <w:p w14:paraId="0EA00CA8" w14:textId="77777777" w:rsidR="008B4478" w:rsidRPr="008B4478" w:rsidRDefault="008B4478" w:rsidP="0053688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lastRenderedPageBreak/>
        <w:t>L2 = GND continuo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(sin fracturas). Evitar zonas sin retorno bajo SPI del ADC y bajo A/B.</w:t>
      </w:r>
    </w:p>
    <w:p w14:paraId="2D124ECA" w14:textId="77777777" w:rsidR="008B4478" w:rsidRPr="008B4478" w:rsidRDefault="008B4478" w:rsidP="0053688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Stitching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vias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cada 5–10 mm en perímetro y rodeando conectores/ADC/RS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485; crear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cortina de GND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el borde de la PCB.</w:t>
      </w:r>
    </w:p>
    <w:p w14:paraId="32657958" w14:textId="77777777" w:rsidR="008B4478" w:rsidRPr="008B4478" w:rsidRDefault="008B4478" w:rsidP="0053688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Punto a chasis: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Prever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pad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/terminal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chasis con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RC 1 MΩ//1 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nF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drenar modo común si el equipo va a caja metálica.</w:t>
      </w:r>
    </w:p>
    <w:p w14:paraId="79ECF643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4.5 Alimentación y LDO/DCDC</w:t>
      </w:r>
    </w:p>
    <w:p w14:paraId="12B06B9E" w14:textId="77777777" w:rsidR="008B4478" w:rsidRPr="008B4478" w:rsidRDefault="008B4478" w:rsidP="0053688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Beads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de ingreso: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Usar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FB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entrada de cada dominio (ya existen FB1–FB4); verificar impedancia @100 MHz y corriente DC.</w:t>
      </w:r>
    </w:p>
    <w:p w14:paraId="151D48DE" w14:textId="77777777" w:rsidR="008B4478" w:rsidRPr="008B4478" w:rsidRDefault="008B4478" w:rsidP="0053688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Cercanía de capacitores: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 de 100 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nF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+ 1 µF (o 4.7 µF en dominios)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 ≤2 mm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cada pin de alimentación crítico (ESP, ADC, transceptor).</w:t>
      </w:r>
    </w:p>
    <w:p w14:paraId="1F813688" w14:textId="77777777" w:rsidR="008B4478" w:rsidRPr="008B4478" w:rsidRDefault="008B4478" w:rsidP="0053688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Separación rieles ESP vs ADC: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Mantener riel analógico del ADS1262 con su propio filtro π o LDO de bajo ruido.</w:t>
      </w:r>
    </w:p>
    <w:p w14:paraId="3B15B6A1" w14:textId="77777777" w:rsidR="008B4478" w:rsidRPr="008B4478" w:rsidRDefault="008B4478" w:rsidP="005368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1FAB5D1A">
          <v:rect id="_x0000_i1029" style="width:0;height:1.5pt" o:hralign="center" o:hrstd="t" o:hr="t" fillcolor="#a0a0a0" stroked="f"/>
        </w:pict>
      </w:r>
    </w:p>
    <w:p w14:paraId="4B0C134F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5. Decisiones de diseño confirmadas (usuario)</w:t>
      </w:r>
    </w:p>
    <w:p w14:paraId="294D88DB" w14:textId="77777777" w:rsidR="008B4478" w:rsidRPr="008B4478" w:rsidRDefault="008B4478" w:rsidP="0053688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RS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485: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Tendrá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jumpers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configurar terminación y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bias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línea (nodo final/no final).</w:t>
      </w:r>
    </w:p>
    <w:p w14:paraId="1E87F428" w14:textId="77777777" w:rsidR="008B4478" w:rsidRPr="008B4478" w:rsidRDefault="008B4478" w:rsidP="0053688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Encoder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y fin de carrera: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Ambos presentes y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próximos físicamente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al controlador.</w:t>
      </w:r>
    </w:p>
    <w:p w14:paraId="60AE57A7" w14:textId="77777777" w:rsidR="008B4478" w:rsidRPr="008B4478" w:rsidRDefault="008B4478" w:rsidP="0053688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Fototransistor: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Conectado por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cable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al PCB.</w:t>
      </w:r>
    </w:p>
    <w:p w14:paraId="1B65998E" w14:textId="77777777" w:rsidR="008B4478" w:rsidRPr="008B4478" w:rsidRDefault="008B4478" w:rsidP="0053688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USB y RTC: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No se montarán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(DNP), retirar ruteos y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footprint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visibles si procede.</w:t>
      </w:r>
    </w:p>
    <w:p w14:paraId="23C0A80A" w14:textId="77777777" w:rsidR="008B4478" w:rsidRPr="008B4478" w:rsidRDefault="008B4478" w:rsidP="0053688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Chasis: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Existe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chasis/elemento metálico cercano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puesta a tierra.</w:t>
      </w:r>
    </w:p>
    <w:p w14:paraId="30FB5E1A" w14:textId="77777777" w:rsidR="008B4478" w:rsidRPr="008B4478" w:rsidRDefault="008B4478" w:rsidP="0053688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Alimentación: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12 V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nominal por defecto.</w:t>
      </w:r>
    </w:p>
    <w:p w14:paraId="3655D673" w14:textId="77777777" w:rsidR="008B4478" w:rsidRPr="008B4478" w:rsidRDefault="008B4478" w:rsidP="005368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0C1F6D8A">
          <v:rect id="_x0000_i1030" style="width:0;height:1.5pt" o:hralign="center" o:hrstd="t" o:hr="t" fillcolor="#a0a0a0" stroked="f"/>
        </w:pict>
      </w:r>
    </w:p>
    <w:p w14:paraId="1610CCCD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6. Conclusiones</w:t>
      </w:r>
    </w:p>
    <w:p w14:paraId="1D8D91D7" w14:textId="77777777" w:rsidR="008B4478" w:rsidRPr="008B4478" w:rsidRDefault="008B4478" w:rsidP="0053688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Con estas definiciones, se puede cerrar el diseño EMC con terminación conmutada en RS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485, protección diferencial, control de retorno analógico (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moat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/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guard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 y vínculo a chasis. Se detallan a continuación las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acciones 4.3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valores, topologías y ubicación relativa.</w:t>
      </w:r>
    </w:p>
    <w:p w14:paraId="5B20B5E0" w14:textId="77777777" w:rsidR="008B4478" w:rsidRPr="008B4478" w:rsidRDefault="008B4478" w:rsidP="005368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2CB9F85D">
          <v:rect id="_x0000_i1031" style="width:0;height:1.5pt" o:hralign="center" o:hrstd="t" o:hr="t" fillcolor="#a0a0a0" stroked="f"/>
        </w:pict>
      </w:r>
    </w:p>
    <w:p w14:paraId="10EE4B3D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7. Recomendaciones de diseño — Versión 4.3 (definidas)</w:t>
      </w:r>
    </w:p>
    <w:p w14:paraId="20C9161D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7.1 RS</w:t>
      </w:r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noBreakHyphen/>
        <w:t xml:space="preserve">485 (SP3485) — terminación,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bias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y protección</w:t>
      </w:r>
    </w:p>
    <w:p w14:paraId="5D621DCA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Objetivo: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asegurar integridad y robustez frente a ESD/EFT y modo común.</w:t>
      </w:r>
    </w:p>
    <w:p w14:paraId="181DC49F" w14:textId="77777777" w:rsidR="008B4478" w:rsidRPr="008B4478" w:rsidRDefault="008B4478" w:rsidP="0053688B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Terminación conmutada (jumpers):</w:t>
      </w:r>
    </w:p>
    <w:p w14:paraId="490CD35D" w14:textId="77777777" w:rsidR="008B4478" w:rsidRPr="008B4478" w:rsidRDefault="008B4478" w:rsidP="0053688B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lastRenderedPageBreak/>
        <w:t>Rterm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= 120 Ω ±1%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entre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0C157B31" w14:textId="77777777" w:rsidR="008B4478" w:rsidRPr="008B4478" w:rsidRDefault="008B4478" w:rsidP="0053688B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Bias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activo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680 Ω a +5 V o +3.3 V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(según V_IO del transceptor) desde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y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680 Ω a GND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desde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(o viceversa según polaridad de reposo).</w:t>
      </w:r>
    </w:p>
    <w:p w14:paraId="2F23C990" w14:textId="77777777" w:rsidR="008B4478" w:rsidRPr="008B4478" w:rsidRDefault="008B4478" w:rsidP="0053688B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Implementar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JP1–JP3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(o DIP) para habilitar/inhabilitar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Rterm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bias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por separado. Dejar serigrafía clara: </w:t>
      </w:r>
      <w:r w:rsidRPr="008B4478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END / MID BUS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0AF86D16" w14:textId="77777777" w:rsidR="008B4478" w:rsidRPr="008B4478" w:rsidRDefault="008B4478" w:rsidP="0053688B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Mantener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A/B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ruteadas como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par acoplado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(espaciamiento 3–5 mil), con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vías emparejadas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si cambian de capa.</w:t>
      </w:r>
    </w:p>
    <w:p w14:paraId="777D9B50" w14:textId="77777777" w:rsidR="008B4478" w:rsidRPr="008B4478" w:rsidRDefault="008B4478" w:rsidP="0053688B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Protección de línea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:</w:t>
      </w:r>
    </w:p>
    <w:p w14:paraId="28BC405A" w14:textId="77777777" w:rsidR="008B4478" w:rsidRPr="008B4478" w:rsidRDefault="008B4478" w:rsidP="0053688B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TVS diferencial específico RS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485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(p. ej.,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SM712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 equivalente)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junto al conector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retorno corto a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GND/chasis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mediante vía dedicada.</w:t>
      </w:r>
    </w:p>
    <w:p w14:paraId="58FD92F0" w14:textId="77777777" w:rsidR="008B4478" w:rsidRPr="008B4478" w:rsidRDefault="008B4478" w:rsidP="0053688B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Opcional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CMC (100–120 Ω @100 MHz)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serie con el par A/B si cable &gt;1–2 m o entorno ruidoso.</w:t>
      </w:r>
    </w:p>
    <w:p w14:paraId="12FADDA7" w14:textId="77777777" w:rsidR="008B4478" w:rsidRPr="008B4478" w:rsidRDefault="008B4478" w:rsidP="0053688B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Resistencias serie 22–33 Ω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TX/RX MCU↔SP3485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si se observa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overshoot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/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ringing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3D1608B0" w14:textId="77777777" w:rsidR="008B4478" w:rsidRPr="008B4478" w:rsidRDefault="008B4478" w:rsidP="0053688B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Planos y retorno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:</w:t>
      </w:r>
    </w:p>
    <w:p w14:paraId="11582A8C" w14:textId="77777777" w:rsidR="008B4478" w:rsidRPr="008B4478" w:rsidRDefault="008B4478" w:rsidP="0053688B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Evitar fracturas de GND bajo SP3485 y trayecto A/B. Vías de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stitching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ambos lados del par.</w:t>
      </w:r>
    </w:p>
    <w:p w14:paraId="7E64F1D5" w14:textId="77777777" w:rsidR="008B4478" w:rsidRPr="008B4478" w:rsidRDefault="008B4478" w:rsidP="005368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7579C838">
          <v:rect id="_x0000_i1032" style="width:0;height:1.5pt" o:hralign="center" o:hrstd="t" o:hr="t" fillcolor="#a0a0a0" stroked="f"/>
        </w:pict>
      </w:r>
    </w:p>
    <w:p w14:paraId="019E6255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7.2 Cadena analógica (fototransistor por cable → OPA197 → ADS1262)</w:t>
      </w:r>
    </w:p>
    <w:p w14:paraId="342F045D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Objetivo: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minimizar inyección de ruido y eventos ESD desde el cable.</w:t>
      </w:r>
    </w:p>
    <w:p w14:paraId="0AC72115" w14:textId="77777777" w:rsidR="008B4478" w:rsidRPr="008B4478" w:rsidRDefault="008B4478" w:rsidP="0053688B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Conector del fototransistor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:</w:t>
      </w:r>
    </w:p>
    <w:p w14:paraId="144CD193" w14:textId="77777777" w:rsidR="008B4478" w:rsidRPr="008B4478" w:rsidRDefault="008B4478" w:rsidP="0053688B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ESD de baja C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(p. ej.,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ESD9B5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 similar) a GND en las líneas de señal y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Vbias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6210B34E" w14:textId="77777777" w:rsidR="008B4478" w:rsidRPr="008B4478" w:rsidRDefault="008B4478" w:rsidP="0053688B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RC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anti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alias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local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Rserie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49–100 Ω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+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C a GND 1–4.7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nF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(ajustar a BW requerida).</w:t>
      </w:r>
    </w:p>
    <w:p w14:paraId="35BB90B0" w14:textId="77777777" w:rsidR="008B4478" w:rsidRPr="008B4478" w:rsidRDefault="008B4478" w:rsidP="0053688B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Si existe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malla del cable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conectarla a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chasis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el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punto de entrada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(un solo extremo) mediante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pad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dedicado.</w:t>
      </w:r>
    </w:p>
    <w:p w14:paraId="77AA8DE5" w14:textId="77777777" w:rsidR="008B4478" w:rsidRPr="008B4478" w:rsidRDefault="008B4478" w:rsidP="0053688B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Transimpedancia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/ OPA197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:</w:t>
      </w:r>
    </w:p>
    <w:p w14:paraId="651281DA" w14:textId="77777777" w:rsidR="008B4478" w:rsidRPr="008B4478" w:rsidRDefault="008B4478" w:rsidP="0053688B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Añadir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anillo de guardia 360°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L1 alrededor del nodo de alta impedancia y pista al ADC;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guard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vias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cada 2–3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mm.</w:t>
      </w:r>
      <w:proofErr w:type="spellEnd"/>
    </w:p>
    <w:p w14:paraId="120C652F" w14:textId="77777777" w:rsidR="008B4478" w:rsidRPr="008B4478" w:rsidRDefault="008B4478" w:rsidP="0053688B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Moat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analógico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(isla AGND) en L1/L3; unir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AGND↔GND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punto estrella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junto al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ADS1262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(corto y ancho).</w:t>
      </w:r>
    </w:p>
    <w:p w14:paraId="00927F84" w14:textId="77777777" w:rsidR="008B4478" w:rsidRPr="008B4478" w:rsidRDefault="008B4478" w:rsidP="0053688B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Desacoplo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100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nF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AVDD/DVDD/REF a ≤2 mm +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bulk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1–4.7 µF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. Filtrar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VREF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π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(100 Ω/10 µH + 1 µF + 100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nF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).</w:t>
      </w:r>
    </w:p>
    <w:p w14:paraId="0F328A5A" w14:textId="77777777" w:rsidR="008B4478" w:rsidRPr="008B4478" w:rsidRDefault="008B4478" w:rsidP="0053688B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SPI del ADC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:</w:t>
      </w:r>
    </w:p>
    <w:p w14:paraId="20F2564C" w14:textId="77777777" w:rsidR="008B4478" w:rsidRPr="008B4478" w:rsidRDefault="008B4478" w:rsidP="0053688B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Mantener SPI del ADS1262 sobre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carril común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GND continuo en L2; resistencias serie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22 Ω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SCLK/MOSI/CS si flancos son rápidos.</w:t>
      </w:r>
    </w:p>
    <w:p w14:paraId="0BE5580C" w14:textId="77777777" w:rsidR="008B4478" w:rsidRPr="008B4478" w:rsidRDefault="008B4478" w:rsidP="005368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5C0314A3">
          <v:rect id="_x0000_i1033" style="width:0;height:1.5pt" o:hralign="center" o:hrstd="t" o:hr="t" fillcolor="#a0a0a0" stroked="f"/>
        </w:pict>
      </w:r>
    </w:p>
    <w:p w14:paraId="786F898D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7.3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Encoder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y fines de carrera (ACPL</w:t>
      </w:r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noBreakHyphen/>
        <w:t>214)</w:t>
      </w:r>
    </w:p>
    <w:p w14:paraId="69FCEFD4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Contexto: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encoder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A/B y dos entradas de fin de carrera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cercanos físicamente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27897527" w14:textId="77777777" w:rsidR="008B4478" w:rsidRPr="008B4478" w:rsidRDefault="008B4478" w:rsidP="0053688B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Lado MCU (después del opto)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:</w:t>
      </w:r>
    </w:p>
    <w:p w14:paraId="5F602A8A" w14:textId="77777777" w:rsidR="008B4478" w:rsidRPr="008B4478" w:rsidRDefault="008B4478" w:rsidP="0053688B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Pull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ups definidos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(4.7–10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kΩ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) a V_IO de la MCU.</w:t>
      </w:r>
    </w:p>
    <w:p w14:paraId="074CD404" w14:textId="77777777" w:rsidR="008B4478" w:rsidRPr="008B4478" w:rsidRDefault="008B4478" w:rsidP="0053688B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lastRenderedPageBreak/>
        <w:t>RC de “limpieza”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por canal: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Rserie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1–4.7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kΩ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+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C 100–470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pF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GND.</w:t>
      </w:r>
    </w:p>
    <w:p w14:paraId="296E55CD" w14:textId="77777777" w:rsidR="008B4478" w:rsidRPr="008B4478" w:rsidRDefault="008B4478" w:rsidP="0053688B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Trazas cortas y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stitching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perimetral.</w:t>
      </w:r>
    </w:p>
    <w:p w14:paraId="08DE63BB" w14:textId="77777777" w:rsidR="008B4478" w:rsidRPr="008B4478" w:rsidRDefault="008B4478" w:rsidP="0053688B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Conectores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:</w:t>
      </w:r>
    </w:p>
    <w:p w14:paraId="56A4B0A2" w14:textId="77777777" w:rsidR="008B4478" w:rsidRPr="008B4478" w:rsidRDefault="008B4478" w:rsidP="0053688B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Aun con distancias cortas, mantener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ESD unidireccional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pines que salen al exterior.</w:t>
      </w:r>
    </w:p>
    <w:p w14:paraId="07191D6F" w14:textId="77777777" w:rsidR="008B4478" w:rsidRPr="008B4478" w:rsidRDefault="008B4478" w:rsidP="0053688B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Etiquetar polaridades y referencias en serigrafía.</w:t>
      </w:r>
    </w:p>
    <w:p w14:paraId="698AD1FC" w14:textId="77777777" w:rsidR="008B4478" w:rsidRPr="008B4478" w:rsidRDefault="008B4478" w:rsidP="005368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7D3B9AA3">
          <v:rect id="_x0000_i1034" style="width:0;height:1.5pt" o:hralign="center" o:hrstd="t" o:hr="t" fillcolor="#a0a0a0" stroked="f"/>
        </w:pict>
      </w:r>
    </w:p>
    <w:p w14:paraId="0DA6A643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7.4 Alimentación 12 V — ingreso y distribución</w:t>
      </w:r>
    </w:p>
    <w:p w14:paraId="4D451987" w14:textId="77777777" w:rsidR="008B4478" w:rsidRPr="008B4478" w:rsidRDefault="008B4478" w:rsidP="0053688B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Protección de entrada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:</w:t>
      </w:r>
    </w:p>
    <w:p w14:paraId="6EF12AEE" w14:textId="77777777" w:rsidR="008B4478" w:rsidRPr="008B4478" w:rsidRDefault="008B4478" w:rsidP="0053688B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Diodo TVS SMBJ24A (unidireccional)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entre +12 V y GND (si el bus puede sobrepasar 18–20 V).</w:t>
      </w:r>
    </w:p>
    <w:p w14:paraId="3508D2F7" w14:textId="77777777" w:rsidR="008B4478" w:rsidRPr="008B4478" w:rsidRDefault="008B4478" w:rsidP="0053688B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Protección de polaridad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MOSFET ideal (canal P) o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Schottky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si caída es aceptable.</w:t>
      </w:r>
    </w:p>
    <w:p w14:paraId="2E9213CA" w14:textId="77777777" w:rsidR="008B4478" w:rsidRPr="008B4478" w:rsidRDefault="008B4478" w:rsidP="0053688B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Filtro LC/π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 2.2–10 µH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+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CIN 10–47 µF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+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FB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dominios locales (ya existen FB1–FB4; confirmar Z @100 MHz).</w:t>
      </w:r>
    </w:p>
    <w:p w14:paraId="350DFFDB" w14:textId="77777777" w:rsidR="008B4478" w:rsidRPr="008B4478" w:rsidRDefault="008B4478" w:rsidP="0053688B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Distribución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:</w:t>
      </w:r>
    </w:p>
    <w:p w14:paraId="751D355E" w14:textId="77777777" w:rsidR="008B4478" w:rsidRPr="008B4478" w:rsidRDefault="008B4478" w:rsidP="0053688B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Separar riel analógico del ADS1262 mediante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LDO de bajo ruido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 filtro π dedicado.</w:t>
      </w:r>
    </w:p>
    <w:p w14:paraId="7C955BEB" w14:textId="77777777" w:rsidR="008B4478" w:rsidRPr="008B4478" w:rsidRDefault="008B4478" w:rsidP="0053688B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Condensadores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 ≤2 mm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cada pin de alimentación crítico.</w:t>
      </w:r>
    </w:p>
    <w:p w14:paraId="08F4417B" w14:textId="77777777" w:rsidR="008B4478" w:rsidRPr="008B4478" w:rsidRDefault="008B4478" w:rsidP="005368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72A84EDB">
          <v:rect id="_x0000_i1035" style="width:0;height:1.5pt" o:hralign="center" o:hrstd="t" o:hr="t" fillcolor="#a0a0a0" stroked="f"/>
        </w:pict>
      </w:r>
    </w:p>
    <w:p w14:paraId="1D80CFF2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7.5 Puesta a chasis y costura de GND</w:t>
      </w:r>
    </w:p>
    <w:p w14:paraId="71B63C98" w14:textId="77777777" w:rsidR="008B4478" w:rsidRPr="008B4478" w:rsidRDefault="008B4478" w:rsidP="0053688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Vínculo a chasis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:</w:t>
      </w:r>
    </w:p>
    <w:p w14:paraId="773F9092" w14:textId="77777777" w:rsidR="008B4478" w:rsidRPr="008B4478" w:rsidRDefault="008B4478" w:rsidP="0053688B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Pad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/tuerca de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chasis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cercano a conectores externos, enlazado a GND mediante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RC 1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nF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// 1 MΩ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(y opción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0 Ω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ensayos).</w:t>
      </w:r>
    </w:p>
    <w:p w14:paraId="5C9A2CE5" w14:textId="77777777" w:rsidR="008B4478" w:rsidRPr="008B4478" w:rsidRDefault="008B4478" w:rsidP="0053688B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Cortina de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stitching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vias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cada 5–10 mm en perímetro y alrededor de conectores/ADC/RS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485.</w:t>
      </w:r>
    </w:p>
    <w:p w14:paraId="21B930C6" w14:textId="77777777" w:rsidR="008B4478" w:rsidRPr="008B4478" w:rsidRDefault="008B4478" w:rsidP="0053688B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Capas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:</w:t>
      </w:r>
    </w:p>
    <w:p w14:paraId="5890DEC4" w14:textId="77777777" w:rsidR="008B4478" w:rsidRPr="008B4478" w:rsidRDefault="008B4478" w:rsidP="0053688B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L2 = GND continuo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. Mantener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clearances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evitar “cuellos” bajo señales sensibles.</w:t>
      </w:r>
    </w:p>
    <w:p w14:paraId="48BEDFF1" w14:textId="77777777" w:rsidR="008B4478" w:rsidRPr="008B4478" w:rsidRDefault="008B4478" w:rsidP="005368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3DE61A46">
          <v:rect id="_x0000_i1036" style="width:0;height:1.5pt" o:hralign="center" o:hrstd="t" o:hr="t" fillcolor="#a0a0a0" stroked="f"/>
        </w:pict>
      </w:r>
    </w:p>
    <w:p w14:paraId="5DA1F91D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7.6 Limpieza de funciones DNP y serigrafía</w:t>
      </w:r>
    </w:p>
    <w:p w14:paraId="29DEC233" w14:textId="77777777" w:rsidR="008B4478" w:rsidRPr="008B4478" w:rsidRDefault="008B4478" w:rsidP="0053688B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Marcar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USB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RTC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como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DNP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retirar ruteos si no afectan otras redes y dejar </w:t>
      </w:r>
      <w:proofErr w:type="spellStart"/>
      <w:r w:rsidRPr="008B4478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keep</w:t>
      </w:r>
      <w:r w:rsidRPr="008B4478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noBreakHyphen/>
        <w:t>outs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si se preserva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footprint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versiones futuras.</w:t>
      </w:r>
    </w:p>
    <w:p w14:paraId="61CCF13F" w14:textId="77777777" w:rsidR="008B4478" w:rsidRPr="008B4478" w:rsidRDefault="008B4478" w:rsidP="0053688B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Serigrafía: indicar claramente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JP RS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485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(END/MID), polaridades de conectores, referencias de test (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TP_ADC_VREF, TP_RS485_A/B, TP_12V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).</w:t>
      </w:r>
    </w:p>
    <w:p w14:paraId="0E4FEC1C" w14:textId="77777777" w:rsidR="008B4478" w:rsidRPr="008B4478" w:rsidRDefault="008B4478" w:rsidP="0053688B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(Opcional) Logos RSA según lineamientos del usuario.</w:t>
      </w:r>
    </w:p>
    <w:p w14:paraId="2B21A911" w14:textId="77777777" w:rsidR="008B4478" w:rsidRPr="008B4478" w:rsidRDefault="008B4478" w:rsidP="005368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3F8ACCDE">
          <v:rect id="_x0000_i1037" style="width:0;height:1.5pt" o:hralign="center" o:hrstd="t" o:hr="t" fillcolor="#a0a0a0" stroked="f"/>
        </w:pict>
      </w:r>
    </w:p>
    <w:p w14:paraId="455FC22C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7.7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Checklist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de fabricación y pruebas EMC</w:t>
      </w:r>
    </w:p>
    <w:p w14:paraId="05A8F964" w14:textId="138DCEE5" w:rsidR="008B4478" w:rsidRPr="008B4478" w:rsidRDefault="008B4478" w:rsidP="0053688B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object w:dxaOrig="1440" w:dyaOrig="1440" w14:anchorId="4AE227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6" type="#_x0000_t75" style="width:20.25pt;height:17.25pt" o:ole="">
            <v:imagedata r:id="rId5" o:title=""/>
          </v:shape>
          <w:control r:id="rId6" w:name="DefaultOcxName" w:shapeid="_x0000_i1076"/>
        </w:objec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Continuidad y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apertura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plano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L2 = GND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sin fracturas bajo SPI/RS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485.</w:t>
      </w:r>
    </w:p>
    <w:p w14:paraId="3E7417EB" w14:textId="58259107" w:rsidR="008B4478" w:rsidRPr="008B4478" w:rsidRDefault="008B4478" w:rsidP="0053688B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 w14:anchorId="61135FCD">
          <v:shape id="_x0000_i1075" type="#_x0000_t75" style="width:20.25pt;height:17.25pt" o:ole="">
            <v:imagedata r:id="rId5" o:title=""/>
          </v:shape>
          <w:control r:id="rId7" w:name="DefaultOcxName1" w:shapeid="_x0000_i1075"/>
        </w:objec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Presencia de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Rterm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120 Ω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bias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conmutables; serigrafía correcta.</w:t>
      </w:r>
    </w:p>
    <w:p w14:paraId="06C65AC1" w14:textId="17BD7769" w:rsidR="008B4478" w:rsidRPr="008B4478" w:rsidRDefault="008B4478" w:rsidP="0053688B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 w14:anchorId="3F4F1BAE">
          <v:shape id="_x0000_i1074" type="#_x0000_t75" style="width:20.25pt;height:17.25pt" o:ole="">
            <v:imagedata r:id="rId5" o:title=""/>
          </v:shape>
          <w:control r:id="rId8" w:name="DefaultOcxName2" w:shapeid="_x0000_i1074"/>
        </w:objec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TVS SM712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A/B y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SMBJ24A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+12 V montados y cercanos al conector.</w:t>
      </w:r>
    </w:p>
    <w:p w14:paraId="0294636D" w14:textId="16FE0CA1" w:rsidR="008B4478" w:rsidRPr="008B4478" w:rsidRDefault="008B4478" w:rsidP="0053688B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 w14:anchorId="58E5C4BE">
          <v:shape id="_x0000_i1073" type="#_x0000_t75" style="width:20.25pt;height:17.25pt" o:ole="">
            <v:imagedata r:id="rId5" o:title=""/>
          </v:shape>
          <w:control r:id="rId9" w:name="DefaultOcxName3" w:shapeid="_x0000_i1073"/>
        </w:objec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ESD baja C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conector del fototransistor; </w:t>
      </w:r>
      <w:bookmarkStart w:id="0" w:name="_GoBack"/>
      <w:bookmarkEnd w:id="0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malla a </w: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chasis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un extremo.</w:t>
      </w:r>
    </w:p>
    <w:p w14:paraId="11B700C0" w14:textId="1A0AD328" w:rsidR="008B4478" w:rsidRPr="008B4478" w:rsidRDefault="008B4478" w:rsidP="0053688B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 w14:anchorId="01B98166">
          <v:shape id="_x0000_i1072" type="#_x0000_t75" style="width:20.25pt;height:17.25pt" o:ole="">
            <v:imagedata r:id="rId5" o:title=""/>
          </v:shape>
          <w:control r:id="rId10" w:name="DefaultOcxName4" w:shapeid="_x0000_i1072"/>
        </w:objec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Moat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/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guard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la zona del OPA197 y entradas del ADS1262; punto estrella AGND↔GND.</w:t>
      </w:r>
    </w:p>
    <w:p w14:paraId="34A4896A" w14:textId="5B8F9BE1" w:rsidR="008B4478" w:rsidRPr="008B4478" w:rsidRDefault="008B4478" w:rsidP="0053688B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 w14:anchorId="44A5C766">
          <v:shape id="_x0000_i1071" type="#_x0000_t75" style="width:20.25pt;height:17.25pt" o:ole="">
            <v:imagedata r:id="rId5" o:title=""/>
          </v:shape>
          <w:control r:id="rId11" w:name="DefaultOcxName5" w:shapeid="_x0000_i1071"/>
        </w:objec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Debounce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/RC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canales A/B y SW_A/SW_B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post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opto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pull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ups definidos.</w:t>
      </w:r>
    </w:p>
    <w:p w14:paraId="273872D0" w14:textId="5BFC17A3" w:rsidR="008B4478" w:rsidRPr="008B4478" w:rsidRDefault="008B4478" w:rsidP="0053688B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 w14:anchorId="26DF6761">
          <v:shape id="_x0000_i1070" type="#_x0000_t75" style="width:20.25pt;height:17.25pt" o:ole="">
            <v:imagedata r:id="rId5" o:title=""/>
          </v:shape>
          <w:control r:id="rId12" w:name="DefaultOcxName6" w:shapeid="_x0000_i1070"/>
        </w:object>
      </w: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FB/LDO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el dominio analógico del ADC;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desacoplos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≤2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mm.</w:t>
      </w:r>
      <w:proofErr w:type="spellEnd"/>
    </w:p>
    <w:p w14:paraId="3B995E18" w14:textId="4E6DB8B6" w:rsidR="008B4478" w:rsidRPr="008B4478" w:rsidRDefault="008B4478" w:rsidP="0053688B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440" w:dyaOrig="1440" w14:anchorId="638DBE1E">
          <v:shape id="_x0000_i1069" type="#_x0000_t75" style="width:20.25pt;height:17.25pt" o:ole="">
            <v:imagedata r:id="rId5" o:title=""/>
          </v:shape>
          <w:control r:id="rId13" w:name="DefaultOcxName7" w:shapeid="_x0000_i1069"/>
        </w:objec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Stitching</w:t>
      </w:r>
      <w:proofErr w:type="spellEnd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</w:t>
      </w:r>
      <w:proofErr w:type="spellStart"/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vias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perímetro y conectores.</w:t>
      </w:r>
    </w:p>
    <w:p w14:paraId="05BB91F8" w14:textId="77777777" w:rsidR="008B4478" w:rsidRPr="008B4478" w:rsidRDefault="008B4478" w:rsidP="005368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4FC3627C">
          <v:rect id="_x0000_i1038" style="width:0;height:1.5pt" o:hralign="center" o:hrstd="t" o:hr="t" fillcolor="#a0a0a0" stroked="f"/>
        </w:pict>
      </w:r>
    </w:p>
    <w:p w14:paraId="07DB8301" w14:textId="77777777" w:rsidR="008B4478" w:rsidRPr="008B4478" w:rsidRDefault="008B4478" w:rsidP="0053688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8. Registro interno de revisión</w:t>
      </w:r>
    </w:p>
    <w:p w14:paraId="0B3D81C7" w14:textId="77777777" w:rsidR="008B4478" w:rsidRPr="008B4478" w:rsidRDefault="008B4478" w:rsidP="0053688B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Entrada: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Archivos </w:t>
      </w:r>
      <w:proofErr w:type="spellStart"/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mobile_colimador_</w:t>
      </w:r>
      <w:proofErr w:type="gramStart"/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new.kicad</w:t>
      </w:r>
      <w:proofErr w:type="gramEnd"/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_sch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proofErr w:type="spellStart"/>
      <w:r w:rsidRPr="008B4478">
        <w:rPr>
          <w:rFonts w:ascii="Courier New" w:eastAsia="Times New Roman" w:hAnsi="Courier New" w:cs="Courier New"/>
          <w:sz w:val="20"/>
          <w:szCs w:val="20"/>
          <w:lang w:eastAsia="es-419"/>
        </w:rPr>
        <w:t>mobile_colimador_new.kicad_pcb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51A85C8D" w14:textId="77777777" w:rsidR="008B4478" w:rsidRPr="008B4478" w:rsidRDefault="008B4478" w:rsidP="0053688B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Estado: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Revisión 4.3 emitida con decisiones del usuario (17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oct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2025).</w:t>
      </w:r>
    </w:p>
    <w:p w14:paraId="42F35BF9" w14:textId="77777777" w:rsidR="008B4478" w:rsidRPr="008B4478" w:rsidRDefault="008B4478" w:rsidP="0053688B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8B447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Cierre previsto:</w:t>
      </w:r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Adjuntar capturas de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placement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(XY) y </w:t>
      </w:r>
      <w:proofErr w:type="spellStart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>netlist</w:t>
      </w:r>
      <w:proofErr w:type="spellEnd"/>
      <w:r w:rsidRPr="008B447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verificada en la próxima iteración.</w:t>
      </w:r>
    </w:p>
    <w:p w14:paraId="4D2A52F3" w14:textId="77777777" w:rsidR="00FA4BE6" w:rsidRDefault="00FA4BE6" w:rsidP="0053688B">
      <w:pPr>
        <w:jc w:val="both"/>
      </w:pPr>
    </w:p>
    <w:sectPr w:rsidR="00FA4B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EB5190"/>
    <w:multiLevelType w:val="multilevel"/>
    <w:tmpl w:val="9AFE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7766F"/>
    <w:multiLevelType w:val="multilevel"/>
    <w:tmpl w:val="85CC4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673311"/>
    <w:multiLevelType w:val="multilevel"/>
    <w:tmpl w:val="82EA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144B9"/>
    <w:multiLevelType w:val="multilevel"/>
    <w:tmpl w:val="5A70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5F061F"/>
    <w:multiLevelType w:val="multilevel"/>
    <w:tmpl w:val="28F8F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CE22AC"/>
    <w:multiLevelType w:val="multilevel"/>
    <w:tmpl w:val="AAEEF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624CBF"/>
    <w:multiLevelType w:val="multilevel"/>
    <w:tmpl w:val="F8DA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B461C"/>
    <w:multiLevelType w:val="multilevel"/>
    <w:tmpl w:val="D00E2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C220D7"/>
    <w:multiLevelType w:val="multilevel"/>
    <w:tmpl w:val="216E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825A0"/>
    <w:multiLevelType w:val="multilevel"/>
    <w:tmpl w:val="4DB8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958C7"/>
    <w:multiLevelType w:val="multilevel"/>
    <w:tmpl w:val="2FF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24C87"/>
    <w:multiLevelType w:val="multilevel"/>
    <w:tmpl w:val="5DEE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5527D"/>
    <w:multiLevelType w:val="multilevel"/>
    <w:tmpl w:val="7ECC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E5CD4"/>
    <w:multiLevelType w:val="multilevel"/>
    <w:tmpl w:val="E36C2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862C70"/>
    <w:multiLevelType w:val="multilevel"/>
    <w:tmpl w:val="0BF2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D44E7C"/>
    <w:multiLevelType w:val="multilevel"/>
    <w:tmpl w:val="7EB6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175A0E"/>
    <w:multiLevelType w:val="multilevel"/>
    <w:tmpl w:val="464AF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6E746F"/>
    <w:multiLevelType w:val="multilevel"/>
    <w:tmpl w:val="2636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3A69B8"/>
    <w:multiLevelType w:val="multilevel"/>
    <w:tmpl w:val="FF448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9842B9"/>
    <w:multiLevelType w:val="multilevel"/>
    <w:tmpl w:val="D61E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972A9E"/>
    <w:multiLevelType w:val="multilevel"/>
    <w:tmpl w:val="72D4B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2"/>
  </w:num>
  <w:num w:numId="3">
    <w:abstractNumId w:val="15"/>
  </w:num>
  <w:num w:numId="4">
    <w:abstractNumId w:val="8"/>
  </w:num>
  <w:num w:numId="5">
    <w:abstractNumId w:val="2"/>
  </w:num>
  <w:num w:numId="6">
    <w:abstractNumId w:val="0"/>
  </w:num>
  <w:num w:numId="7">
    <w:abstractNumId w:val="18"/>
  </w:num>
  <w:num w:numId="8">
    <w:abstractNumId w:val="16"/>
  </w:num>
  <w:num w:numId="9">
    <w:abstractNumId w:val="20"/>
  </w:num>
  <w:num w:numId="10">
    <w:abstractNumId w:val="1"/>
  </w:num>
  <w:num w:numId="11">
    <w:abstractNumId w:val="17"/>
  </w:num>
  <w:num w:numId="12">
    <w:abstractNumId w:val="11"/>
  </w:num>
  <w:num w:numId="13">
    <w:abstractNumId w:val="6"/>
  </w:num>
  <w:num w:numId="14">
    <w:abstractNumId w:val="4"/>
  </w:num>
  <w:num w:numId="15">
    <w:abstractNumId w:val="13"/>
  </w:num>
  <w:num w:numId="16">
    <w:abstractNumId w:val="3"/>
  </w:num>
  <w:num w:numId="17">
    <w:abstractNumId w:val="5"/>
  </w:num>
  <w:num w:numId="18">
    <w:abstractNumId w:val="7"/>
  </w:num>
  <w:num w:numId="19">
    <w:abstractNumId w:val="14"/>
  </w:num>
  <w:num w:numId="20">
    <w:abstractNumId w:val="10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E06"/>
    <w:rsid w:val="0053688B"/>
    <w:rsid w:val="008B4478"/>
    <w:rsid w:val="00BC4E06"/>
    <w:rsid w:val="00FA4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9D1BB69-A099-4483-8E4A-6385CD6DD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44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paragraph" w:styleId="Ttulo2">
    <w:name w:val="heading 2"/>
    <w:basedOn w:val="Normal"/>
    <w:link w:val="Ttulo2Car"/>
    <w:uiPriority w:val="9"/>
    <w:qFormat/>
    <w:rsid w:val="008B44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Ttulo3">
    <w:name w:val="heading 3"/>
    <w:basedOn w:val="Normal"/>
    <w:link w:val="Ttulo3Car"/>
    <w:uiPriority w:val="9"/>
    <w:qFormat/>
    <w:rsid w:val="008B44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4478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8B4478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8B4478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8B4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8B447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B4478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8B44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00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1880</Words>
  <Characters>10345</Characters>
  <Application>Microsoft Office Word</Application>
  <DocSecurity>0</DocSecurity>
  <Lines>86</Lines>
  <Paragraphs>24</Paragraphs>
  <ScaleCrop>false</ScaleCrop>
  <Company/>
  <LinksUpToDate>false</LinksUpToDate>
  <CharactersWithSpaces>12201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Remigio Guevara</dc:creator>
  <cp:keywords/>
  <dc:description/>
  <cp:lastModifiedBy>Remigio Guevara</cp:lastModifiedBy>
  <cp:revision>3</cp:revision>
  <dcterms:created xsi:type="dcterms:W3CDTF">2025-10-17T22:27:00Z</dcterms:created>
  <dcterms:modified xsi:type="dcterms:W3CDTF">2025-10-17T22:27:00Z</dcterms:modified>
</cp:coreProperties>
</file>