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s-419"/>
        </w:rPr>
      </w:pPr>
      <w:bookmarkStart w:id="0" w:name="_GoBack"/>
      <w:r w:rsidRPr="00A130BF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s-419"/>
        </w:rPr>
        <w:t>Recomendaciones técnicas EMC – Piezómetro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Proyecto: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Módulo piezómetro con interfaz RS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485, etapa de relé para electroválvula y lectura de sensor de presión.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Archivos revisados: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proofErr w:type="gramStart"/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piezometer.kicad</w:t>
      </w:r>
      <w:proofErr w:type="gramEnd"/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_sch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proofErr w:type="spellStart"/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piezometer.kicad_pcb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KiCad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9).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Alcances y supuestos de revisión:</w:t>
      </w:r>
    </w:p>
    <w:p w:rsidR="00A130BF" w:rsidRPr="00A130BF" w:rsidRDefault="00A130BF" w:rsidP="00A524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USB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 y RTC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 se utilizarán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 instalación final (mantener como DNP / aislados).</w:t>
      </w:r>
    </w:p>
    <w:p w:rsidR="00A130BF" w:rsidRPr="00A130BF" w:rsidRDefault="00A130BF" w:rsidP="00A524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tarjeta puede ser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último nodo RS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A130BF">
        <w:rPr>
          <w:rFonts w:ascii="Cambria Math" w:eastAsia="Times New Roman" w:hAnsi="Cambria Math" w:cs="Cambria Math"/>
          <w:sz w:val="24"/>
          <w:szCs w:val="24"/>
          <w:lang w:eastAsia="es-419"/>
        </w:rPr>
        <w:t>⇒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debe poder habilitarse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terminación de 120 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campo.</w:t>
      </w:r>
    </w:p>
    <w:p w:rsidR="00A130BF" w:rsidRPr="00A130BF" w:rsidRDefault="00A130BF" w:rsidP="00A524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Actuación de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electroválvula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vía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relé SPDT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toma de señal desde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sensor de presión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INA333 + ADC; referencia de precisión ADR4525.</w:t>
      </w:r>
    </w:p>
    <w:p w:rsidR="00A130BF" w:rsidRPr="00A130BF" w:rsidRDefault="00A130BF" w:rsidP="00A524D8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Aviso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Este documento emite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sugerencias de mejora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diseño orientadas a EMC/robustez. No constituye validación funcional ni verificación normativa (no se han realizado pruebas de laboratorio/firmware).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5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1) Comunicaciones RS</w:t>
      </w: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noBreakHyphen/>
        <w:t>485 (SP3485)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Única mejora requerida (según solicitud):</w:t>
      </w:r>
    </w:p>
    <w:p w:rsidR="00A130BF" w:rsidRPr="00A130BF" w:rsidRDefault="00A130BF" w:rsidP="00A524D8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Terminación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habilitable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por jumper</w:t>
      </w:r>
    </w:p>
    <w:p w:rsidR="00A130BF" w:rsidRPr="00A130BF" w:rsidRDefault="00A130BF" w:rsidP="00A524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Objetivo: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Permitir que la placa funcione como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último nodo RS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solo cuando se habilite en campo la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resistencia de 120 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Implementación propuesta:</w:t>
      </w:r>
    </w:p>
    <w:p w:rsidR="00A130BF" w:rsidRPr="00A130BF" w:rsidRDefault="00A130BF" w:rsidP="00A524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R11 = 120 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como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DNP por defecto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Añadir un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jumper de 2 pines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solder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bridge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2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entre la red A/B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R11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conectar/desconectar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la terminación.</w:t>
      </w:r>
    </w:p>
    <w:p w:rsidR="00A130BF" w:rsidRPr="00A130BF" w:rsidRDefault="00A130BF" w:rsidP="00A524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Serigrafía clara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A524D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“RS485 TERM 120 Ω – ON si último nodo”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orientación en la serigrafía del jumper (ON/OFF).</w:t>
      </w:r>
    </w:p>
    <w:p w:rsidR="00A130BF" w:rsidRPr="00A130BF" w:rsidRDefault="00A130BF" w:rsidP="00A524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Ubicación física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colocar el jumper y R11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junto al conector RS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acortar el lazo y minimizar la inductancia de retorno.</w:t>
      </w:r>
    </w:p>
    <w:p w:rsidR="00A130BF" w:rsidRPr="00A130BF" w:rsidRDefault="00A130BF" w:rsidP="00A524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Notas: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requieren otras modificaciones (sin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failsafe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adicionales) a menos que el maestro del bus no provea polarización.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6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2) Potencia y relé para electroválvula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Hallazgos estructurales</w:t>
      </w:r>
    </w:p>
    <w:p w:rsidR="00A130BF" w:rsidRPr="00A130BF" w:rsidRDefault="00A130BF" w:rsidP="00A524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Relé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SPDT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K2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y bornera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etiquetada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“</w:t>
      </w:r>
      <w:proofErr w:type="spellStart"/>
      <w:r w:rsidRPr="00A524D8">
        <w:rPr>
          <w:rFonts w:ascii="SimSun" w:eastAsia="SimSun" w:hAnsi="SimSun" w:cs="SimSun" w:hint="eastAsia"/>
          <w:bCs/>
          <w:sz w:val="24"/>
          <w:szCs w:val="24"/>
          <w:lang w:eastAsia="es-419"/>
        </w:rPr>
        <w:t>电磁阀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(electroválvula)”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net </w:t>
      </w:r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/LOAD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J5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1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GND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J5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2.</w:t>
      </w:r>
    </w:p>
    <w:p w:rsidR="00A130BF" w:rsidRPr="00A130BF" w:rsidRDefault="00A130BF" w:rsidP="00A524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Presencia de TVS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SMAJ15A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(unidireccional) y módulo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buck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LTM8074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(alimentación primaria), R serie 22 Ω para amortiguamiento local.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Riesgos EMC</w:t>
      </w:r>
    </w:p>
    <w:p w:rsidR="00A130BF" w:rsidRPr="00A130BF" w:rsidRDefault="00A130BF" w:rsidP="00A524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Transientes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inductivos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la bobina de la electroválvula y por la conmutación del relé (arco en contactos).</w:t>
      </w:r>
    </w:p>
    <w:p w:rsidR="00A130BF" w:rsidRPr="00A130BF" w:rsidRDefault="00A130BF" w:rsidP="00A524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Irradiación de ruido por lazo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Vin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→ relé → /LOAD → retorno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el retorno no es compacto.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Sugerencias</w:t>
      </w:r>
    </w:p>
    <w:p w:rsidR="00A130BF" w:rsidRPr="00A130BF" w:rsidRDefault="00A130BF" w:rsidP="00A524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Supresión del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transiente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de la carga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colocar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rápida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entre J5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1 (/LOAD) y J5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2 (GND)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seleccionada según V de la válvula (p. ej.,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SMAJ33A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24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Vdc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SMAJ15A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12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Vdc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).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Footprint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Alternativa si polaridad fija: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diodo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flyback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 válvula (off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board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+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RC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contactos del relé (p. ej., 100 Ω + 100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, X2 si hay AC).</w:t>
      </w:r>
    </w:p>
    <w:p w:rsidR="00A130BF" w:rsidRPr="00A130BF" w:rsidRDefault="00A130BF" w:rsidP="00A524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Protección en contactos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añadir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DNP para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RC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paralelo al camino conmutado del relé; reduce EMI conducida y alarga vida de contactos.</w:t>
      </w:r>
    </w:p>
    <w:p w:rsidR="00A130BF" w:rsidRPr="00A130BF" w:rsidRDefault="00A130BF" w:rsidP="00A524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Trayecto de potencia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mantener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cobre ancho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retorno paralelo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envío de corriente (par de trazas cercano o plano bajo el lazo), con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de costura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perímetro del lazo.</w:t>
      </w:r>
    </w:p>
    <w:p w:rsidR="00A130BF" w:rsidRPr="00A130BF" w:rsidRDefault="00A130BF" w:rsidP="00A524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Separación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dejar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≥5 mm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el lazo de potencia/relé y señales sensibles (ADC/INA333/REF),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≥3 mm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bus RS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485.</w:t>
      </w:r>
    </w:p>
    <w:p w:rsidR="00A130BF" w:rsidRPr="00A130BF" w:rsidRDefault="00A130BF" w:rsidP="00A524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Diodo en la bobina del relé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(si no está en el encapsulado): añadir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diodo en antiparalelo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la bobina de K2 (o TVS unidireccional) para minimizar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dV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dt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 placa.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7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3) Sensor de presión y cadena analógica (INA333 + ADC + ADR4525)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Hallazgos estructurales</w:t>
      </w:r>
    </w:p>
    <w:p w:rsidR="00A130BF" w:rsidRPr="00A130BF" w:rsidRDefault="00A130BF" w:rsidP="00A524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INA333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como amplificador de instrumentación,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ADC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señales </w:t>
      </w:r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ADC_SCLK/DIN/DOUT/CS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referencia ADR4525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presentes.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Riesgos EMC</w:t>
      </w:r>
    </w:p>
    <w:p w:rsidR="00A130BF" w:rsidRPr="00A130BF" w:rsidRDefault="00A130BF" w:rsidP="00A524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Alta impedancia y sensibilidad del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end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acoplos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DC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DC y relé.</w:t>
      </w:r>
    </w:p>
    <w:p w:rsidR="00A130BF" w:rsidRPr="00A130BF" w:rsidRDefault="00A130BF" w:rsidP="00A524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Inyección de reloj SPI en el ADC hacia el plano analógico si el retorno no está controlado.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Sugerencias</w:t>
      </w:r>
    </w:p>
    <w:p w:rsidR="00A130BF" w:rsidRPr="00A130BF" w:rsidRDefault="00A130BF" w:rsidP="00A524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 xml:space="preserve">Filtrado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anti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alias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en salida del INA→ADC, añadir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serie 47–100 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 a GND 470 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pF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–2.2 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nF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RC simple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y, si es necesario,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 a referencia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(topología RC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to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Vref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según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datasheet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ADC.</w:t>
      </w:r>
    </w:p>
    <w:p w:rsidR="00A130BF" w:rsidRPr="00A130BF" w:rsidRDefault="00A130BF" w:rsidP="00A524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Filtrado de entrada del sensor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RC diferencial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las líneas del sensor (10–100 Ω por rama + 1–10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referencia)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filtro CM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(ferrita en común) si el cable del sensor es largo.</w:t>
      </w:r>
    </w:p>
    <w:p w:rsidR="00A130BF" w:rsidRPr="00A130BF" w:rsidRDefault="00A130BF" w:rsidP="00A524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Planos y retorno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A130BF" w:rsidRPr="00A130BF" w:rsidRDefault="00A130BF" w:rsidP="00A524D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AGND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continuo bajo INA/ADC;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DGND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lógica/RS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485; unión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única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ADC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punto estrella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Guard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ring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 alrededor de nodos de entrada del INA.</w:t>
      </w:r>
    </w:p>
    <w:p w:rsidR="00A130BF" w:rsidRPr="00A130BF" w:rsidRDefault="00A130BF" w:rsidP="00A524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Referencia ADR4525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A130BF" w:rsidRPr="00A130BF" w:rsidRDefault="00A130BF" w:rsidP="00A524D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 de salida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recomendado por fabricante (10 µF + 100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próximos)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 directa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AGND.</w:t>
      </w:r>
    </w:p>
    <w:p w:rsidR="00A130BF" w:rsidRPr="00A130BF" w:rsidRDefault="00A130BF" w:rsidP="00A524D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Alejar trazas conmutadas y el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SW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node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LTM8074.</w:t>
      </w:r>
    </w:p>
    <w:p w:rsidR="00A130BF" w:rsidRPr="00A130BF" w:rsidRDefault="00A130BF" w:rsidP="00A524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Ruteo del SPI del ADC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mantener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SCLK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corto, con retorno bajo plano; posible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 serie 22–33 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SCLK/DIN para suavizar flancos.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8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4) Alimentación (LTM8074) y distribución de masas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Sugerencias</w:t>
      </w:r>
    </w:p>
    <w:p w:rsidR="00A130BF" w:rsidRPr="00A130BF" w:rsidRDefault="00A130BF" w:rsidP="00A524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Zona de conmutación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minimizar área del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nodo SW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colocar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CIN/COUT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diodo/inductor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pegados, vías múltiples (vía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in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pad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es posible) y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teardrops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críticos.</w:t>
      </w:r>
    </w:p>
    <w:p w:rsidR="00A130BF" w:rsidRPr="00A130BF" w:rsidRDefault="00A130BF" w:rsidP="00A524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(opcional,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footprint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DNP): 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 entre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SW y GND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se observa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sobre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oscilación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Bead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de partición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colocar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ferrita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(impedancia @100 MHz 600–1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entre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DVDD_3V3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AVDD_5V0/3V3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(según arquitectura) para desacoplar analógico/digital.</w:t>
      </w:r>
    </w:p>
    <w:p w:rsidR="00A130BF" w:rsidRPr="00A130BF" w:rsidRDefault="00A130BF" w:rsidP="00A524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Desacoples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 100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cada IC a ≤2–3 mm del pin de VDD +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bulk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local (4.7–22 µF).</w:t>
      </w:r>
    </w:p>
    <w:p w:rsidR="00A130BF" w:rsidRPr="00A130BF" w:rsidRDefault="00A130BF" w:rsidP="00A524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de costura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 cada 3–5 mm en el contorno de la PCB y alrededor de conectores/relé/RS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9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5) USB</w:t>
      </w: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noBreakHyphen/>
        <w:t>C y RTC (no utilizados)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Sugerencias</w:t>
      </w:r>
    </w:p>
    <w:p w:rsidR="00A130BF" w:rsidRPr="00A130BF" w:rsidRDefault="00A130BF" w:rsidP="00A524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Marcar como DNP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 U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USB, CC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resistors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ESD y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ups/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downs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Evitar que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VUSB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alimente nada.</w:t>
      </w:r>
    </w:p>
    <w:p w:rsidR="00A130BF" w:rsidRPr="00A130BF" w:rsidRDefault="00A130BF" w:rsidP="00A524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Aislamiento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 si quedan rutas largas D+ / 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, dejarlas sin poblar y con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test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pads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conector; mantenerlas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desconectadas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resto (no actúen como antenas).</w:t>
      </w:r>
    </w:p>
    <w:p w:rsidR="00A130BF" w:rsidRPr="00A130BF" w:rsidRDefault="00A130BF" w:rsidP="00A524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RTC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dejar </w:t>
      </w:r>
      <w:proofErr w:type="spellStart"/>
      <w:proofErr w:type="gram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proofErr w:type="gram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pero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sin alimentación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ni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ups activos; si comparte SPI con el ADC, asegurar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pull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a nivel inactivo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series 22–33 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>
          <v:rect id="_x0000_i1030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6) Conectores y apantallamiento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Sugerencias</w:t>
      </w:r>
    </w:p>
    <w:p w:rsidR="00A130BF" w:rsidRPr="00A130BF" w:rsidRDefault="00A130BF" w:rsidP="00A524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M12 / J1 (si cable apantallado)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llevar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blindaje a chasis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mediante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RC 1 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nF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/ 1 MΩ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 (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pad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puente DNP si no hay chasis).</w:t>
      </w:r>
    </w:p>
    <w:p w:rsidR="00A130BF" w:rsidRPr="00A130BF" w:rsidRDefault="00A130BF" w:rsidP="00A524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Entrada de alimentación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TVS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unidireccional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Vin→GND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 conector;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filtro π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opcional (C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FB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C) con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bead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1 A–2 A.</w:t>
      </w:r>
    </w:p>
    <w:p w:rsidR="00A130BF" w:rsidRPr="00A130BF" w:rsidRDefault="00A130BF" w:rsidP="00A524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Etiquetado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serigrafiar polaridades y jumper de terminación; marcar </w:t>
      </w:r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/LOAD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 de válvula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(12/24 V).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1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 xml:space="preserve">7) Puntos de prueba (TP) y </w:t>
      </w:r>
      <w:proofErr w:type="spellStart"/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LEDs</w:t>
      </w:r>
      <w:proofErr w:type="spellEnd"/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 xml:space="preserve"> de estado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Estado en archivos revisados: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identifican TP dedicados ni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LEDs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estado específicos para RS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485/relé/energía en las páginas principales. Si existieran en hojas complementarias o variantes de PCB, mantenerlos; de lo contrario,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añadir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según se detalla.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7.1 Puntos de prueba recomendados</w:t>
      </w:r>
    </w:p>
    <w:p w:rsidR="00A130BF" w:rsidRPr="00A130BF" w:rsidRDefault="00A130BF" w:rsidP="00A524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Alimentación y referencias</w:t>
      </w:r>
    </w:p>
    <w:p w:rsidR="00A130BF" w:rsidRPr="00A130BF" w:rsidRDefault="00A130BF" w:rsidP="00A524D8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TP_VIN (entrada), TP_VOUT (salida LTM8074), TP_3V3, TP_5V0 (si aplica), TP_GND (varios, uno por zona).</w:t>
      </w:r>
    </w:p>
    <w:p w:rsidR="00A130BF" w:rsidRPr="00A130BF" w:rsidRDefault="00A130BF" w:rsidP="00A524D8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TP_VREF_2V5 (ADR4525), TP_AGND cerca de referencia/ADC.</w:t>
      </w:r>
    </w:p>
    <w:p w:rsidR="00A130BF" w:rsidRPr="00A130BF" w:rsidRDefault="00A130BF" w:rsidP="00A524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(cerca de conector/transceptor)</w:t>
      </w:r>
    </w:p>
    <w:p w:rsidR="00A130BF" w:rsidRPr="00A130BF" w:rsidRDefault="00A130BF" w:rsidP="00A524D8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TP_A, TP_B (solo sonda de alta impedancia); TP_DE, TP_/RE, TP_TXD (DI), TP_RXD (RO).</w:t>
      </w:r>
    </w:p>
    <w:p w:rsidR="00A130BF" w:rsidRPr="00A130BF" w:rsidRDefault="00A130BF" w:rsidP="00A524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Cadena sensor–INA333–ADC</w:t>
      </w:r>
    </w:p>
    <w:p w:rsidR="00A130BF" w:rsidRPr="00A130BF" w:rsidRDefault="00A130BF" w:rsidP="00A524D8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TP_IN+ y TP_IN– (del sensor), TP_INA_OUT, TP_ADC_IN (o par si diferencial), TP_SCLK, TP_MOSI (DIN), TP_MISO (DOUT), TP_/CS.</w:t>
      </w:r>
    </w:p>
    <w:p w:rsidR="00A130BF" w:rsidRPr="00A130BF" w:rsidRDefault="00A130BF" w:rsidP="00A524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Relé y carga</w:t>
      </w:r>
    </w:p>
    <w:p w:rsidR="00A130BF" w:rsidRPr="00A130BF" w:rsidRDefault="00A130BF" w:rsidP="00A524D8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TP_COIL+ y TP_COIL–; TP_LOAD (nodo a válvula) y TP_GND próximo.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Buenas prácticas de TP</w:t>
      </w:r>
    </w:p>
    <w:p w:rsidR="00A130BF" w:rsidRPr="00A130BF" w:rsidRDefault="00A130BF" w:rsidP="00A524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Emparejar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cada TP de señal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un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TP_GND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≤3 mm para minimizar lazo de la punta de osciloscopio.</w:t>
      </w:r>
    </w:p>
    <w:p w:rsidR="00A130BF" w:rsidRPr="00A130BF" w:rsidRDefault="00A130BF" w:rsidP="00A524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Paso ≥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100 mil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diámetro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60–80 mil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(SMD) o taladro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0.8–1.0 mm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(TH) con anillo ≥1.5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mm.</w:t>
      </w:r>
      <w:proofErr w:type="spellEnd"/>
    </w:p>
    <w:p w:rsidR="00A130BF" w:rsidRPr="00A130BF" w:rsidRDefault="00A130BF" w:rsidP="00A524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Colocar en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bordes accesibles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; etiquetar en serigrafía y en esquemático.</w: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7.2 </w:t>
      </w:r>
      <w:proofErr w:type="spellStart"/>
      <w:r w:rsidRPr="00A130BF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LEDs</w:t>
      </w:r>
      <w:proofErr w:type="spellEnd"/>
      <w:r w:rsidRPr="00A130BF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 de estado recomendados</w:t>
      </w:r>
    </w:p>
    <w:p w:rsidR="00A130BF" w:rsidRPr="00A130BF" w:rsidRDefault="00A130BF" w:rsidP="00A524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>LED_PWR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(encendido): 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3V3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con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Rserie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1–4.7 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kΩ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DNP si se desea ahorro, pero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footprint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presente.</w:t>
      </w:r>
    </w:p>
    <w:p w:rsidR="00A130BF" w:rsidRPr="00A130BF" w:rsidRDefault="00A130BF" w:rsidP="00A524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LED_LINK (RS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 – maestro presente)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 GPIO del MCU. Encendido cuando se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recibe un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frame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válido dirigido al nodo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los últimos </w:t>
      </w:r>
      <w:r w:rsidRPr="00A524D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N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segundos (lógica de firmware).</w:t>
      </w:r>
    </w:p>
    <w:p w:rsidR="00A130BF" w:rsidRPr="00A130BF" w:rsidRDefault="00A130BF" w:rsidP="00A524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LED_ACT (RS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 actividad)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parpadeo al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Tx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Rx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Preferible control por firmware (GPIO). Opción hardware: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buffer desde RO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NPN +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(100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/100 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) para estirar pulsos.</w:t>
      </w:r>
    </w:p>
    <w:p w:rsidR="00A130BF" w:rsidRPr="00A130BF" w:rsidRDefault="00A130BF" w:rsidP="00A524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LED_RELAY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en paralelo a la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bobina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(vía transistor o desde GPIO que gobierna el relé) para indicar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válvula energizada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Notas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Mantener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resistencias de LED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diodo; colocar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LEDs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visibles en borde. Marcar en serigrafía: </w:t>
      </w:r>
      <w:r w:rsidRPr="00A524D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PWR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A524D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LINK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A524D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ACT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A524D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RELAY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2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 xml:space="preserve">8) </w:t>
      </w:r>
      <w:proofErr w:type="spellStart"/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Checklist</w:t>
      </w:r>
      <w:proofErr w:type="spellEnd"/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 xml:space="preserve"> de </w:t>
      </w:r>
      <w:proofErr w:type="spellStart"/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layout</w:t>
      </w:r>
      <w:proofErr w:type="spellEnd"/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 xml:space="preserve"> (acción rápida)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20.25pt;height:17.25pt" o:ole="">
            <v:imagedata r:id="rId5" o:title=""/>
          </v:shape>
          <w:control r:id="rId6" w:name="DefaultOcxName" w:shapeid="_x0000_i1070"/>
        </w:objec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R11=120 Ω DNP por defecto +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jumper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habilitable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(último nodo).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 id="_x0000_i1069" type="#_x0000_t75" style="width:20.25pt;height:17.25pt" o:ole="">
            <v:imagedata r:id="rId5" o:title=""/>
          </v:shape>
          <w:control r:id="rId7" w:name="DefaultOcxName1" w:shapeid="_x0000_i1069"/>
        </w:objec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Añadir TP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 VIN, VOUT, 3V3, VREF_2V5, AGND, A/B, DE, /RE, TXD, RXD, IN±, INA_OUT, ADC_IN, SCLK, MOSI, MISO, /CS, COIL±, LOAD.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 id="_x0000_i1068" type="#_x0000_t75" style="width:20.25pt;height:17.25pt" o:ole="">
            <v:imagedata r:id="rId5" o:title=""/>
          </v:shape>
          <w:control r:id="rId8" w:name="DefaultOcxName2" w:shapeid="_x0000_i1068"/>
        </w:objec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Añadir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: PWR, LINK (maestro), ACT (actividad), RELAY.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 id="_x0000_i1067" type="#_x0000_t75" style="width:20.25pt;height:17.25pt" o:ole="">
            <v:imagedata r:id="rId5" o:title=""/>
          </v:shape>
          <w:control r:id="rId9" w:name="DefaultOcxName3" w:shapeid="_x0000_i1067"/>
        </w:objec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baja 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A/B junto a J2;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potencia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(LOAD↔GND).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 id="_x0000_i1066" type="#_x0000_t75" style="width:20.25pt;height:17.25pt" o:ole="">
            <v:imagedata r:id="rId5" o:title=""/>
          </v:shape>
          <w:control r:id="rId10" w:name="DefaultOcxName4" w:shapeid="_x0000_i1066"/>
        </w:objec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RC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contactos del relé (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DNP).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 id="_x0000_i1065" type="#_x0000_t75" style="width:20.25pt;height:17.25pt" o:ole="">
            <v:imagedata r:id="rId5" o:title=""/>
          </v:shape>
          <w:control r:id="rId11" w:name="DefaultOcxName5" w:shapeid="_x0000_i1065"/>
        </w:objec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RC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anti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alias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INA→ADC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RC de entrada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sensor.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 id="_x0000_i1064" type="#_x0000_t75" style="width:20.25pt;height:17.25pt" o:ole="">
            <v:imagedata r:id="rId5" o:title=""/>
          </v:shape>
          <w:control r:id="rId12" w:name="DefaultOcxName6" w:shapeid="_x0000_i1064"/>
        </w:objec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Ferrita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partición AVDD↔DVDD,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de costura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plano continuo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señales.</w:t>
      </w:r>
    </w:p>
    <w:p w:rsidR="00A130BF" w:rsidRPr="00A130BF" w:rsidRDefault="00A130BF" w:rsidP="00A524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>
          <v:shape id="_x0000_i1063" type="#_x0000_t75" style="width:20.25pt;height:17.25pt" o:ole="">
            <v:imagedata r:id="rId5" o:title=""/>
          </v:shape>
          <w:control r:id="rId13" w:name="DefaultOcxName7" w:shapeid="_x0000_i1063"/>
        </w:objec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Aislar USB/RTC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(DNP, sin V alimentando).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3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8) Observaciones puntuales encontradas en los archivos</w:t>
      </w:r>
    </w:p>
    <w:p w:rsidR="00A130BF" w:rsidRPr="00A130BF" w:rsidRDefault="00A130BF" w:rsidP="00A524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R11 = 120 Ω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presente entre pines del conector de 3 vías (terminación RS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485).</w:t>
      </w:r>
    </w:p>
    <w:p w:rsidR="00A130BF" w:rsidRPr="00A130BF" w:rsidRDefault="00A130BF" w:rsidP="00A524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SMBJ6.0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(bidireccionales)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SMAJ15A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(unidireccional) incluidos en el diseño (verificar ubicación: preferentemente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junto a los conectores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:rsidR="00A130BF" w:rsidRPr="00A130BF" w:rsidRDefault="00A130BF" w:rsidP="00A524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expone </w:t>
      </w:r>
      <w:r w:rsidRPr="00A524D8">
        <w:rPr>
          <w:rFonts w:ascii="Courier New" w:eastAsia="Times New Roman" w:hAnsi="Courier New" w:cs="Courier New"/>
          <w:sz w:val="20"/>
          <w:szCs w:val="20"/>
          <w:lang w:eastAsia="es-419"/>
        </w:rPr>
        <w:t>/LOAD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GND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(válvula). Recomendado añadir TVS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entre esos pines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INA333 + ADR4525 + ADC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implementados; completar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sugeridos y partición de masas.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4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A130BF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9) Próximos pasos sugeridos</w:t>
      </w:r>
    </w:p>
    <w:p w:rsidR="00A130BF" w:rsidRPr="00A130BF" w:rsidRDefault="00A130BF" w:rsidP="00A524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Ajustar esquemático: añadir/etiquetar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jumpers DNP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(terminación y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J5.</w:t>
      </w:r>
    </w:p>
    <w:p w:rsidR="00A130BF" w:rsidRPr="00A130BF" w:rsidRDefault="00A130BF" w:rsidP="00A524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Reubicar/confirmar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de líneas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junto a J2; revisar longitudes/par diferencial A/B.</w:t>
      </w:r>
    </w:p>
    <w:p w:rsidR="00A130BF" w:rsidRPr="00A130BF" w:rsidRDefault="00A130BF" w:rsidP="00A524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Re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rutear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entorno INA/ADC siguiendo RC y </w:t>
      </w:r>
      <w:proofErr w:type="spellStart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guard</w:t>
      </w:r>
      <w:proofErr w:type="spellEnd"/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ring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Pasada DRC +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ERC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reglas EMC (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clearances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zonas).</w:t>
      </w:r>
    </w:p>
    <w:p w:rsidR="00A130BF" w:rsidRPr="00A130BF" w:rsidRDefault="00A130BF" w:rsidP="00A524D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Prototipo + pruebas:</w:t>
      </w:r>
    </w:p>
    <w:p w:rsidR="00A130BF" w:rsidRPr="00A130BF" w:rsidRDefault="00A130BF" w:rsidP="00A524D8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EMI conducida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alimentación con y sin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snubber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A130BF" w:rsidRPr="00A130BF" w:rsidRDefault="00A130BF" w:rsidP="00A524D8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Robustez RS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bus largo/terminaciones distintas.</w:t>
      </w:r>
    </w:p>
    <w:p w:rsidR="00A130BF" w:rsidRPr="00A130BF" w:rsidRDefault="00A130BF" w:rsidP="00A524D8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Inmunidad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transientes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válvula (osciloscopio en /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/LOAD).</w:t>
      </w:r>
    </w:p>
    <w:p w:rsidR="00A130BF" w:rsidRPr="00A130BF" w:rsidRDefault="00A130BF" w:rsidP="00A524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35" style="width:0;height:1.5pt" o:hralign="center" o:hrstd="t" o:hr="t" fillcolor="#a0a0a0" stroked="f"/>
        </w:pict>
      </w:r>
    </w:p>
    <w:p w:rsidR="00A130BF" w:rsidRPr="00A130BF" w:rsidRDefault="00A130BF" w:rsidP="00A524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Fin del documento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Si deseas, puedo añadir una 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tabla BOM</w:t>
      </w:r>
      <w:r w:rsidRPr="00A524D8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EMC</w:t>
      </w:r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los nuevos DNP/alternativas (códigos de TVS,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beads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>snubbers</w:t>
      </w:r>
      <w:proofErr w:type="spellEnd"/>
      <w:r w:rsidRPr="00A130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sugeridos) o marcar los puntos en capturas del PCB.</w:t>
      </w:r>
    </w:p>
    <w:bookmarkEnd w:id="0"/>
    <w:p w:rsidR="005337FA" w:rsidRPr="00A524D8" w:rsidRDefault="005337FA" w:rsidP="00A524D8">
      <w:pPr>
        <w:jc w:val="both"/>
      </w:pPr>
    </w:p>
    <w:sectPr w:rsidR="005337FA" w:rsidRPr="00A524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71042"/>
    <w:multiLevelType w:val="multilevel"/>
    <w:tmpl w:val="E61A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17CF"/>
    <w:multiLevelType w:val="multilevel"/>
    <w:tmpl w:val="078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555C2"/>
    <w:multiLevelType w:val="multilevel"/>
    <w:tmpl w:val="915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81F50"/>
    <w:multiLevelType w:val="multilevel"/>
    <w:tmpl w:val="CA40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A0DD8"/>
    <w:multiLevelType w:val="multilevel"/>
    <w:tmpl w:val="7CE8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04398"/>
    <w:multiLevelType w:val="multilevel"/>
    <w:tmpl w:val="E2B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1988"/>
    <w:multiLevelType w:val="multilevel"/>
    <w:tmpl w:val="356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B53EC"/>
    <w:multiLevelType w:val="multilevel"/>
    <w:tmpl w:val="8FC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A3485"/>
    <w:multiLevelType w:val="multilevel"/>
    <w:tmpl w:val="343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70BC0"/>
    <w:multiLevelType w:val="multilevel"/>
    <w:tmpl w:val="C8B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31C9F"/>
    <w:multiLevelType w:val="multilevel"/>
    <w:tmpl w:val="5FF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74FD0"/>
    <w:multiLevelType w:val="multilevel"/>
    <w:tmpl w:val="69B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550B9"/>
    <w:multiLevelType w:val="multilevel"/>
    <w:tmpl w:val="04F2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15829"/>
    <w:multiLevelType w:val="multilevel"/>
    <w:tmpl w:val="D41C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B00F6"/>
    <w:multiLevelType w:val="multilevel"/>
    <w:tmpl w:val="130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D1B32"/>
    <w:multiLevelType w:val="multilevel"/>
    <w:tmpl w:val="20F0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F7F2D"/>
    <w:multiLevelType w:val="multilevel"/>
    <w:tmpl w:val="72F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10"/>
  </w:num>
  <w:num w:numId="5">
    <w:abstractNumId w:val="15"/>
  </w:num>
  <w:num w:numId="6">
    <w:abstractNumId w:val="6"/>
  </w:num>
  <w:num w:numId="7">
    <w:abstractNumId w:val="14"/>
  </w:num>
  <w:num w:numId="8">
    <w:abstractNumId w:val="3"/>
  </w:num>
  <w:num w:numId="9">
    <w:abstractNumId w:val="16"/>
  </w:num>
  <w:num w:numId="10">
    <w:abstractNumId w:val="12"/>
  </w:num>
  <w:num w:numId="11">
    <w:abstractNumId w:val="4"/>
  </w:num>
  <w:num w:numId="12">
    <w:abstractNumId w:val="0"/>
  </w:num>
  <w:num w:numId="13">
    <w:abstractNumId w:val="8"/>
  </w:num>
  <w:num w:numId="14">
    <w:abstractNumId w:val="11"/>
  </w:num>
  <w:num w:numId="15">
    <w:abstractNumId w:val="5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BF"/>
    <w:rsid w:val="005337FA"/>
    <w:rsid w:val="00A130BF"/>
    <w:rsid w:val="00A5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1ACED9-9009-4745-9587-3E678A07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3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A130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A1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0BF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A130BF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A130BF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A13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A130B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130B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130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7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3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1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1478</Words>
  <Characters>8134</Characters>
  <Application>Microsoft Office Word</Application>
  <DocSecurity>0</DocSecurity>
  <Lines>67</Lines>
  <Paragraphs>19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2</cp:revision>
  <dcterms:created xsi:type="dcterms:W3CDTF">2025-10-17T17:12:00Z</dcterms:created>
  <dcterms:modified xsi:type="dcterms:W3CDTF">2025-10-17T17:14:00Z</dcterms:modified>
</cp:coreProperties>
</file>