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B00F" w14:textId="77777777" w:rsidR="0042462B" w:rsidRPr="00BA4EDF" w:rsidRDefault="00000000">
      <w:pPr>
        <w:jc w:val="center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b/>
          <w:lang w:val="es-EC"/>
        </w:rPr>
        <w:t>INFORME TECNICO</w:t>
      </w:r>
      <w:r w:rsidRPr="00BA4EDF">
        <w:rPr>
          <w:rFonts w:ascii="Times New Roman" w:hAnsi="Times New Roman" w:cs="Times New Roman"/>
          <w:b/>
          <w:lang w:val="es-EC"/>
        </w:rPr>
        <w:br/>
      </w:r>
    </w:p>
    <w:p w14:paraId="31222F81" w14:textId="6B1EF5D8" w:rsidR="0042462B" w:rsidRPr="00BA4EDF" w:rsidRDefault="0027082F">
      <w:pPr>
        <w:jc w:val="center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b/>
          <w:lang w:val="es-EC"/>
        </w:rPr>
        <w:t>Documentación</w:t>
      </w:r>
      <w:r w:rsidR="00000000" w:rsidRPr="00BA4EDF">
        <w:rPr>
          <w:rFonts w:ascii="Times New Roman" w:hAnsi="Times New Roman" w:cs="Times New Roman"/>
          <w:b/>
          <w:lang w:val="es-EC"/>
        </w:rPr>
        <w:t xml:space="preserve"> de firmware y diagrama de flujo</w:t>
      </w:r>
      <w:r w:rsidR="00000000" w:rsidRPr="00BA4EDF">
        <w:rPr>
          <w:rFonts w:ascii="Times New Roman" w:hAnsi="Times New Roman" w:cs="Times New Roman"/>
          <w:b/>
          <w:lang w:val="es-EC"/>
        </w:rPr>
        <w:br/>
      </w:r>
    </w:p>
    <w:p w14:paraId="07852B9A" w14:textId="73C00987" w:rsidR="0042462B" w:rsidRPr="00BA4EDF" w:rsidRDefault="00000000">
      <w:pPr>
        <w:jc w:val="center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Modulo </w:t>
      </w:r>
      <w:r w:rsidR="0027082F" w:rsidRPr="00BA4EDF">
        <w:rPr>
          <w:rFonts w:ascii="Times New Roman" w:hAnsi="Times New Roman" w:cs="Times New Roman"/>
          <w:lang w:val="es-EC"/>
        </w:rPr>
        <w:t>piezómetro</w:t>
      </w:r>
      <w:r w:rsidRPr="00BA4EDF">
        <w:rPr>
          <w:rFonts w:ascii="Times New Roman" w:hAnsi="Times New Roman" w:cs="Times New Roman"/>
          <w:lang w:val="es-EC"/>
        </w:rPr>
        <w:t xml:space="preserve"> - ESP32-P4 (ESP-IDF + </w:t>
      </w:r>
      <w:proofErr w:type="spellStart"/>
      <w:r w:rsidRPr="00BA4EDF">
        <w:rPr>
          <w:rFonts w:ascii="Times New Roman" w:hAnsi="Times New Roman" w:cs="Times New Roman"/>
          <w:lang w:val="es-EC"/>
        </w:rPr>
        <w:t>FreeRTOS</w:t>
      </w:r>
      <w:proofErr w:type="spellEnd"/>
      <w:r w:rsidRPr="00BA4EDF">
        <w:rPr>
          <w:rFonts w:ascii="Times New Roman" w:hAnsi="Times New Roman" w:cs="Times New Roman"/>
          <w:lang w:val="es-EC"/>
        </w:rPr>
        <w:t>)</w:t>
      </w:r>
    </w:p>
    <w:p w14:paraId="1AE66E37" w14:textId="77777777" w:rsidR="0042462B" w:rsidRPr="00BA4EDF" w:rsidRDefault="0042462B">
      <w:pPr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BA4EDF" w:rsidRPr="00BA4EDF" w14:paraId="2EB630CC" w14:textId="77777777">
        <w:trPr>
          <w:jc w:val="center"/>
        </w:trPr>
        <w:tc>
          <w:tcPr>
            <w:tcW w:w="4844" w:type="dxa"/>
          </w:tcPr>
          <w:p w14:paraId="151F017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Proyecto</w:t>
            </w:r>
          </w:p>
        </w:tc>
        <w:tc>
          <w:tcPr>
            <w:tcW w:w="4844" w:type="dxa"/>
          </w:tcPr>
          <w:p w14:paraId="6187B84C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Modulo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Piezometro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-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adquisicion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ADS1255 y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comunicacion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UART/RS485</w:t>
            </w:r>
          </w:p>
        </w:tc>
      </w:tr>
      <w:tr w:rsidR="00BA4EDF" w:rsidRPr="00BA4EDF" w14:paraId="4614D8DB" w14:textId="77777777">
        <w:trPr>
          <w:jc w:val="center"/>
        </w:trPr>
        <w:tc>
          <w:tcPr>
            <w:tcW w:w="4844" w:type="dxa"/>
          </w:tcPr>
          <w:p w14:paraId="1E7ADF3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Plataforma</w:t>
            </w:r>
          </w:p>
        </w:tc>
        <w:tc>
          <w:tcPr>
            <w:tcW w:w="4844" w:type="dxa"/>
          </w:tcPr>
          <w:p w14:paraId="6AD3454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ESP32-P4 (Espressif) - ESP-IDF / FreeRTOS</w:t>
            </w:r>
          </w:p>
        </w:tc>
      </w:tr>
      <w:tr w:rsidR="00BA4EDF" w:rsidRPr="00BA4EDF" w14:paraId="60A3F2BE" w14:textId="77777777">
        <w:trPr>
          <w:jc w:val="center"/>
        </w:trPr>
        <w:tc>
          <w:tcPr>
            <w:tcW w:w="4844" w:type="dxa"/>
          </w:tcPr>
          <w:p w14:paraId="28D0285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Repositorio</w:t>
            </w:r>
            <w:proofErr w:type="spellEnd"/>
            <w:r w:rsidRPr="00BA4EDF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BA4EDF">
              <w:rPr>
                <w:rFonts w:ascii="Times New Roman" w:hAnsi="Times New Roman" w:cs="Times New Roman"/>
              </w:rPr>
              <w:t>Carpeta</w:t>
            </w:r>
            <w:proofErr w:type="spellEnd"/>
          </w:p>
        </w:tc>
        <w:tc>
          <w:tcPr>
            <w:tcW w:w="4844" w:type="dxa"/>
          </w:tcPr>
          <w:p w14:paraId="54A88931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ads1255_stress (ZIP: Piezometer_SW.zip)</w:t>
            </w:r>
          </w:p>
        </w:tc>
      </w:tr>
      <w:tr w:rsidR="00BA4EDF" w:rsidRPr="00BA4EDF" w14:paraId="1FBCE243" w14:textId="77777777">
        <w:trPr>
          <w:jc w:val="center"/>
        </w:trPr>
        <w:tc>
          <w:tcPr>
            <w:tcW w:w="4844" w:type="dxa"/>
          </w:tcPr>
          <w:p w14:paraId="0CA449F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 xml:space="preserve">Version del </w:t>
            </w:r>
            <w:proofErr w:type="spellStart"/>
            <w:r w:rsidRPr="00BA4EDF">
              <w:rPr>
                <w:rFonts w:ascii="Times New Roman" w:hAnsi="Times New Roman" w:cs="Times New Roman"/>
              </w:rPr>
              <w:t>documento</w:t>
            </w:r>
            <w:proofErr w:type="spellEnd"/>
          </w:p>
        </w:tc>
        <w:tc>
          <w:tcPr>
            <w:tcW w:w="4844" w:type="dxa"/>
          </w:tcPr>
          <w:p w14:paraId="15B6C55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V1.0</w:t>
            </w:r>
          </w:p>
        </w:tc>
      </w:tr>
      <w:tr w:rsidR="00BA4EDF" w:rsidRPr="00BA4EDF" w14:paraId="2738563B" w14:textId="77777777">
        <w:trPr>
          <w:jc w:val="center"/>
        </w:trPr>
        <w:tc>
          <w:tcPr>
            <w:tcW w:w="4844" w:type="dxa"/>
          </w:tcPr>
          <w:p w14:paraId="2C40E76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Fecha</w:t>
            </w:r>
            <w:proofErr w:type="spellEnd"/>
          </w:p>
        </w:tc>
        <w:tc>
          <w:tcPr>
            <w:tcW w:w="4844" w:type="dxa"/>
          </w:tcPr>
          <w:p w14:paraId="50FA23B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16/01/2026</w:t>
            </w:r>
          </w:p>
        </w:tc>
      </w:tr>
      <w:tr w:rsidR="00BA4EDF" w:rsidRPr="00BA4EDF" w14:paraId="08059A09" w14:textId="77777777">
        <w:trPr>
          <w:jc w:val="center"/>
        </w:trPr>
        <w:tc>
          <w:tcPr>
            <w:tcW w:w="4844" w:type="dxa"/>
          </w:tcPr>
          <w:p w14:paraId="3750E4D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Elaborado</w:t>
            </w:r>
            <w:proofErr w:type="spellEnd"/>
            <w:r w:rsidRPr="00BA4E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4EDF">
              <w:rPr>
                <w:rFonts w:ascii="Times New Roman" w:hAnsi="Times New Roman" w:cs="Times New Roman"/>
              </w:rPr>
              <w:t>por</w:t>
            </w:r>
            <w:proofErr w:type="spellEnd"/>
          </w:p>
        </w:tc>
        <w:tc>
          <w:tcPr>
            <w:tcW w:w="4844" w:type="dxa"/>
          </w:tcPr>
          <w:p w14:paraId="35689414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Ing.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Andres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Sebastian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Carrillo Albuja</w:t>
            </w:r>
          </w:p>
        </w:tc>
      </w:tr>
    </w:tbl>
    <w:p w14:paraId="59F30BC8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br w:type="page"/>
      </w:r>
    </w:p>
    <w:p w14:paraId="5C17E08E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lastRenderedPageBreak/>
        <w:t>1. Resumen ejecutivo</w:t>
      </w:r>
    </w:p>
    <w:p w14:paraId="1B0E8CD1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El presente informe documenta el firmware del </w:t>
      </w:r>
      <w:proofErr w:type="spellStart"/>
      <w:r w:rsidRPr="00BA4EDF">
        <w:rPr>
          <w:rFonts w:ascii="Times New Roman" w:hAnsi="Times New Roman" w:cs="Times New Roman"/>
          <w:lang w:val="es-EC"/>
        </w:rPr>
        <w:t>modulo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A4EDF">
        <w:rPr>
          <w:rFonts w:ascii="Times New Roman" w:hAnsi="Times New Roman" w:cs="Times New Roman"/>
          <w:lang w:val="es-EC"/>
        </w:rPr>
        <w:t>Piezometro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basado en ESP32-P4. El sistema inicializa periféricos, configura un ADC ADS1255 por SPI, gestiona comandos por UART/RS485 (inicio/detención de adquisición) y realiza un ciclo de lectura y envío de medición bajo control de temporizador e interrupción DRDY. Adicionalmente, se incluye el diagrama de flujo general del funcionamiento y la asignación de pines utilizada en el proyecto.</w:t>
      </w:r>
    </w:p>
    <w:p w14:paraId="183CF09D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</w:rPr>
        <w:t>2. Alcance y limitaciones</w:t>
      </w:r>
    </w:p>
    <w:p w14:paraId="74E783D5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Se describe la arquitectura, flujo de ejecución y el protocolo de comunicación implementado en el código fuente entregado.</w:t>
      </w:r>
    </w:p>
    <w:p w14:paraId="70B9898C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El documento no constituye validación metrológica ni certificación EMC/ambiental; la confiabilidad final depende de pruebas con hardware y calibración del sistema completo.</w:t>
      </w:r>
    </w:p>
    <w:p w14:paraId="18DEB3C7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El README del proyecto proviene de un ejemplo base de LED; en este informe se documenta el comportamiento real del firmware, incluyendo ADS1255 y UART.</w:t>
      </w:r>
    </w:p>
    <w:p w14:paraId="32A38CC5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3. Entorno de desarrollo y compilación</w:t>
      </w:r>
    </w:p>
    <w:p w14:paraId="475C333D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El proyecto usa el sistema de construcción de ESP-IDF (</w:t>
      </w:r>
      <w:proofErr w:type="spellStart"/>
      <w:r w:rsidRPr="00BA4EDF">
        <w:rPr>
          <w:rFonts w:ascii="Times New Roman" w:hAnsi="Times New Roman" w:cs="Times New Roman"/>
          <w:lang w:val="es-EC"/>
        </w:rPr>
        <w:t>CMake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+ Ninja). Se recomienda compilar dentro del entorno oficial (ESP-IDF </w:t>
      </w:r>
      <w:proofErr w:type="spellStart"/>
      <w:r w:rsidRPr="00BA4EDF">
        <w:rPr>
          <w:rFonts w:ascii="Times New Roman" w:hAnsi="Times New Roman" w:cs="Times New Roman"/>
          <w:lang w:val="es-EC"/>
        </w:rPr>
        <w:t>tools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/ </w:t>
      </w:r>
      <w:proofErr w:type="spellStart"/>
      <w:r w:rsidRPr="00BA4EDF">
        <w:rPr>
          <w:rFonts w:ascii="Times New Roman" w:hAnsi="Times New Roman" w:cs="Times New Roman"/>
          <w:lang w:val="es-EC"/>
        </w:rPr>
        <w:t>Extension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VS Code) y mantener el archivo </w:t>
      </w:r>
      <w:proofErr w:type="spellStart"/>
      <w:r w:rsidRPr="00BA4EDF">
        <w:rPr>
          <w:rFonts w:ascii="Times New Roman" w:hAnsi="Times New Roman" w:cs="Times New Roman"/>
          <w:lang w:val="es-EC"/>
        </w:rPr>
        <w:t>sdkconfig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consistente con la placa ESP32-P4.</w:t>
      </w:r>
    </w:p>
    <w:p w14:paraId="3726848D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Framework: ESP-IDF (</w:t>
      </w:r>
      <w:proofErr w:type="spellStart"/>
      <w:r w:rsidRPr="00BA4EDF">
        <w:rPr>
          <w:rFonts w:ascii="Times New Roman" w:hAnsi="Times New Roman" w:cs="Times New Roman"/>
        </w:rPr>
        <w:t>incluye</w:t>
      </w:r>
      <w:proofErr w:type="spellEnd"/>
      <w:r w:rsidRPr="00BA4EDF">
        <w:rPr>
          <w:rFonts w:ascii="Times New Roman" w:hAnsi="Times New Roman" w:cs="Times New Roman"/>
        </w:rPr>
        <w:t xml:space="preserve"> </w:t>
      </w:r>
      <w:proofErr w:type="spellStart"/>
      <w:r w:rsidRPr="00BA4EDF">
        <w:rPr>
          <w:rFonts w:ascii="Times New Roman" w:hAnsi="Times New Roman" w:cs="Times New Roman"/>
        </w:rPr>
        <w:t>FreeRTOS</w:t>
      </w:r>
      <w:proofErr w:type="spellEnd"/>
      <w:r w:rsidRPr="00BA4EDF">
        <w:rPr>
          <w:rFonts w:ascii="Times New Roman" w:hAnsi="Times New Roman" w:cs="Times New Roman"/>
        </w:rPr>
        <w:t>).</w:t>
      </w:r>
    </w:p>
    <w:p w14:paraId="5BB7E372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Lenguaje: C.</w:t>
      </w:r>
    </w:p>
    <w:p w14:paraId="389D7E88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Build system: CMake.</w:t>
      </w:r>
    </w:p>
    <w:p w14:paraId="0D0BF363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Salida generada: </w:t>
      </w:r>
      <w:proofErr w:type="spellStart"/>
      <w:r w:rsidRPr="00BA4EDF">
        <w:rPr>
          <w:rFonts w:ascii="Times New Roman" w:hAnsi="Times New Roman" w:cs="Times New Roman"/>
          <w:lang w:val="es-EC"/>
        </w:rPr>
        <w:t>bin</w:t>
      </w:r>
      <w:proofErr w:type="spellEnd"/>
      <w:r w:rsidRPr="00BA4EDF">
        <w:rPr>
          <w:rFonts w:ascii="Times New Roman" w:hAnsi="Times New Roman" w:cs="Times New Roman"/>
          <w:lang w:val="es-EC"/>
        </w:rPr>
        <w:t>/</w:t>
      </w:r>
      <w:proofErr w:type="spellStart"/>
      <w:r w:rsidRPr="00BA4EDF">
        <w:rPr>
          <w:rFonts w:ascii="Times New Roman" w:hAnsi="Times New Roman" w:cs="Times New Roman"/>
          <w:lang w:val="es-EC"/>
        </w:rPr>
        <w:t>elf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(ejemplo: 01_led.elf en carpeta </w:t>
      </w:r>
      <w:proofErr w:type="spellStart"/>
      <w:r w:rsidRPr="00BA4EDF">
        <w:rPr>
          <w:rFonts w:ascii="Times New Roman" w:hAnsi="Times New Roman" w:cs="Times New Roman"/>
          <w:lang w:val="es-EC"/>
        </w:rPr>
        <w:t>build</w:t>
      </w:r>
      <w:proofErr w:type="spellEnd"/>
      <w:r w:rsidRPr="00BA4EDF">
        <w:rPr>
          <w:rFonts w:ascii="Times New Roman" w:hAnsi="Times New Roman" w:cs="Times New Roman"/>
          <w:lang w:val="es-EC"/>
        </w:rPr>
        <w:t>).</w:t>
      </w:r>
    </w:p>
    <w:p w14:paraId="1E84D77C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3.1 Estructura del proyecto</w:t>
      </w:r>
    </w:p>
    <w:p w14:paraId="11298452" w14:textId="77777777" w:rsidR="0042462B" w:rsidRPr="00BA4EDF" w:rsidRDefault="00000000">
      <w:pPr>
        <w:rPr>
          <w:lang w:val="es-EC"/>
        </w:rPr>
      </w:pPr>
      <w:r w:rsidRPr="00BA4EDF">
        <w:rPr>
          <w:rFonts w:ascii="Courier New" w:eastAsia="Courier New" w:hAnsi="Courier New"/>
          <w:lang w:val="es-EC"/>
        </w:rPr>
        <w:t>ads1255_stress/</w:t>
      </w:r>
    </w:p>
    <w:p w14:paraId="00C608DF" w14:textId="77777777" w:rsidR="0042462B" w:rsidRPr="00BA4EDF" w:rsidRDefault="00000000">
      <w:r w:rsidRPr="00BA4EDF">
        <w:rPr>
          <w:rFonts w:ascii="Courier New" w:eastAsia="Courier New" w:hAnsi="Courier New"/>
          <w:lang w:val="es-EC"/>
        </w:rPr>
        <w:t xml:space="preserve">  </w:t>
      </w:r>
      <w:r w:rsidRPr="00BA4EDF">
        <w:rPr>
          <w:rFonts w:ascii="Courier New" w:eastAsia="Courier New" w:hAnsi="Courier New"/>
        </w:rPr>
        <w:t>main/</w:t>
      </w:r>
    </w:p>
    <w:p w14:paraId="484F06A3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main.c</w:t>
      </w:r>
    </w:p>
    <w:p w14:paraId="1ABE7AD4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components/</w:t>
      </w:r>
    </w:p>
    <w:p w14:paraId="187ACD44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BSP/</w:t>
      </w:r>
    </w:p>
    <w:p w14:paraId="3A2170A9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ADC/ (spi_ads1255.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h)</w:t>
      </w:r>
    </w:p>
    <w:p w14:paraId="2FEBDDC2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UART/ (uart.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h, Command.txt)</w:t>
      </w:r>
    </w:p>
    <w:p w14:paraId="06A73791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TIM/ (time.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h)</w:t>
      </w:r>
    </w:p>
    <w:p w14:paraId="580B7237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LED/ (led.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h)</w:t>
      </w:r>
    </w:p>
    <w:p w14:paraId="4A299F31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LEDC/ (ledc.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h)</w:t>
      </w:r>
    </w:p>
    <w:p w14:paraId="39CCF444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    IIC/ (temp.</w:t>
      </w:r>
      <w:proofErr w:type="gramStart"/>
      <w:r w:rsidRPr="00BA4EDF">
        <w:rPr>
          <w:rFonts w:ascii="Courier New" w:eastAsia="Courier New" w:hAnsi="Courier New"/>
        </w:rPr>
        <w:t>c/.</w:t>
      </w:r>
      <w:proofErr w:type="gramEnd"/>
      <w:r w:rsidRPr="00BA4EDF">
        <w:rPr>
          <w:rFonts w:ascii="Courier New" w:eastAsia="Courier New" w:hAnsi="Courier New"/>
        </w:rPr>
        <w:t>h)</w:t>
      </w:r>
    </w:p>
    <w:p w14:paraId="06C3A9E7" w14:textId="77777777" w:rsidR="0042462B" w:rsidRPr="00BA4EDF" w:rsidRDefault="00000000">
      <w:r w:rsidRPr="00BA4EDF">
        <w:rPr>
          <w:rFonts w:ascii="Courier New" w:eastAsia="Courier New" w:hAnsi="Courier New"/>
        </w:rPr>
        <w:lastRenderedPageBreak/>
        <w:t xml:space="preserve">  sdkconfig</w:t>
      </w:r>
    </w:p>
    <w:p w14:paraId="1B59A430" w14:textId="77777777" w:rsidR="0042462B" w:rsidRPr="00BA4EDF" w:rsidRDefault="00000000">
      <w:r w:rsidRPr="00BA4EDF">
        <w:rPr>
          <w:rFonts w:ascii="Courier New" w:eastAsia="Courier New" w:hAnsi="Courier New"/>
        </w:rPr>
        <w:t xml:space="preserve">  partitions-16MiB.csv</w:t>
      </w:r>
    </w:p>
    <w:p w14:paraId="58FC91CA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BA4EDF">
        <w:rPr>
          <w:sz w:val="22"/>
          <w:szCs w:val="22"/>
        </w:rPr>
        <w:t>4</w:t>
      </w:r>
      <w:r w:rsidRPr="00BA4EDF">
        <w:rPr>
          <w:color w:val="auto"/>
          <w:sz w:val="22"/>
          <w:szCs w:val="22"/>
        </w:rPr>
        <w:t xml:space="preserve">. </w:t>
      </w:r>
      <w:r w:rsidRPr="00BA4EDF">
        <w:rPr>
          <w:rFonts w:ascii="Times New Roman" w:hAnsi="Times New Roman" w:cs="Times New Roman"/>
          <w:color w:val="auto"/>
          <w:sz w:val="22"/>
          <w:szCs w:val="22"/>
        </w:rPr>
        <w:t>Arquitectura de software</w:t>
      </w:r>
    </w:p>
    <w:p w14:paraId="6C71CFBE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El firmware se organiza por componentes (BSP) y un archivo principal (</w:t>
      </w:r>
      <w:proofErr w:type="spellStart"/>
      <w:r w:rsidRPr="00BA4EDF">
        <w:rPr>
          <w:rFonts w:ascii="Times New Roman" w:hAnsi="Times New Roman" w:cs="Times New Roman"/>
          <w:lang w:val="es-EC"/>
        </w:rPr>
        <w:t>main.c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). Se emplean tareas </w:t>
      </w:r>
      <w:proofErr w:type="spellStart"/>
      <w:r w:rsidRPr="00BA4EDF">
        <w:rPr>
          <w:rFonts w:ascii="Times New Roman" w:hAnsi="Times New Roman" w:cs="Times New Roman"/>
          <w:lang w:val="es-EC"/>
        </w:rPr>
        <w:t>FreeRTOS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para separar comunicación y adquisición, y se usan semáforos para sincronizar eventos temporales (</w:t>
      </w:r>
      <w:proofErr w:type="spellStart"/>
      <w:r w:rsidRPr="00BA4EDF">
        <w:rPr>
          <w:rFonts w:ascii="Times New Roman" w:hAnsi="Times New Roman" w:cs="Times New Roman"/>
          <w:lang w:val="es-EC"/>
        </w:rPr>
        <w:t>GPTimer</w:t>
      </w:r>
      <w:proofErr w:type="spellEnd"/>
      <w:r w:rsidRPr="00BA4EDF">
        <w:rPr>
          <w:rFonts w:ascii="Times New Roman" w:hAnsi="Times New Roman" w:cs="Times New Roman"/>
          <w:lang w:val="es-EC"/>
        </w:rPr>
        <w:t>) y disponibilidad de datos (DRDY del ADS1255).</w:t>
      </w:r>
    </w:p>
    <w:p w14:paraId="653B924C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</w:rPr>
        <w:t xml:space="preserve">4.1 </w:t>
      </w:r>
      <w:proofErr w:type="spellStart"/>
      <w:r w:rsidRPr="00BA4EDF">
        <w:rPr>
          <w:rFonts w:ascii="Times New Roman" w:hAnsi="Times New Roman" w:cs="Times New Roman"/>
          <w:color w:val="auto"/>
          <w:sz w:val="22"/>
          <w:szCs w:val="22"/>
        </w:rPr>
        <w:t>Tareas</w:t>
      </w:r>
      <w:proofErr w:type="spellEnd"/>
      <w:r w:rsidRPr="00BA4ED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BA4EDF">
        <w:rPr>
          <w:rFonts w:ascii="Times New Roman" w:hAnsi="Times New Roman" w:cs="Times New Roman"/>
          <w:color w:val="auto"/>
          <w:sz w:val="22"/>
          <w:szCs w:val="22"/>
        </w:rPr>
        <w:t>FreeRTOS</w:t>
      </w:r>
      <w:proofErr w:type="spellEnd"/>
    </w:p>
    <w:p w14:paraId="39686B91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uart_task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(prioridad 3): recibe eventos UART, decodifica comandos y activa o desactiva la adquisición.</w:t>
      </w:r>
    </w:p>
    <w:p w14:paraId="75F35A1C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ads1255_task (prioridad 2): ejecuta el ciclo de lectura del ADS1255 cuando el temporizador habilita una adquisición; espera DRDY y transmite la trama de datos.</w:t>
      </w:r>
    </w:p>
    <w:p w14:paraId="13D4EC78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proofErr w:type="gramStart"/>
      <w:r w:rsidRPr="00BA4EDF">
        <w:rPr>
          <w:rFonts w:ascii="Times New Roman" w:hAnsi="Times New Roman" w:cs="Times New Roman"/>
          <w:lang w:val="es-EC"/>
        </w:rPr>
        <w:t>app</w:t>
      </w:r>
      <w:proofErr w:type="gramEnd"/>
      <w:r w:rsidRPr="00BA4EDF">
        <w:rPr>
          <w:rFonts w:ascii="Times New Roman" w:hAnsi="Times New Roman" w:cs="Times New Roman"/>
          <w:lang w:val="es-EC"/>
        </w:rPr>
        <w:t>_main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(tarea principal): tras inicializar el sistema, parpadea LED0 cada 500 ms como indicador de vida (</w:t>
      </w:r>
      <w:proofErr w:type="spellStart"/>
      <w:r w:rsidRPr="00BA4EDF">
        <w:rPr>
          <w:rFonts w:ascii="Times New Roman" w:hAnsi="Times New Roman" w:cs="Times New Roman"/>
          <w:lang w:val="es-EC"/>
        </w:rPr>
        <w:t>heartbeat</w:t>
      </w:r>
      <w:proofErr w:type="spellEnd"/>
      <w:r w:rsidRPr="00BA4EDF">
        <w:rPr>
          <w:rFonts w:ascii="Times New Roman" w:hAnsi="Times New Roman" w:cs="Times New Roman"/>
          <w:lang w:val="es-EC"/>
        </w:rPr>
        <w:t>).</w:t>
      </w:r>
    </w:p>
    <w:p w14:paraId="6A807AA7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4.2 Sincronización e interrupciones</w:t>
      </w:r>
    </w:p>
    <w:p w14:paraId="5DEE484F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Se usan dos banderas y dos semáforos principales para controlar el ciclo de medición: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BA4EDF" w:rsidRPr="00BA4EDF" w14:paraId="7032A935" w14:textId="77777777">
        <w:tc>
          <w:tcPr>
            <w:tcW w:w="3230" w:type="dxa"/>
          </w:tcPr>
          <w:p w14:paraId="1958F14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Elemento</w:t>
            </w:r>
            <w:proofErr w:type="spellEnd"/>
          </w:p>
        </w:tc>
        <w:tc>
          <w:tcPr>
            <w:tcW w:w="3230" w:type="dxa"/>
          </w:tcPr>
          <w:p w14:paraId="042C8D2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230" w:type="dxa"/>
          </w:tcPr>
          <w:p w14:paraId="3C2EF325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Uso</w:t>
            </w:r>
          </w:p>
        </w:tc>
      </w:tr>
      <w:tr w:rsidR="00BA4EDF" w:rsidRPr="00BA4EDF" w14:paraId="6887D93D" w14:textId="77777777">
        <w:tc>
          <w:tcPr>
            <w:tcW w:w="3230" w:type="dxa"/>
          </w:tcPr>
          <w:p w14:paraId="62923D21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uart_start_flag</w:t>
            </w:r>
            <w:proofErr w:type="spellEnd"/>
          </w:p>
        </w:tc>
        <w:tc>
          <w:tcPr>
            <w:tcW w:w="3230" w:type="dxa"/>
          </w:tcPr>
          <w:p w14:paraId="1F4003F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bool (global)</w:t>
            </w:r>
          </w:p>
        </w:tc>
        <w:tc>
          <w:tcPr>
            <w:tcW w:w="3230" w:type="dxa"/>
          </w:tcPr>
          <w:p w14:paraId="75E4E090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TRUE cuando se recibe START; habilita el disparo periódico del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timer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BA4EDF" w:rsidRPr="00BA4EDF" w14:paraId="73CE206D" w14:textId="77777777">
        <w:tc>
          <w:tcPr>
            <w:tcW w:w="3230" w:type="dxa"/>
          </w:tcPr>
          <w:p w14:paraId="3EA5ECC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timer_ok_flag</w:t>
            </w:r>
            <w:proofErr w:type="spellEnd"/>
          </w:p>
        </w:tc>
        <w:tc>
          <w:tcPr>
            <w:tcW w:w="3230" w:type="dxa"/>
          </w:tcPr>
          <w:p w14:paraId="7E794C2E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bool (global)</w:t>
            </w:r>
          </w:p>
        </w:tc>
        <w:tc>
          <w:tcPr>
            <w:tcW w:w="3230" w:type="dxa"/>
          </w:tcPr>
          <w:p w14:paraId="0E6C8244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Handshake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>: evita disparos múltiples; permite que DRDY libere el semáforo solo una vez por periodo.</w:t>
            </w:r>
          </w:p>
        </w:tc>
      </w:tr>
      <w:tr w:rsidR="00BA4EDF" w:rsidRPr="00BA4EDF" w14:paraId="0D58B153" w14:textId="77777777">
        <w:tc>
          <w:tcPr>
            <w:tcW w:w="3230" w:type="dxa"/>
          </w:tcPr>
          <w:p w14:paraId="45BED881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timer_semaphore</w:t>
            </w:r>
            <w:proofErr w:type="spellEnd"/>
          </w:p>
        </w:tc>
        <w:tc>
          <w:tcPr>
            <w:tcW w:w="3230" w:type="dxa"/>
          </w:tcPr>
          <w:p w14:paraId="45849DB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Semáforo binario</w:t>
            </w:r>
          </w:p>
        </w:tc>
        <w:tc>
          <w:tcPr>
            <w:tcW w:w="3230" w:type="dxa"/>
          </w:tcPr>
          <w:p w14:paraId="0BA32896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Liberado por el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callback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del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GPTimer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(cada 1 s) cuando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uart_start_flag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está activo.</w:t>
            </w:r>
          </w:p>
        </w:tc>
      </w:tr>
      <w:tr w:rsidR="00BA4EDF" w:rsidRPr="00BA4EDF" w14:paraId="17037D4B" w14:textId="77777777">
        <w:tc>
          <w:tcPr>
            <w:tcW w:w="3230" w:type="dxa"/>
          </w:tcPr>
          <w:p w14:paraId="1E9784C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drdy_semaphore</w:t>
            </w:r>
            <w:proofErr w:type="spellEnd"/>
          </w:p>
        </w:tc>
        <w:tc>
          <w:tcPr>
            <w:tcW w:w="3230" w:type="dxa"/>
          </w:tcPr>
          <w:p w14:paraId="35CDDF5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Semáforo binario</w:t>
            </w:r>
          </w:p>
        </w:tc>
        <w:tc>
          <w:tcPr>
            <w:tcW w:w="3230" w:type="dxa"/>
          </w:tcPr>
          <w:p w14:paraId="35FF1CE0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Liberado por la ISR del pin DRDY cuando hay dato listo y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timer_ok_flag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está activo.</w:t>
            </w:r>
          </w:p>
        </w:tc>
      </w:tr>
    </w:tbl>
    <w:p w14:paraId="7BEA5765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5. Flujo de operación</w:t>
      </w:r>
    </w:p>
    <w:p w14:paraId="6827C3E3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La operación general es: el sistema arranca, configura ADS1255, inicia UART y </w:t>
      </w:r>
      <w:proofErr w:type="spellStart"/>
      <w:r w:rsidRPr="00BA4EDF">
        <w:rPr>
          <w:rFonts w:ascii="Times New Roman" w:hAnsi="Times New Roman" w:cs="Times New Roman"/>
          <w:lang w:val="es-EC"/>
        </w:rPr>
        <w:t>timer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, y queda a la espera de un comando START por UART. Tras START, cada 1 segundo el </w:t>
      </w:r>
      <w:proofErr w:type="spellStart"/>
      <w:r w:rsidRPr="00BA4EDF">
        <w:rPr>
          <w:rFonts w:ascii="Times New Roman" w:hAnsi="Times New Roman" w:cs="Times New Roman"/>
          <w:lang w:val="es-EC"/>
        </w:rPr>
        <w:t>timer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habilita un ciclo de lectura; cuando DRDY indica dato listo se lee el ADC, se convierte a variable de salida (stress) y se transmite por UART/RS485. Con STOP, se deshabilita la adquisición.</w:t>
      </w:r>
    </w:p>
    <w:p w14:paraId="5892C197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6. Protocolo de comunicación UART/RS485</w:t>
      </w:r>
    </w:p>
    <w:p w14:paraId="1119ADCD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Configuración observada en el código (</w:t>
      </w:r>
      <w:proofErr w:type="spellStart"/>
      <w:r w:rsidRPr="00BA4EDF">
        <w:rPr>
          <w:rFonts w:ascii="Times New Roman" w:hAnsi="Times New Roman" w:cs="Times New Roman"/>
          <w:lang w:val="es-EC"/>
        </w:rPr>
        <w:t>components</w:t>
      </w:r>
      <w:proofErr w:type="spellEnd"/>
      <w:r w:rsidRPr="00BA4EDF">
        <w:rPr>
          <w:rFonts w:ascii="Times New Roman" w:hAnsi="Times New Roman" w:cs="Times New Roman"/>
          <w:lang w:val="es-EC"/>
        </w:rPr>
        <w:t>/BSP/UART):</w:t>
      </w:r>
    </w:p>
    <w:p w14:paraId="212D5330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UART: UART1</w:t>
      </w:r>
    </w:p>
    <w:p w14:paraId="62DD1760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Baudrate: 38400</w:t>
      </w:r>
    </w:p>
    <w:p w14:paraId="56D6ADE4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Pines: TX=GPIO18, RX=GPIO17</w:t>
      </w:r>
    </w:p>
    <w:p w14:paraId="04D9F2E0" w14:textId="7F701495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lastRenderedPageBreak/>
        <w:t>Control RS485: RE=GPIO19 (</w:t>
      </w:r>
      <w:proofErr w:type="gramStart"/>
      <w:r w:rsidRPr="00BA4EDF">
        <w:rPr>
          <w:rFonts w:ascii="Times New Roman" w:hAnsi="Times New Roman" w:cs="Times New Roman"/>
          <w:lang w:val="es-EC"/>
        </w:rPr>
        <w:t>RE bajo</w:t>
      </w:r>
      <w:proofErr w:type="gramEnd"/>
      <w:r w:rsidRPr="00BA4EDF">
        <w:rPr>
          <w:rFonts w:ascii="Times New Roman" w:hAnsi="Times New Roman" w:cs="Times New Roman"/>
          <w:lang w:val="es-EC"/>
        </w:rPr>
        <w:t xml:space="preserve"> = recepción, RE alto = transmisión).</w:t>
      </w:r>
    </w:p>
    <w:p w14:paraId="38473632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6.1 Comandos y respuestas</w:t>
      </w:r>
    </w:p>
    <w:p w14:paraId="1EF6E632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Los comandos están definidos en </w:t>
      </w:r>
      <w:proofErr w:type="spellStart"/>
      <w:r w:rsidRPr="00BA4EDF">
        <w:rPr>
          <w:rFonts w:ascii="Times New Roman" w:hAnsi="Times New Roman" w:cs="Times New Roman"/>
          <w:lang w:val="es-EC"/>
        </w:rPr>
        <w:t>uart.c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y también en Command.txt. Los valores se muestran en hexadecimal: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BA4EDF" w:rsidRPr="00BA4EDF" w14:paraId="26FC1529" w14:textId="77777777">
        <w:tc>
          <w:tcPr>
            <w:tcW w:w="3230" w:type="dxa"/>
          </w:tcPr>
          <w:p w14:paraId="00E9D15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230" w:type="dxa"/>
          </w:tcPr>
          <w:p w14:paraId="251029B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Trama (hex)</w:t>
            </w:r>
          </w:p>
        </w:tc>
        <w:tc>
          <w:tcPr>
            <w:tcW w:w="3230" w:type="dxa"/>
          </w:tcPr>
          <w:p w14:paraId="781DB6D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Acción</w:t>
            </w:r>
          </w:p>
        </w:tc>
      </w:tr>
      <w:tr w:rsidR="00BA4EDF" w:rsidRPr="00BA4EDF" w14:paraId="12CB36F5" w14:textId="77777777">
        <w:tc>
          <w:tcPr>
            <w:tcW w:w="3230" w:type="dxa"/>
          </w:tcPr>
          <w:p w14:paraId="2FC486D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START (</w:t>
            </w:r>
            <w:proofErr w:type="spellStart"/>
            <w:r w:rsidRPr="00BA4EDF">
              <w:rPr>
                <w:rFonts w:ascii="Times New Roman" w:hAnsi="Times New Roman" w:cs="Times New Roman"/>
              </w:rPr>
              <w:t>iniciar</w:t>
            </w:r>
            <w:proofErr w:type="spellEnd"/>
            <w:r w:rsidRPr="00BA4E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4EDF">
              <w:rPr>
                <w:rFonts w:ascii="Times New Roman" w:hAnsi="Times New Roman" w:cs="Times New Roman"/>
              </w:rPr>
              <w:t>adquisición</w:t>
            </w:r>
            <w:proofErr w:type="spellEnd"/>
            <w:r w:rsidRPr="00BA4E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30" w:type="dxa"/>
          </w:tcPr>
          <w:p w14:paraId="21766BE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24 09 00 00 41 01 4B 0D 0A</w:t>
            </w:r>
          </w:p>
        </w:tc>
        <w:tc>
          <w:tcPr>
            <w:tcW w:w="3230" w:type="dxa"/>
          </w:tcPr>
          <w:p w14:paraId="57166FC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 xml:space="preserve">Habilita </w:t>
            </w:r>
            <w:r w:rsidRPr="00BA4EDF">
              <w:rPr>
                <w:rFonts w:ascii="Times New Roman" w:hAnsi="Times New Roman" w:cs="Times New Roman"/>
                <w:b/>
                <w:bCs/>
              </w:rPr>
              <w:t>uart_start_flag</w:t>
            </w:r>
            <w:r w:rsidRPr="00BA4EDF">
              <w:rPr>
                <w:rFonts w:ascii="Times New Roman" w:hAnsi="Times New Roman" w:cs="Times New Roman"/>
              </w:rPr>
              <w:t xml:space="preserve"> y responde ACK</w:t>
            </w:r>
          </w:p>
        </w:tc>
      </w:tr>
      <w:tr w:rsidR="00BA4EDF" w:rsidRPr="00BA4EDF" w14:paraId="1408095C" w14:textId="77777777">
        <w:tc>
          <w:tcPr>
            <w:tcW w:w="3230" w:type="dxa"/>
          </w:tcPr>
          <w:p w14:paraId="19080CAE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STOP (</w:t>
            </w:r>
            <w:proofErr w:type="spellStart"/>
            <w:r w:rsidRPr="00BA4EDF">
              <w:rPr>
                <w:rFonts w:ascii="Times New Roman" w:hAnsi="Times New Roman" w:cs="Times New Roman"/>
              </w:rPr>
              <w:t>detener</w:t>
            </w:r>
            <w:proofErr w:type="spellEnd"/>
            <w:r w:rsidRPr="00BA4E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4EDF">
              <w:rPr>
                <w:rFonts w:ascii="Times New Roman" w:hAnsi="Times New Roman" w:cs="Times New Roman"/>
              </w:rPr>
              <w:t>adquisición</w:t>
            </w:r>
            <w:proofErr w:type="spellEnd"/>
            <w:r w:rsidRPr="00BA4E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30" w:type="dxa"/>
          </w:tcPr>
          <w:p w14:paraId="64DB211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24 09 00 00 41 00 4A 0D 0A</w:t>
            </w:r>
          </w:p>
        </w:tc>
        <w:tc>
          <w:tcPr>
            <w:tcW w:w="3230" w:type="dxa"/>
          </w:tcPr>
          <w:p w14:paraId="45922E5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 xml:space="preserve">Deshabilita </w:t>
            </w:r>
            <w:r w:rsidRPr="00BA4EDF">
              <w:rPr>
                <w:rFonts w:ascii="Times New Roman" w:hAnsi="Times New Roman" w:cs="Times New Roman"/>
                <w:b/>
                <w:bCs/>
              </w:rPr>
              <w:t>uart_start_flag</w:t>
            </w:r>
            <w:r w:rsidRPr="00BA4EDF">
              <w:rPr>
                <w:rFonts w:ascii="Times New Roman" w:hAnsi="Times New Roman" w:cs="Times New Roman"/>
              </w:rPr>
              <w:t xml:space="preserve"> y responde ACK</w:t>
            </w:r>
          </w:p>
        </w:tc>
      </w:tr>
      <w:tr w:rsidR="00BA4EDF" w:rsidRPr="00BA4EDF" w14:paraId="3E24A831" w14:textId="77777777">
        <w:tc>
          <w:tcPr>
            <w:tcW w:w="3230" w:type="dxa"/>
          </w:tcPr>
          <w:p w14:paraId="135BD4C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 xml:space="preserve">ACK / </w:t>
            </w:r>
            <w:proofErr w:type="spellStart"/>
            <w:r w:rsidRPr="00BA4EDF">
              <w:rPr>
                <w:rFonts w:ascii="Times New Roman" w:hAnsi="Times New Roman" w:cs="Times New Roman"/>
              </w:rPr>
              <w:t>control_back_cmd</w:t>
            </w:r>
            <w:proofErr w:type="spellEnd"/>
          </w:p>
        </w:tc>
        <w:tc>
          <w:tcPr>
            <w:tcW w:w="3230" w:type="dxa"/>
          </w:tcPr>
          <w:p w14:paraId="44FEC5A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24 08 00 57 61 C0 0D 0A</w:t>
            </w:r>
          </w:p>
        </w:tc>
        <w:tc>
          <w:tcPr>
            <w:tcW w:w="3230" w:type="dxa"/>
          </w:tcPr>
          <w:p w14:paraId="7CF0D4E7" w14:textId="09D29F3A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 xml:space="preserve">Respuesta de control </w:t>
            </w:r>
          </w:p>
        </w:tc>
      </w:tr>
      <w:tr w:rsidR="00BA4EDF" w:rsidRPr="00BA4EDF" w14:paraId="6DBB47E5" w14:textId="77777777">
        <w:tc>
          <w:tcPr>
            <w:tcW w:w="3230" w:type="dxa"/>
          </w:tcPr>
          <w:p w14:paraId="1F55267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DATA (</w:t>
            </w:r>
            <w:proofErr w:type="spellStart"/>
            <w:r w:rsidRPr="00BA4EDF">
              <w:rPr>
                <w:rFonts w:ascii="Times New Roman" w:hAnsi="Times New Roman" w:cs="Times New Roman"/>
              </w:rPr>
              <w:t>envío</w:t>
            </w:r>
            <w:proofErr w:type="spellEnd"/>
            <w:r w:rsidRPr="00BA4ED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A4EDF">
              <w:rPr>
                <w:rFonts w:ascii="Times New Roman" w:hAnsi="Times New Roman" w:cs="Times New Roman"/>
              </w:rPr>
              <w:t>medición</w:t>
            </w:r>
            <w:proofErr w:type="spellEnd"/>
            <w:r w:rsidRPr="00BA4E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30" w:type="dxa"/>
          </w:tcPr>
          <w:p w14:paraId="20B13B5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24 0B 00 57 62 [4 bytes] 6D 0D 0A</w:t>
            </w:r>
          </w:p>
        </w:tc>
        <w:tc>
          <w:tcPr>
            <w:tcW w:w="3230" w:type="dxa"/>
          </w:tcPr>
          <w:p w14:paraId="4A3EFEA1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Trama de datos con </w:t>
            </w:r>
            <w:proofErr w:type="spellStart"/>
            <w:r w:rsidRPr="00BA4EDF">
              <w:rPr>
                <w:rFonts w:ascii="Times New Roman" w:hAnsi="Times New Roman" w:cs="Times New Roman"/>
                <w:b/>
                <w:bCs/>
                <w:lang w:val="es-EC"/>
              </w:rPr>
              <w:t>payload</w:t>
            </w:r>
            <w:proofErr w:type="spellEnd"/>
            <w:r w:rsidRPr="00BA4EDF">
              <w:rPr>
                <w:rFonts w:ascii="Times New Roman" w:hAnsi="Times New Roman" w:cs="Times New Roman"/>
                <w:b/>
                <w:bCs/>
                <w:lang w:val="es-EC"/>
              </w:rPr>
              <w:t xml:space="preserve"> </w:t>
            </w:r>
            <w:r w:rsidRPr="00BA4EDF">
              <w:rPr>
                <w:rFonts w:ascii="Times New Roman" w:hAnsi="Times New Roman" w:cs="Times New Roman"/>
                <w:lang w:val="es-EC"/>
              </w:rPr>
              <w:t>en bytes 6-9</w:t>
            </w:r>
          </w:p>
        </w:tc>
      </w:tr>
    </w:tbl>
    <w:p w14:paraId="44C1FB20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6.2 Estructura de la trama de datos</w:t>
      </w:r>
    </w:p>
    <w:p w14:paraId="60CBD9DB" w14:textId="376BD0BE" w:rsidR="0042462B" w:rsidRPr="00BA4EDF" w:rsidRDefault="0027082F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La trama de datos (</w:t>
      </w:r>
      <w:r w:rsidR="00000000" w:rsidRPr="00BA4EDF">
        <w:rPr>
          <w:rFonts w:ascii="Times New Roman" w:hAnsi="Times New Roman" w:cs="Times New Roman"/>
          <w:lang w:val="es-EC"/>
        </w:rPr>
        <w:t>Command.txt</w:t>
      </w:r>
      <w:r w:rsidRPr="00BA4EDF">
        <w:rPr>
          <w:rFonts w:ascii="Times New Roman" w:hAnsi="Times New Roman" w:cs="Times New Roman"/>
          <w:lang w:val="es-EC"/>
        </w:rPr>
        <w:t>)</w:t>
      </w:r>
      <w:r w:rsidR="00000000" w:rsidRPr="00BA4EDF">
        <w:rPr>
          <w:rFonts w:ascii="Times New Roman" w:hAnsi="Times New Roman" w:cs="Times New Roman"/>
          <w:lang w:val="es-EC"/>
        </w:rPr>
        <w:t>, tiene la siguiente estructura (bytes):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6"/>
        <w:gridCol w:w="1937"/>
        <w:gridCol w:w="1936"/>
      </w:tblGrid>
      <w:tr w:rsidR="00BA4EDF" w:rsidRPr="00BA4EDF" w14:paraId="10048324" w14:textId="77777777">
        <w:tc>
          <w:tcPr>
            <w:tcW w:w="1938" w:type="dxa"/>
          </w:tcPr>
          <w:p w14:paraId="0771A19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38" w:type="dxa"/>
          </w:tcPr>
          <w:p w14:paraId="2D51017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Bytes</w:t>
            </w:r>
          </w:p>
        </w:tc>
        <w:tc>
          <w:tcPr>
            <w:tcW w:w="1938" w:type="dxa"/>
          </w:tcPr>
          <w:p w14:paraId="17B0E88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Ejemplo</w:t>
            </w:r>
          </w:p>
        </w:tc>
        <w:tc>
          <w:tcPr>
            <w:tcW w:w="1938" w:type="dxa"/>
          </w:tcPr>
          <w:p w14:paraId="78D5376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1938" w:type="dxa"/>
          </w:tcPr>
          <w:p w14:paraId="26BBDC7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Tipo</w:t>
            </w:r>
          </w:p>
        </w:tc>
      </w:tr>
      <w:tr w:rsidR="00BA4EDF" w:rsidRPr="00BA4EDF" w14:paraId="7BE38BF3" w14:textId="77777777">
        <w:tc>
          <w:tcPr>
            <w:tcW w:w="1938" w:type="dxa"/>
          </w:tcPr>
          <w:p w14:paraId="1827B66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Start ID</w:t>
            </w:r>
          </w:p>
        </w:tc>
        <w:tc>
          <w:tcPr>
            <w:tcW w:w="1938" w:type="dxa"/>
          </w:tcPr>
          <w:p w14:paraId="468C407D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8" w:type="dxa"/>
          </w:tcPr>
          <w:p w14:paraId="0D92DD6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0x24</w:t>
            </w:r>
          </w:p>
        </w:tc>
        <w:tc>
          <w:tcPr>
            <w:tcW w:w="1938" w:type="dxa"/>
          </w:tcPr>
          <w:p w14:paraId="56451BD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Inicio de trama</w:t>
            </w:r>
          </w:p>
        </w:tc>
        <w:tc>
          <w:tcPr>
            <w:tcW w:w="1938" w:type="dxa"/>
          </w:tcPr>
          <w:p w14:paraId="34495235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UChar</w:t>
            </w:r>
          </w:p>
        </w:tc>
      </w:tr>
      <w:tr w:rsidR="00BA4EDF" w:rsidRPr="00BA4EDF" w14:paraId="1BC7649E" w14:textId="77777777">
        <w:tc>
          <w:tcPr>
            <w:tcW w:w="1938" w:type="dxa"/>
          </w:tcPr>
          <w:p w14:paraId="637CDB2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1938" w:type="dxa"/>
          </w:tcPr>
          <w:p w14:paraId="47F0DE0E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38" w:type="dxa"/>
          </w:tcPr>
          <w:p w14:paraId="7E83AC5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0x000B</w:t>
            </w:r>
          </w:p>
        </w:tc>
        <w:tc>
          <w:tcPr>
            <w:tcW w:w="1938" w:type="dxa"/>
          </w:tcPr>
          <w:p w14:paraId="1C770C4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Longitud (según protocolo)</w:t>
            </w:r>
          </w:p>
        </w:tc>
        <w:tc>
          <w:tcPr>
            <w:tcW w:w="1938" w:type="dxa"/>
          </w:tcPr>
          <w:p w14:paraId="1E1EB9B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UShort</w:t>
            </w:r>
          </w:p>
        </w:tc>
      </w:tr>
      <w:tr w:rsidR="00BA4EDF" w:rsidRPr="00BA4EDF" w14:paraId="35FDBCE7" w14:textId="77777777">
        <w:tc>
          <w:tcPr>
            <w:tcW w:w="1938" w:type="dxa"/>
          </w:tcPr>
          <w:p w14:paraId="4B6BD1A5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Sender ID</w:t>
            </w:r>
          </w:p>
        </w:tc>
        <w:tc>
          <w:tcPr>
            <w:tcW w:w="1938" w:type="dxa"/>
          </w:tcPr>
          <w:p w14:paraId="0256956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8" w:type="dxa"/>
          </w:tcPr>
          <w:p w14:paraId="4EADC6C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0x57 ('W')</w:t>
            </w:r>
          </w:p>
        </w:tc>
        <w:tc>
          <w:tcPr>
            <w:tcW w:w="1938" w:type="dxa"/>
          </w:tcPr>
          <w:p w14:paraId="7BAF11D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Identificador del emisor</w:t>
            </w:r>
          </w:p>
        </w:tc>
        <w:tc>
          <w:tcPr>
            <w:tcW w:w="1938" w:type="dxa"/>
          </w:tcPr>
          <w:p w14:paraId="064C3E4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UChar</w:t>
            </w:r>
          </w:p>
        </w:tc>
      </w:tr>
      <w:tr w:rsidR="00BA4EDF" w:rsidRPr="00BA4EDF" w14:paraId="733A7168" w14:textId="77777777">
        <w:tc>
          <w:tcPr>
            <w:tcW w:w="1938" w:type="dxa"/>
          </w:tcPr>
          <w:p w14:paraId="6244A99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CMD</w:t>
            </w:r>
          </w:p>
        </w:tc>
        <w:tc>
          <w:tcPr>
            <w:tcW w:w="1938" w:type="dxa"/>
          </w:tcPr>
          <w:p w14:paraId="7F2B884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8" w:type="dxa"/>
          </w:tcPr>
          <w:p w14:paraId="44181E5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0x62 ('b')</w:t>
            </w:r>
          </w:p>
        </w:tc>
        <w:tc>
          <w:tcPr>
            <w:tcW w:w="1938" w:type="dxa"/>
          </w:tcPr>
          <w:p w14:paraId="6C51479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Comando / tipo de dato</w:t>
            </w:r>
          </w:p>
        </w:tc>
        <w:tc>
          <w:tcPr>
            <w:tcW w:w="1938" w:type="dxa"/>
          </w:tcPr>
          <w:p w14:paraId="0535924E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UChar</w:t>
            </w:r>
          </w:p>
        </w:tc>
      </w:tr>
      <w:tr w:rsidR="00BA4EDF" w:rsidRPr="00BA4EDF" w14:paraId="53F677B6" w14:textId="77777777">
        <w:tc>
          <w:tcPr>
            <w:tcW w:w="1938" w:type="dxa"/>
          </w:tcPr>
          <w:p w14:paraId="241D900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1938" w:type="dxa"/>
          </w:tcPr>
          <w:p w14:paraId="1D2B301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38" w:type="dxa"/>
          </w:tcPr>
          <w:p w14:paraId="1CE0AA2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4 bytes</w:t>
            </w:r>
          </w:p>
        </w:tc>
        <w:tc>
          <w:tcPr>
            <w:tcW w:w="1938" w:type="dxa"/>
          </w:tcPr>
          <w:p w14:paraId="71EBDB00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Dato enviado (en el firmware: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float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stress)</w:t>
            </w:r>
          </w:p>
        </w:tc>
        <w:tc>
          <w:tcPr>
            <w:tcW w:w="1938" w:type="dxa"/>
          </w:tcPr>
          <w:p w14:paraId="003D8A7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A4EDF">
              <w:rPr>
                <w:rFonts w:ascii="Times New Roman" w:hAnsi="Times New Roman" w:cs="Times New Roman"/>
              </w:rPr>
              <w:t>UChar</w:t>
            </w:r>
            <w:proofErr w:type="spellEnd"/>
            <w:r w:rsidRPr="00BA4EDF">
              <w:rPr>
                <w:rFonts w:ascii="Times New Roman" w:hAnsi="Times New Roman" w:cs="Times New Roman"/>
              </w:rPr>
              <w:t>[</w:t>
            </w:r>
            <w:proofErr w:type="gramEnd"/>
            <w:r w:rsidRPr="00BA4EDF">
              <w:rPr>
                <w:rFonts w:ascii="Times New Roman" w:hAnsi="Times New Roman" w:cs="Times New Roman"/>
              </w:rPr>
              <w:t>4]</w:t>
            </w:r>
          </w:p>
        </w:tc>
      </w:tr>
      <w:tr w:rsidR="00BA4EDF" w:rsidRPr="00BA4EDF" w14:paraId="4BF3F15D" w14:textId="77777777">
        <w:tc>
          <w:tcPr>
            <w:tcW w:w="1938" w:type="dxa"/>
          </w:tcPr>
          <w:p w14:paraId="315B519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Checksum</w:t>
            </w:r>
          </w:p>
        </w:tc>
        <w:tc>
          <w:tcPr>
            <w:tcW w:w="1938" w:type="dxa"/>
          </w:tcPr>
          <w:p w14:paraId="1755F93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8" w:type="dxa"/>
          </w:tcPr>
          <w:p w14:paraId="58470B1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0x6D (fijo en código)</w:t>
            </w:r>
          </w:p>
        </w:tc>
        <w:tc>
          <w:tcPr>
            <w:tcW w:w="1938" w:type="dxa"/>
          </w:tcPr>
          <w:p w14:paraId="3880AC0C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Checksum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 xml:space="preserve"> de bytes 2-5 (según documento); en el código está constante</w:t>
            </w:r>
          </w:p>
        </w:tc>
        <w:tc>
          <w:tcPr>
            <w:tcW w:w="1938" w:type="dxa"/>
          </w:tcPr>
          <w:p w14:paraId="3B55218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UChar</w:t>
            </w:r>
            <w:proofErr w:type="spellEnd"/>
          </w:p>
        </w:tc>
      </w:tr>
      <w:tr w:rsidR="00BA4EDF" w:rsidRPr="00BA4EDF" w14:paraId="7AF97836" w14:textId="77777777">
        <w:tc>
          <w:tcPr>
            <w:tcW w:w="1938" w:type="dxa"/>
          </w:tcPr>
          <w:p w14:paraId="687F54E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1938" w:type="dxa"/>
          </w:tcPr>
          <w:p w14:paraId="77E8ECC5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38" w:type="dxa"/>
          </w:tcPr>
          <w:p w14:paraId="3DD02D0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0x0D 0x0A</w:t>
            </w:r>
          </w:p>
        </w:tc>
        <w:tc>
          <w:tcPr>
            <w:tcW w:w="1938" w:type="dxa"/>
          </w:tcPr>
          <w:p w14:paraId="765BB835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Fin de trama</w:t>
            </w:r>
          </w:p>
        </w:tc>
        <w:tc>
          <w:tcPr>
            <w:tcW w:w="1938" w:type="dxa"/>
          </w:tcPr>
          <w:p w14:paraId="37B6CD9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A4EDF">
              <w:rPr>
                <w:rFonts w:ascii="Times New Roman" w:hAnsi="Times New Roman" w:cs="Times New Roman"/>
              </w:rPr>
              <w:t>UChar[</w:t>
            </w:r>
            <w:proofErr w:type="gramEnd"/>
            <w:r w:rsidRPr="00BA4EDF">
              <w:rPr>
                <w:rFonts w:ascii="Times New Roman" w:hAnsi="Times New Roman" w:cs="Times New Roman"/>
              </w:rPr>
              <w:t>2]</w:t>
            </w:r>
          </w:p>
        </w:tc>
      </w:tr>
    </w:tbl>
    <w:p w14:paraId="5383A1F8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7. Interfaz ADS1255 (SPI)</w:t>
      </w:r>
    </w:p>
    <w:p w14:paraId="7BE97FA8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El ADS1255 se inicializa en ads1255_bus_</w:t>
      </w:r>
      <w:proofErr w:type="gramStart"/>
      <w:r w:rsidRPr="00BA4EDF">
        <w:rPr>
          <w:rFonts w:ascii="Times New Roman" w:hAnsi="Times New Roman" w:cs="Times New Roman"/>
          <w:lang w:val="es-EC"/>
        </w:rPr>
        <w:t>init(</w:t>
      </w:r>
      <w:proofErr w:type="gramEnd"/>
      <w:r w:rsidRPr="00BA4EDF">
        <w:rPr>
          <w:rFonts w:ascii="Times New Roman" w:hAnsi="Times New Roman" w:cs="Times New Roman"/>
          <w:lang w:val="es-EC"/>
        </w:rPr>
        <w:t>) y se opera en spi_ads</w:t>
      </w:r>
      <w:proofErr w:type="gramStart"/>
      <w:r w:rsidRPr="00BA4EDF">
        <w:rPr>
          <w:rFonts w:ascii="Times New Roman" w:hAnsi="Times New Roman" w:cs="Times New Roman"/>
          <w:lang w:val="es-EC"/>
        </w:rPr>
        <w:t>1255.c.</w:t>
      </w:r>
      <w:proofErr w:type="gramEnd"/>
      <w:r w:rsidRPr="00BA4EDF">
        <w:rPr>
          <w:rFonts w:ascii="Times New Roman" w:hAnsi="Times New Roman" w:cs="Times New Roman"/>
          <w:lang w:val="es-EC"/>
        </w:rPr>
        <w:t xml:space="preserve"> El bus SPI se configura y el pin DRDY se maneja por interrupción (flanco de bajada).</w:t>
      </w:r>
    </w:p>
    <w:p w14:paraId="47D344B2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</w:rPr>
        <w:t>7.1 Pines SPI y señales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  <w:gridCol w:w="2419"/>
        <w:gridCol w:w="2419"/>
        <w:gridCol w:w="2421"/>
      </w:tblGrid>
      <w:tr w:rsidR="00BA4EDF" w:rsidRPr="00BA4EDF" w14:paraId="48D0C433" w14:textId="77777777">
        <w:tc>
          <w:tcPr>
            <w:tcW w:w="2422" w:type="dxa"/>
          </w:tcPr>
          <w:p w14:paraId="0EFF337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Señal</w:t>
            </w:r>
          </w:p>
        </w:tc>
        <w:tc>
          <w:tcPr>
            <w:tcW w:w="2422" w:type="dxa"/>
          </w:tcPr>
          <w:p w14:paraId="6F6604B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2422" w:type="dxa"/>
          </w:tcPr>
          <w:p w14:paraId="37CED77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Dirección</w:t>
            </w:r>
          </w:p>
        </w:tc>
        <w:tc>
          <w:tcPr>
            <w:tcW w:w="2422" w:type="dxa"/>
          </w:tcPr>
          <w:p w14:paraId="152BB52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Archivo / define</w:t>
            </w:r>
          </w:p>
        </w:tc>
      </w:tr>
      <w:tr w:rsidR="00BA4EDF" w:rsidRPr="00BA4EDF" w14:paraId="79252920" w14:textId="77777777">
        <w:tc>
          <w:tcPr>
            <w:tcW w:w="2422" w:type="dxa"/>
          </w:tcPr>
          <w:p w14:paraId="0C03B31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MOSI (DIN ADS)</w:t>
            </w:r>
          </w:p>
        </w:tc>
        <w:tc>
          <w:tcPr>
            <w:tcW w:w="2422" w:type="dxa"/>
          </w:tcPr>
          <w:p w14:paraId="04FB508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GPIO8</w:t>
            </w:r>
          </w:p>
        </w:tc>
        <w:tc>
          <w:tcPr>
            <w:tcW w:w="2422" w:type="dxa"/>
          </w:tcPr>
          <w:p w14:paraId="384D219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2422" w:type="dxa"/>
          </w:tcPr>
          <w:p w14:paraId="020E497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PIN_NUM_MOSI (spi_ads1255.h)</w:t>
            </w:r>
          </w:p>
        </w:tc>
      </w:tr>
      <w:tr w:rsidR="00BA4EDF" w:rsidRPr="00BA4EDF" w14:paraId="7AC4B7C7" w14:textId="77777777">
        <w:tc>
          <w:tcPr>
            <w:tcW w:w="2422" w:type="dxa"/>
          </w:tcPr>
          <w:p w14:paraId="21A7BB1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MISO (DOUT ADS)</w:t>
            </w:r>
          </w:p>
        </w:tc>
        <w:tc>
          <w:tcPr>
            <w:tcW w:w="2422" w:type="dxa"/>
          </w:tcPr>
          <w:p w14:paraId="3AC16C0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GPIO10</w:t>
            </w:r>
          </w:p>
        </w:tc>
        <w:tc>
          <w:tcPr>
            <w:tcW w:w="2422" w:type="dxa"/>
          </w:tcPr>
          <w:p w14:paraId="295AEA8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2422" w:type="dxa"/>
          </w:tcPr>
          <w:p w14:paraId="1FE3A1D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PIN_NUM_MISO (spi_ads1255.h)</w:t>
            </w:r>
          </w:p>
        </w:tc>
      </w:tr>
      <w:tr w:rsidR="00BA4EDF" w:rsidRPr="00BA4EDF" w14:paraId="1DD08313" w14:textId="77777777">
        <w:tc>
          <w:tcPr>
            <w:tcW w:w="2422" w:type="dxa"/>
          </w:tcPr>
          <w:p w14:paraId="67CB451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SCLK</w:t>
            </w:r>
          </w:p>
        </w:tc>
        <w:tc>
          <w:tcPr>
            <w:tcW w:w="2422" w:type="dxa"/>
          </w:tcPr>
          <w:p w14:paraId="7C26E15D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GPIO9</w:t>
            </w:r>
          </w:p>
        </w:tc>
        <w:tc>
          <w:tcPr>
            <w:tcW w:w="2422" w:type="dxa"/>
          </w:tcPr>
          <w:p w14:paraId="7AA0B4B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2422" w:type="dxa"/>
          </w:tcPr>
          <w:p w14:paraId="02414A6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PIN_NUM_SCLK (spi_ads1255.h)</w:t>
            </w:r>
          </w:p>
        </w:tc>
      </w:tr>
      <w:tr w:rsidR="00BA4EDF" w:rsidRPr="00BA4EDF" w14:paraId="6862F5B4" w14:textId="77777777">
        <w:tc>
          <w:tcPr>
            <w:tcW w:w="2422" w:type="dxa"/>
          </w:tcPr>
          <w:p w14:paraId="63413D1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2422" w:type="dxa"/>
          </w:tcPr>
          <w:p w14:paraId="58D11C8E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GPIO7</w:t>
            </w:r>
          </w:p>
        </w:tc>
        <w:tc>
          <w:tcPr>
            <w:tcW w:w="2422" w:type="dxa"/>
          </w:tcPr>
          <w:p w14:paraId="694149D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2422" w:type="dxa"/>
          </w:tcPr>
          <w:p w14:paraId="08BA267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PIN_NUM_CS (spi_ads1255.h)</w:t>
            </w:r>
          </w:p>
        </w:tc>
      </w:tr>
      <w:tr w:rsidR="00BA4EDF" w:rsidRPr="00BA4EDF" w14:paraId="3BBFBE1D" w14:textId="77777777">
        <w:tc>
          <w:tcPr>
            <w:tcW w:w="2422" w:type="dxa"/>
          </w:tcPr>
          <w:p w14:paraId="3778DCF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lastRenderedPageBreak/>
              <w:t>DRDY</w:t>
            </w:r>
          </w:p>
        </w:tc>
        <w:tc>
          <w:tcPr>
            <w:tcW w:w="2422" w:type="dxa"/>
          </w:tcPr>
          <w:p w14:paraId="32C2FDF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GPIO5</w:t>
            </w:r>
          </w:p>
        </w:tc>
        <w:tc>
          <w:tcPr>
            <w:tcW w:w="2422" w:type="dxa"/>
          </w:tcPr>
          <w:p w14:paraId="7D96236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IN (ISR)</w:t>
            </w:r>
          </w:p>
        </w:tc>
        <w:tc>
          <w:tcPr>
            <w:tcW w:w="2422" w:type="dxa"/>
          </w:tcPr>
          <w:p w14:paraId="03D9207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PIN_NUM_DRDY (spi_ads1255.h)</w:t>
            </w:r>
          </w:p>
        </w:tc>
      </w:tr>
      <w:tr w:rsidR="00BA4EDF" w:rsidRPr="00BA4EDF" w14:paraId="1BC4B404" w14:textId="77777777">
        <w:tc>
          <w:tcPr>
            <w:tcW w:w="2422" w:type="dxa"/>
          </w:tcPr>
          <w:p w14:paraId="45ED378D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RESET</w:t>
            </w:r>
          </w:p>
        </w:tc>
        <w:tc>
          <w:tcPr>
            <w:tcW w:w="2422" w:type="dxa"/>
          </w:tcPr>
          <w:p w14:paraId="3878EDF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2422" w:type="dxa"/>
          </w:tcPr>
          <w:p w14:paraId="124E237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22" w:type="dxa"/>
          </w:tcPr>
          <w:p w14:paraId="5AB2E33E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>PIN_NUM_RESET = -1 (no usado)</w:t>
            </w:r>
          </w:p>
        </w:tc>
      </w:tr>
    </w:tbl>
    <w:p w14:paraId="643AC5E8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</w:rPr>
        <w:t xml:space="preserve">7.2 </w:t>
      </w:r>
      <w:proofErr w:type="spellStart"/>
      <w:r w:rsidRPr="00BA4EDF">
        <w:rPr>
          <w:rFonts w:ascii="Times New Roman" w:hAnsi="Times New Roman" w:cs="Times New Roman"/>
          <w:color w:val="auto"/>
          <w:sz w:val="22"/>
          <w:szCs w:val="22"/>
        </w:rPr>
        <w:t>Configuración</w:t>
      </w:r>
      <w:proofErr w:type="spellEnd"/>
      <w:r w:rsidRPr="00BA4ED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BA4EDF">
        <w:rPr>
          <w:rFonts w:ascii="Times New Roman" w:hAnsi="Times New Roman" w:cs="Times New Roman"/>
          <w:color w:val="auto"/>
          <w:sz w:val="22"/>
          <w:szCs w:val="22"/>
        </w:rPr>
        <w:t>inicial</w:t>
      </w:r>
      <w:proofErr w:type="spellEnd"/>
      <w:r w:rsidRPr="00BA4EDF">
        <w:rPr>
          <w:rFonts w:ascii="Times New Roman" w:hAnsi="Times New Roman" w:cs="Times New Roman"/>
          <w:color w:val="auto"/>
          <w:sz w:val="22"/>
          <w:szCs w:val="22"/>
        </w:rPr>
        <w:t xml:space="preserve"> del ADS1255</w:t>
      </w:r>
    </w:p>
    <w:p w14:paraId="3DC747EC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Modo SPI: </w:t>
      </w:r>
      <w:proofErr w:type="spellStart"/>
      <w:r w:rsidRPr="00BA4EDF">
        <w:rPr>
          <w:rFonts w:ascii="Times New Roman" w:hAnsi="Times New Roman" w:cs="Times New Roman"/>
          <w:lang w:val="es-EC"/>
        </w:rPr>
        <w:t>mode</w:t>
      </w:r>
      <w:proofErr w:type="spellEnd"/>
      <w:r w:rsidRPr="00BA4EDF">
        <w:rPr>
          <w:rFonts w:ascii="Times New Roman" w:hAnsi="Times New Roman" w:cs="Times New Roman"/>
          <w:lang w:val="es-EC"/>
        </w:rPr>
        <w:t>=1 (configuración del dispositivo SPI).</w:t>
      </w:r>
    </w:p>
    <w:p w14:paraId="211EFF21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Frecuencia SPI: SPI_CLOCK_SPEED_HZ (definido en el </w:t>
      </w:r>
      <w:proofErr w:type="spellStart"/>
      <w:r w:rsidRPr="00BA4EDF">
        <w:rPr>
          <w:rFonts w:ascii="Times New Roman" w:hAnsi="Times New Roman" w:cs="Times New Roman"/>
          <w:lang w:val="es-EC"/>
        </w:rPr>
        <w:t>header</w:t>
      </w:r>
      <w:proofErr w:type="spellEnd"/>
      <w:r w:rsidRPr="00BA4EDF">
        <w:rPr>
          <w:rFonts w:ascii="Times New Roman" w:hAnsi="Times New Roman" w:cs="Times New Roman"/>
          <w:lang w:val="es-EC"/>
        </w:rPr>
        <w:t>).</w:t>
      </w:r>
    </w:p>
    <w:p w14:paraId="3D2E5906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Inicialización: al arranque se envía SDATAC y se leen registros para verificar comunicación.</w:t>
      </w:r>
    </w:p>
    <w:p w14:paraId="361A1252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Configuración de muestreo: DRATE se escribe a DRATE_DR_100_SPS.</w:t>
      </w:r>
    </w:p>
    <w:p w14:paraId="213DB725" w14:textId="4E64A076" w:rsidR="0042462B" w:rsidRPr="00BA4EDF" w:rsidRDefault="0027082F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Autocalibración</w:t>
      </w:r>
      <w:proofErr w:type="spellEnd"/>
      <w:r w:rsidR="00000000" w:rsidRPr="00BA4EDF">
        <w:rPr>
          <w:rFonts w:ascii="Times New Roman" w:hAnsi="Times New Roman" w:cs="Times New Roman"/>
          <w:lang w:val="es-EC"/>
        </w:rPr>
        <w:t>: se envía comando SELFCAL.</w:t>
      </w:r>
    </w:p>
    <w:p w14:paraId="57A7DABC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8. Conversión de lectura a variable de salida</w:t>
      </w:r>
    </w:p>
    <w:p w14:paraId="5D7F4566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En el firmware actual, el valor leído del ADC (int32) se transforma a una variable de salida tipo </w:t>
      </w:r>
      <w:proofErr w:type="spellStart"/>
      <w:r w:rsidRPr="00BA4EDF">
        <w:rPr>
          <w:rFonts w:ascii="Times New Roman" w:hAnsi="Times New Roman" w:cs="Times New Roman"/>
          <w:lang w:val="es-EC"/>
        </w:rPr>
        <w:t>float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denominada "stress". La conversión se implementa en </w:t>
      </w:r>
      <w:proofErr w:type="spellStart"/>
      <w:r w:rsidRPr="00BA4EDF">
        <w:rPr>
          <w:rFonts w:ascii="Times New Roman" w:hAnsi="Times New Roman" w:cs="Times New Roman"/>
          <w:lang w:val="es-EC"/>
        </w:rPr>
        <w:t>Code_to_</w:t>
      </w:r>
      <w:proofErr w:type="gramStart"/>
      <w:r w:rsidRPr="00BA4EDF">
        <w:rPr>
          <w:rFonts w:ascii="Times New Roman" w:hAnsi="Times New Roman" w:cs="Times New Roman"/>
          <w:lang w:val="es-EC"/>
        </w:rPr>
        <w:t>stress</w:t>
      </w:r>
      <w:proofErr w:type="spellEnd"/>
      <w:r w:rsidRPr="00BA4EDF">
        <w:rPr>
          <w:rFonts w:ascii="Times New Roman" w:hAnsi="Times New Roman" w:cs="Times New Roman"/>
          <w:lang w:val="es-EC"/>
        </w:rPr>
        <w:t>(</w:t>
      </w:r>
      <w:proofErr w:type="gramEnd"/>
      <w:r w:rsidRPr="00BA4EDF">
        <w:rPr>
          <w:rFonts w:ascii="Times New Roman" w:hAnsi="Times New Roman" w:cs="Times New Roman"/>
          <w:lang w:val="es-EC"/>
        </w:rPr>
        <w:t>) y se empaqueta en 4 bytes dentro de la trama de datos.</w:t>
      </w:r>
    </w:p>
    <w:p w14:paraId="7696317E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Ecuaciones implementadas:</w:t>
      </w:r>
    </w:p>
    <w:p w14:paraId="7AF5AE00" w14:textId="77777777" w:rsidR="0042462B" w:rsidRPr="00BA4EDF" w:rsidRDefault="00000000">
      <w:pPr>
        <w:rPr>
          <w:lang w:val="es-EC"/>
        </w:rPr>
      </w:pPr>
      <w:r w:rsidRPr="00BA4EDF">
        <w:rPr>
          <w:rFonts w:ascii="Courier New" w:eastAsia="Courier New" w:hAnsi="Courier New"/>
          <w:lang w:val="es-EC"/>
        </w:rPr>
        <w:t xml:space="preserve">Vout = (2 * </w:t>
      </w:r>
      <w:proofErr w:type="spellStart"/>
      <w:r w:rsidRPr="00BA4EDF">
        <w:rPr>
          <w:rFonts w:ascii="Courier New" w:eastAsia="Courier New" w:hAnsi="Courier New"/>
          <w:lang w:val="es-EC"/>
        </w:rPr>
        <w:t>Vref</w:t>
      </w:r>
      <w:proofErr w:type="spellEnd"/>
      <w:r w:rsidRPr="00BA4EDF">
        <w:rPr>
          <w:rFonts w:ascii="Courier New" w:eastAsia="Courier New" w:hAnsi="Courier New"/>
          <w:lang w:val="es-EC"/>
        </w:rPr>
        <w:t xml:space="preserve"> * </w:t>
      </w:r>
      <w:proofErr w:type="spellStart"/>
      <w:r w:rsidRPr="00BA4EDF">
        <w:rPr>
          <w:rFonts w:ascii="Courier New" w:eastAsia="Courier New" w:hAnsi="Courier New"/>
          <w:lang w:val="es-EC"/>
        </w:rPr>
        <w:t>code</w:t>
      </w:r>
      <w:proofErr w:type="spellEnd"/>
      <w:r w:rsidRPr="00BA4EDF">
        <w:rPr>
          <w:rFonts w:ascii="Courier New" w:eastAsia="Courier New" w:hAnsi="Courier New"/>
          <w:lang w:val="es-EC"/>
        </w:rPr>
        <w:t xml:space="preserve">) / </w:t>
      </w:r>
      <w:proofErr w:type="spellStart"/>
      <w:r w:rsidRPr="00BA4EDF">
        <w:rPr>
          <w:rFonts w:ascii="Courier New" w:eastAsia="Courier New" w:hAnsi="Courier New"/>
          <w:lang w:val="es-EC"/>
        </w:rPr>
        <w:t>deno</w:t>
      </w:r>
      <w:proofErr w:type="spellEnd"/>
    </w:p>
    <w:p w14:paraId="3E212053" w14:textId="77777777" w:rsidR="0042462B" w:rsidRPr="00BA4EDF" w:rsidRDefault="00000000">
      <w:proofErr w:type="gramStart"/>
      <w:r w:rsidRPr="00BA4EDF">
        <w:rPr>
          <w:rFonts w:ascii="Courier New" w:eastAsia="Courier New" w:hAnsi="Courier New"/>
        </w:rPr>
        <w:t>Vin  =</w:t>
      </w:r>
      <w:proofErr w:type="gramEnd"/>
      <w:r w:rsidRPr="00BA4EDF">
        <w:rPr>
          <w:rFonts w:ascii="Courier New" w:eastAsia="Courier New" w:hAnsi="Courier New"/>
        </w:rPr>
        <w:t xml:space="preserve"> (2 * Vout) - Vref</w:t>
      </w:r>
    </w:p>
    <w:p w14:paraId="17E1E067" w14:textId="77777777" w:rsidR="0042462B" w:rsidRPr="00BA4EDF" w:rsidRDefault="00000000">
      <w:r w:rsidRPr="00BA4EDF">
        <w:rPr>
          <w:rFonts w:ascii="Courier New" w:eastAsia="Courier New" w:hAnsi="Courier New"/>
        </w:rPr>
        <w:t>I_mA = (Vin / 250) * 1000</w:t>
      </w:r>
    </w:p>
    <w:p w14:paraId="4F6A9780" w14:textId="77777777" w:rsidR="0042462B" w:rsidRPr="00BA4EDF" w:rsidRDefault="00000000">
      <w:pPr>
        <w:rPr>
          <w:lang w:val="es-EC"/>
        </w:rPr>
      </w:pPr>
      <w:r w:rsidRPr="00BA4EDF">
        <w:rPr>
          <w:rFonts w:ascii="Courier New" w:eastAsia="Courier New" w:hAnsi="Courier New"/>
          <w:lang w:val="es-EC"/>
        </w:rPr>
        <w:t xml:space="preserve">stress = k * </w:t>
      </w:r>
      <w:proofErr w:type="spellStart"/>
      <w:r w:rsidRPr="00BA4EDF">
        <w:rPr>
          <w:rFonts w:ascii="Courier New" w:eastAsia="Courier New" w:hAnsi="Courier New"/>
          <w:lang w:val="es-EC"/>
        </w:rPr>
        <w:t>I_mA</w:t>
      </w:r>
      <w:proofErr w:type="spellEnd"/>
      <w:r w:rsidRPr="00BA4EDF">
        <w:rPr>
          <w:rFonts w:ascii="Courier New" w:eastAsia="Courier New" w:hAnsi="Courier New"/>
          <w:lang w:val="es-EC"/>
        </w:rPr>
        <w:t xml:space="preserve"> - b</w:t>
      </w:r>
    </w:p>
    <w:p w14:paraId="4742D94C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Parámetros usados en el código: </w:t>
      </w:r>
      <w:proofErr w:type="spellStart"/>
      <w:r w:rsidRPr="00BA4EDF">
        <w:rPr>
          <w:rFonts w:ascii="Times New Roman" w:hAnsi="Times New Roman" w:cs="Times New Roman"/>
          <w:lang w:val="es-EC"/>
        </w:rPr>
        <w:t>Vref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=2.5 V, </w:t>
      </w:r>
      <w:proofErr w:type="spellStart"/>
      <w:r w:rsidRPr="00BA4EDF">
        <w:rPr>
          <w:rFonts w:ascii="Times New Roman" w:hAnsi="Times New Roman" w:cs="Times New Roman"/>
          <w:lang w:val="es-EC"/>
        </w:rPr>
        <w:t>deno</w:t>
      </w:r>
      <w:proofErr w:type="spellEnd"/>
      <w:r w:rsidRPr="00BA4EDF">
        <w:rPr>
          <w:rFonts w:ascii="Times New Roman" w:hAnsi="Times New Roman" w:cs="Times New Roman"/>
          <w:lang w:val="es-EC"/>
        </w:rPr>
        <w:t>=8,388,607 (2^23 - 1), R=250 ohm, k=0.625, b=2.5.</w:t>
      </w:r>
    </w:p>
    <w:p w14:paraId="6A97239B" w14:textId="77777777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9. Asignación general de pines (resumen)</w:t>
      </w:r>
    </w:p>
    <w:p w14:paraId="433DD9D5" w14:textId="77777777" w:rsidR="0042462B" w:rsidRPr="00BA4EDF" w:rsidRDefault="00000000">
      <w:pPr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>Resumen de pines utilizados por el firmware: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9"/>
        <w:gridCol w:w="2001"/>
        <w:gridCol w:w="1911"/>
        <w:gridCol w:w="1919"/>
        <w:gridCol w:w="1929"/>
      </w:tblGrid>
      <w:tr w:rsidR="00BA4EDF" w:rsidRPr="00BA4EDF" w14:paraId="008BDD62" w14:textId="77777777">
        <w:tc>
          <w:tcPr>
            <w:tcW w:w="1938" w:type="dxa"/>
          </w:tcPr>
          <w:p w14:paraId="36DAA921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A4EDF">
              <w:rPr>
                <w:rFonts w:ascii="Times New Roman" w:hAnsi="Times New Roman" w:cs="Times New Roman"/>
              </w:rPr>
              <w:t>Módulo</w:t>
            </w:r>
            <w:proofErr w:type="spellEnd"/>
          </w:p>
        </w:tc>
        <w:tc>
          <w:tcPr>
            <w:tcW w:w="1938" w:type="dxa"/>
          </w:tcPr>
          <w:p w14:paraId="7D972E4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Señal</w:t>
            </w:r>
          </w:p>
        </w:tc>
        <w:tc>
          <w:tcPr>
            <w:tcW w:w="1938" w:type="dxa"/>
          </w:tcPr>
          <w:p w14:paraId="2BD74B1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1938" w:type="dxa"/>
          </w:tcPr>
          <w:p w14:paraId="7D68570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Dir.</w:t>
            </w:r>
          </w:p>
        </w:tc>
        <w:tc>
          <w:tcPr>
            <w:tcW w:w="1938" w:type="dxa"/>
          </w:tcPr>
          <w:p w14:paraId="26E028D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Notas</w:t>
            </w:r>
          </w:p>
        </w:tc>
      </w:tr>
      <w:tr w:rsidR="00BA4EDF" w:rsidRPr="00BA4EDF" w14:paraId="687AC2F3" w14:textId="77777777">
        <w:tc>
          <w:tcPr>
            <w:tcW w:w="1938" w:type="dxa"/>
          </w:tcPr>
          <w:p w14:paraId="10B8B63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938" w:type="dxa"/>
          </w:tcPr>
          <w:p w14:paraId="19325B7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LED0</w:t>
            </w:r>
          </w:p>
        </w:tc>
        <w:tc>
          <w:tcPr>
            <w:tcW w:w="1938" w:type="dxa"/>
          </w:tcPr>
          <w:p w14:paraId="3BEC4F5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GPIO51</w:t>
            </w:r>
          </w:p>
        </w:tc>
        <w:tc>
          <w:tcPr>
            <w:tcW w:w="1938" w:type="dxa"/>
          </w:tcPr>
          <w:p w14:paraId="73ABBF8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938" w:type="dxa"/>
          </w:tcPr>
          <w:p w14:paraId="1EDEE81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Heartbeat y estado</w:t>
            </w:r>
          </w:p>
        </w:tc>
      </w:tr>
      <w:tr w:rsidR="00BA4EDF" w:rsidRPr="00BA4EDF" w14:paraId="50C28182" w14:textId="77777777">
        <w:tc>
          <w:tcPr>
            <w:tcW w:w="1938" w:type="dxa"/>
          </w:tcPr>
          <w:p w14:paraId="4895C32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 auxiliar</w:t>
            </w:r>
          </w:p>
        </w:tc>
        <w:tc>
          <w:tcPr>
            <w:tcW w:w="1938" w:type="dxa"/>
          </w:tcPr>
          <w:p w14:paraId="346BEDE8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THREDHOLD</w:t>
            </w:r>
          </w:p>
        </w:tc>
        <w:tc>
          <w:tcPr>
            <w:tcW w:w="1938" w:type="dxa"/>
          </w:tcPr>
          <w:p w14:paraId="2B92AF1B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GPIO4</w:t>
            </w:r>
          </w:p>
        </w:tc>
        <w:tc>
          <w:tcPr>
            <w:tcW w:w="1938" w:type="dxa"/>
          </w:tcPr>
          <w:p w14:paraId="35545FC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938" w:type="dxa"/>
          </w:tcPr>
          <w:p w14:paraId="00EAF4EB" w14:textId="77777777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Salida configurada en </w:t>
            </w:r>
            <w:proofErr w:type="spellStart"/>
            <w:r w:rsidRPr="00BA4EDF">
              <w:rPr>
                <w:rFonts w:ascii="Times New Roman" w:hAnsi="Times New Roman" w:cs="Times New Roman"/>
                <w:lang w:val="es-EC"/>
              </w:rPr>
              <w:t>thred_</w:t>
            </w:r>
            <w:proofErr w:type="gramStart"/>
            <w:r w:rsidRPr="00BA4EDF">
              <w:rPr>
                <w:rFonts w:ascii="Times New Roman" w:hAnsi="Times New Roman" w:cs="Times New Roman"/>
                <w:lang w:val="es-EC"/>
              </w:rPr>
              <w:t>init</w:t>
            </w:r>
            <w:proofErr w:type="spellEnd"/>
            <w:r w:rsidRPr="00BA4EDF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BA4EDF">
              <w:rPr>
                <w:rFonts w:ascii="Times New Roman" w:hAnsi="Times New Roman" w:cs="Times New Roman"/>
                <w:lang w:val="es-EC"/>
              </w:rPr>
              <w:t>)</w:t>
            </w:r>
          </w:p>
        </w:tc>
      </w:tr>
      <w:tr w:rsidR="00BA4EDF" w:rsidRPr="00BA4EDF" w14:paraId="27536767" w14:textId="77777777">
        <w:tc>
          <w:tcPr>
            <w:tcW w:w="1938" w:type="dxa"/>
          </w:tcPr>
          <w:p w14:paraId="50EF438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UART/RS485</w:t>
            </w:r>
          </w:p>
        </w:tc>
        <w:tc>
          <w:tcPr>
            <w:tcW w:w="1938" w:type="dxa"/>
          </w:tcPr>
          <w:p w14:paraId="05FE552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TX / RX</w:t>
            </w:r>
          </w:p>
        </w:tc>
        <w:tc>
          <w:tcPr>
            <w:tcW w:w="1938" w:type="dxa"/>
          </w:tcPr>
          <w:p w14:paraId="091695F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GPIO18 / GPIO17</w:t>
            </w:r>
          </w:p>
        </w:tc>
        <w:tc>
          <w:tcPr>
            <w:tcW w:w="1938" w:type="dxa"/>
          </w:tcPr>
          <w:p w14:paraId="4283C67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OUT/IN</w:t>
            </w:r>
          </w:p>
        </w:tc>
        <w:tc>
          <w:tcPr>
            <w:tcW w:w="1938" w:type="dxa"/>
          </w:tcPr>
          <w:p w14:paraId="5460F99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UART1 a 38400</w:t>
            </w:r>
          </w:p>
        </w:tc>
      </w:tr>
      <w:tr w:rsidR="00BA4EDF" w:rsidRPr="00BA4EDF" w14:paraId="7715218F" w14:textId="77777777">
        <w:tc>
          <w:tcPr>
            <w:tcW w:w="1938" w:type="dxa"/>
          </w:tcPr>
          <w:p w14:paraId="45B29C9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UART/RS485</w:t>
            </w:r>
          </w:p>
        </w:tc>
        <w:tc>
          <w:tcPr>
            <w:tcW w:w="1938" w:type="dxa"/>
          </w:tcPr>
          <w:p w14:paraId="702DC28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1938" w:type="dxa"/>
          </w:tcPr>
          <w:p w14:paraId="268C193F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GPIO19</w:t>
            </w:r>
          </w:p>
        </w:tc>
        <w:tc>
          <w:tcPr>
            <w:tcW w:w="1938" w:type="dxa"/>
          </w:tcPr>
          <w:p w14:paraId="67B150E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938" w:type="dxa"/>
          </w:tcPr>
          <w:p w14:paraId="18790DDA" w14:textId="334F07E9" w:rsidR="0042462B" w:rsidRPr="00BA4EDF" w:rsidRDefault="00000000">
            <w:pPr>
              <w:rPr>
                <w:rFonts w:ascii="Times New Roman" w:hAnsi="Times New Roman" w:cs="Times New Roman"/>
                <w:lang w:val="es-EC"/>
              </w:rPr>
            </w:pPr>
            <w:r w:rsidRPr="00BA4EDF">
              <w:rPr>
                <w:rFonts w:ascii="Times New Roman" w:hAnsi="Times New Roman" w:cs="Times New Roman"/>
                <w:lang w:val="es-EC"/>
              </w:rPr>
              <w:t xml:space="preserve">0=RX, 1=TX </w:t>
            </w:r>
          </w:p>
        </w:tc>
      </w:tr>
      <w:tr w:rsidR="00BA4EDF" w:rsidRPr="00BA4EDF" w14:paraId="38842471" w14:textId="77777777">
        <w:tc>
          <w:tcPr>
            <w:tcW w:w="1938" w:type="dxa"/>
          </w:tcPr>
          <w:p w14:paraId="00B5621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SPI ADS1255</w:t>
            </w:r>
          </w:p>
        </w:tc>
        <w:tc>
          <w:tcPr>
            <w:tcW w:w="1938" w:type="dxa"/>
          </w:tcPr>
          <w:p w14:paraId="4980B8A3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MOSI/MISO/SCLK</w:t>
            </w:r>
          </w:p>
        </w:tc>
        <w:tc>
          <w:tcPr>
            <w:tcW w:w="1938" w:type="dxa"/>
          </w:tcPr>
          <w:p w14:paraId="6A382C77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GPIO8/10/9</w:t>
            </w:r>
          </w:p>
        </w:tc>
        <w:tc>
          <w:tcPr>
            <w:tcW w:w="1938" w:type="dxa"/>
          </w:tcPr>
          <w:p w14:paraId="080EC21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OUT/IN/OUT</w:t>
            </w:r>
          </w:p>
        </w:tc>
        <w:tc>
          <w:tcPr>
            <w:tcW w:w="1938" w:type="dxa"/>
          </w:tcPr>
          <w:p w14:paraId="39381B8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SPI mode 1</w:t>
            </w:r>
          </w:p>
        </w:tc>
      </w:tr>
      <w:tr w:rsidR="00BA4EDF" w:rsidRPr="00BA4EDF" w14:paraId="3E451EAE" w14:textId="77777777">
        <w:tc>
          <w:tcPr>
            <w:tcW w:w="1938" w:type="dxa"/>
          </w:tcPr>
          <w:p w14:paraId="4076D134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SPI ADS1255</w:t>
            </w:r>
          </w:p>
        </w:tc>
        <w:tc>
          <w:tcPr>
            <w:tcW w:w="1938" w:type="dxa"/>
          </w:tcPr>
          <w:p w14:paraId="29447CAD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1938" w:type="dxa"/>
          </w:tcPr>
          <w:p w14:paraId="436FC8F2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GPIO7</w:t>
            </w:r>
          </w:p>
        </w:tc>
        <w:tc>
          <w:tcPr>
            <w:tcW w:w="1938" w:type="dxa"/>
          </w:tcPr>
          <w:p w14:paraId="327CCC6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938" w:type="dxa"/>
          </w:tcPr>
          <w:p w14:paraId="78BB2346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CS manual (spics_io_num=-1)</w:t>
            </w:r>
          </w:p>
        </w:tc>
      </w:tr>
      <w:tr w:rsidR="00BA4EDF" w:rsidRPr="00BA4EDF" w14:paraId="24280508" w14:textId="77777777">
        <w:tc>
          <w:tcPr>
            <w:tcW w:w="1938" w:type="dxa"/>
          </w:tcPr>
          <w:p w14:paraId="7CB6C290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SPI ADS1255</w:t>
            </w:r>
          </w:p>
        </w:tc>
        <w:tc>
          <w:tcPr>
            <w:tcW w:w="1938" w:type="dxa"/>
          </w:tcPr>
          <w:p w14:paraId="0A5307D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DRDY</w:t>
            </w:r>
          </w:p>
        </w:tc>
        <w:tc>
          <w:tcPr>
            <w:tcW w:w="1938" w:type="dxa"/>
          </w:tcPr>
          <w:p w14:paraId="2E60DB49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GPIO5</w:t>
            </w:r>
          </w:p>
        </w:tc>
        <w:tc>
          <w:tcPr>
            <w:tcW w:w="1938" w:type="dxa"/>
          </w:tcPr>
          <w:p w14:paraId="54C955FC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1938" w:type="dxa"/>
          </w:tcPr>
          <w:p w14:paraId="4AF495EA" w14:textId="77777777" w:rsidR="0042462B" w:rsidRPr="00BA4EDF" w:rsidRDefault="00000000">
            <w:pPr>
              <w:rPr>
                <w:rFonts w:ascii="Times New Roman" w:hAnsi="Times New Roman" w:cs="Times New Roman"/>
              </w:rPr>
            </w:pPr>
            <w:r w:rsidRPr="00BA4EDF">
              <w:rPr>
                <w:rFonts w:ascii="Times New Roman" w:hAnsi="Times New Roman" w:cs="Times New Roman"/>
              </w:rPr>
              <w:t>ISR flanco bajada</w:t>
            </w:r>
          </w:p>
        </w:tc>
      </w:tr>
    </w:tbl>
    <w:p w14:paraId="263DBB48" w14:textId="67354DE1" w:rsidR="0042462B" w:rsidRPr="00BA4EDF" w:rsidRDefault="00000000" w:rsidP="0027082F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1</w:t>
      </w:r>
      <w:r w:rsidR="0027082F"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0</w:t>
      </w: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. Observaciones técnicas y recomendaciones de mantenimiento</w:t>
      </w:r>
    </w:p>
    <w:p w14:paraId="2946806A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ISR DRDY: la comparación </w:t>
      </w:r>
      <w:proofErr w:type="spellStart"/>
      <w:proofErr w:type="gramStart"/>
      <w:r w:rsidRPr="00BA4EDF">
        <w:rPr>
          <w:rFonts w:ascii="Times New Roman" w:hAnsi="Times New Roman" w:cs="Times New Roman"/>
          <w:lang w:val="es-EC"/>
        </w:rPr>
        <w:t>if</w:t>
      </w:r>
      <w:proofErr w:type="spellEnd"/>
      <w:r w:rsidRPr="00BA4EDF">
        <w:rPr>
          <w:rFonts w:ascii="Times New Roman" w:hAnsi="Times New Roman" w:cs="Times New Roman"/>
          <w:lang w:val="es-EC"/>
        </w:rPr>
        <w:t>(</w:t>
      </w:r>
      <w:proofErr w:type="spellStart"/>
      <w:proofErr w:type="gramEnd"/>
      <w:r w:rsidRPr="00BA4EDF">
        <w:rPr>
          <w:rFonts w:ascii="Times New Roman" w:hAnsi="Times New Roman" w:cs="Times New Roman"/>
          <w:lang w:val="es-EC"/>
        </w:rPr>
        <w:t>arg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== PIN_NUM_DRDY) compara puntero vs entero; se recomienda castear (</w:t>
      </w:r>
      <w:proofErr w:type="spellStart"/>
      <w:r w:rsidRPr="00BA4EDF">
        <w:rPr>
          <w:rFonts w:ascii="Times New Roman" w:hAnsi="Times New Roman" w:cs="Times New Roman"/>
          <w:lang w:val="es-EC"/>
        </w:rPr>
        <w:t>int</w:t>
      </w:r>
      <w:proofErr w:type="spellEnd"/>
      <w:r w:rsidRPr="00BA4EDF">
        <w:rPr>
          <w:rFonts w:ascii="Times New Roman" w:hAnsi="Times New Roman" w:cs="Times New Roman"/>
          <w:lang w:val="es-EC"/>
        </w:rPr>
        <w:t>)</w:t>
      </w:r>
      <w:proofErr w:type="spellStart"/>
      <w:r w:rsidRPr="00BA4EDF">
        <w:rPr>
          <w:rFonts w:ascii="Times New Roman" w:hAnsi="Times New Roman" w:cs="Times New Roman"/>
          <w:lang w:val="es-EC"/>
        </w:rPr>
        <w:t>arg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o usar </w:t>
      </w:r>
      <w:proofErr w:type="spellStart"/>
      <w:r w:rsidRPr="00BA4EDF">
        <w:rPr>
          <w:rFonts w:ascii="Times New Roman" w:hAnsi="Times New Roman" w:cs="Times New Roman"/>
          <w:lang w:val="es-EC"/>
        </w:rPr>
        <w:t>ctx</w:t>
      </w:r>
      <w:proofErr w:type="spellEnd"/>
      <w:r w:rsidRPr="00BA4EDF">
        <w:rPr>
          <w:rFonts w:ascii="Times New Roman" w:hAnsi="Times New Roman" w:cs="Times New Roman"/>
          <w:lang w:val="es-EC"/>
        </w:rPr>
        <w:t>-&gt;</w:t>
      </w:r>
      <w:proofErr w:type="spellStart"/>
      <w:proofErr w:type="gramStart"/>
      <w:r w:rsidRPr="00BA4EDF">
        <w:rPr>
          <w:rFonts w:ascii="Times New Roman" w:hAnsi="Times New Roman" w:cs="Times New Roman"/>
          <w:lang w:val="es-EC"/>
        </w:rPr>
        <w:t>cfg.drdy</w:t>
      </w:r>
      <w:proofErr w:type="gramEnd"/>
      <w:r w:rsidRPr="00BA4EDF">
        <w:rPr>
          <w:rFonts w:ascii="Times New Roman" w:hAnsi="Times New Roman" w:cs="Times New Roman"/>
          <w:lang w:val="es-EC"/>
        </w:rPr>
        <w:t>_pin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para robustez.</w:t>
      </w:r>
    </w:p>
    <w:p w14:paraId="10B93262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lastRenderedPageBreak/>
        <w:t>uart.h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define variables </w:t>
      </w:r>
      <w:proofErr w:type="spellStart"/>
      <w:r w:rsidRPr="00BA4EDF">
        <w:rPr>
          <w:rFonts w:ascii="Times New Roman" w:hAnsi="Times New Roman" w:cs="Times New Roman"/>
          <w:lang w:val="es-EC"/>
        </w:rPr>
        <w:t>static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(</w:t>
      </w:r>
      <w:proofErr w:type="spellStart"/>
      <w:r w:rsidRPr="00BA4EDF">
        <w:rPr>
          <w:rFonts w:ascii="Times New Roman" w:hAnsi="Times New Roman" w:cs="Times New Roman"/>
          <w:lang w:val="es-EC"/>
        </w:rPr>
        <w:t>uart_queue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BA4EDF">
        <w:rPr>
          <w:rFonts w:ascii="Times New Roman" w:hAnsi="Times New Roman" w:cs="Times New Roman"/>
          <w:lang w:val="es-EC"/>
        </w:rPr>
        <w:t>timer_handle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) dentro del </w:t>
      </w:r>
      <w:proofErr w:type="spellStart"/>
      <w:r w:rsidRPr="00BA4EDF">
        <w:rPr>
          <w:rFonts w:ascii="Times New Roman" w:hAnsi="Times New Roman" w:cs="Times New Roman"/>
          <w:lang w:val="es-EC"/>
        </w:rPr>
        <w:t>header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; se recomienda moverlas a </w:t>
      </w:r>
      <w:proofErr w:type="spellStart"/>
      <w:r w:rsidRPr="00BA4EDF">
        <w:rPr>
          <w:rFonts w:ascii="Times New Roman" w:hAnsi="Times New Roman" w:cs="Times New Roman"/>
          <w:lang w:val="es-EC"/>
        </w:rPr>
        <w:t>uart.c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para evitar múltiples instancias si el </w:t>
      </w:r>
      <w:proofErr w:type="spellStart"/>
      <w:r w:rsidRPr="00BA4EDF">
        <w:rPr>
          <w:rFonts w:ascii="Times New Roman" w:hAnsi="Times New Roman" w:cs="Times New Roman"/>
          <w:lang w:val="es-EC"/>
        </w:rPr>
        <w:t>header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se incluye en más archivos.</w:t>
      </w:r>
    </w:p>
    <w:p w14:paraId="2BCEA535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BA4EDF">
        <w:rPr>
          <w:rFonts w:ascii="Times New Roman" w:hAnsi="Times New Roman" w:cs="Times New Roman"/>
          <w:lang w:val="es-EC"/>
        </w:rPr>
        <w:t xml:space="preserve">Control RE (RS485): en ads1255_task se usan comentarios invertidos respecto a </w:t>
      </w:r>
      <w:proofErr w:type="spellStart"/>
      <w:r w:rsidRPr="00BA4EDF">
        <w:rPr>
          <w:rFonts w:ascii="Times New Roman" w:hAnsi="Times New Roman" w:cs="Times New Roman"/>
          <w:lang w:val="es-EC"/>
        </w:rPr>
        <w:t>uart.c</w:t>
      </w:r>
      <w:proofErr w:type="spellEnd"/>
      <w:r w:rsidRPr="00BA4EDF">
        <w:rPr>
          <w:rFonts w:ascii="Times New Roman" w:hAnsi="Times New Roman" w:cs="Times New Roman"/>
          <w:lang w:val="es-EC"/>
        </w:rPr>
        <w:t>; se recomienda unificar la convención y usar el define RE en lugar de GPIO_NUM_19 directo.</w:t>
      </w:r>
    </w:p>
    <w:p w14:paraId="31A4A04C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Checksum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de trama: el byte de </w:t>
      </w:r>
      <w:proofErr w:type="spellStart"/>
      <w:r w:rsidRPr="00BA4EDF">
        <w:rPr>
          <w:rFonts w:ascii="Times New Roman" w:hAnsi="Times New Roman" w:cs="Times New Roman"/>
          <w:lang w:val="es-EC"/>
        </w:rPr>
        <w:t>checksum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está fijo; si el protocolo exige validación, implementar cálculo dinámico según la definición del documento.</w:t>
      </w:r>
    </w:p>
    <w:p w14:paraId="13A64660" w14:textId="3BF82DE9" w:rsidR="0042462B" w:rsidRPr="00BA4EDF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1</w:t>
      </w:r>
      <w:r w:rsidR="0027082F"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1</w:t>
      </w: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. Anexos</w:t>
      </w:r>
    </w:p>
    <w:p w14:paraId="6CE67E47" w14:textId="77777777" w:rsidR="0042462B" w:rsidRPr="00BA4EDF" w:rsidRDefault="00000000">
      <w:pPr>
        <w:pStyle w:val="Ttulo2"/>
        <w:rPr>
          <w:rFonts w:ascii="Times New Roman" w:hAnsi="Times New Roman" w:cs="Times New Roman"/>
          <w:color w:val="auto"/>
          <w:sz w:val="22"/>
          <w:szCs w:val="22"/>
          <w:lang w:val="es-EC"/>
        </w:rPr>
      </w:pPr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Anexo A - Comandos UART (</w:t>
      </w:r>
      <w:proofErr w:type="spellStart"/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hex</w:t>
      </w:r>
      <w:proofErr w:type="spellEnd"/>
      <w:r w:rsidRPr="00BA4EDF">
        <w:rPr>
          <w:rFonts w:ascii="Times New Roman" w:hAnsi="Times New Roman" w:cs="Times New Roman"/>
          <w:color w:val="auto"/>
          <w:sz w:val="22"/>
          <w:szCs w:val="22"/>
          <w:lang w:val="es-EC"/>
        </w:rPr>
        <w:t>)</w:t>
      </w:r>
    </w:p>
    <w:p w14:paraId="61876CD7" w14:textId="77777777" w:rsidR="0042462B" w:rsidRPr="00BA4EDF" w:rsidRDefault="00000000">
      <w:proofErr w:type="spellStart"/>
      <w:r w:rsidRPr="00BA4EDF">
        <w:rPr>
          <w:rFonts w:ascii="Courier New" w:eastAsia="Courier New" w:hAnsi="Courier New"/>
        </w:rPr>
        <w:t>Baudrate</w:t>
      </w:r>
      <w:proofErr w:type="spellEnd"/>
      <w:r w:rsidRPr="00BA4EDF">
        <w:rPr>
          <w:rFonts w:ascii="Courier New" w:eastAsia="Courier New" w:hAnsi="Courier New"/>
        </w:rPr>
        <w:t>: 38400</w:t>
      </w:r>
    </w:p>
    <w:p w14:paraId="23676879" w14:textId="77777777" w:rsidR="0042462B" w:rsidRPr="00BA4EDF" w:rsidRDefault="00000000">
      <w:r w:rsidRPr="00BA4EDF">
        <w:rPr>
          <w:rFonts w:ascii="Courier New" w:eastAsia="Courier New" w:hAnsi="Courier New"/>
        </w:rPr>
        <w:t>START: 24 09 00 00 41 01 4B 0D 0A</w:t>
      </w:r>
    </w:p>
    <w:p w14:paraId="511FA0CE" w14:textId="77777777" w:rsidR="0042462B" w:rsidRPr="00BA4EDF" w:rsidRDefault="00000000">
      <w:proofErr w:type="gramStart"/>
      <w:r w:rsidRPr="00BA4EDF">
        <w:rPr>
          <w:rFonts w:ascii="Courier New" w:eastAsia="Courier New" w:hAnsi="Courier New"/>
        </w:rPr>
        <w:t>STOP :</w:t>
      </w:r>
      <w:proofErr w:type="gramEnd"/>
      <w:r w:rsidRPr="00BA4EDF">
        <w:rPr>
          <w:rFonts w:ascii="Courier New" w:eastAsia="Courier New" w:hAnsi="Courier New"/>
        </w:rPr>
        <w:t xml:space="preserve"> 24 09 00 00 41 00 4A 0D 0A</w:t>
      </w:r>
    </w:p>
    <w:p w14:paraId="4568D72D" w14:textId="77777777" w:rsidR="0042462B" w:rsidRPr="00BA4EDF" w:rsidRDefault="00000000">
      <w:proofErr w:type="gramStart"/>
      <w:r w:rsidRPr="00BA4EDF">
        <w:rPr>
          <w:rFonts w:ascii="Courier New" w:eastAsia="Courier New" w:hAnsi="Courier New"/>
        </w:rPr>
        <w:t>ACK  :</w:t>
      </w:r>
      <w:proofErr w:type="gramEnd"/>
      <w:r w:rsidRPr="00BA4EDF">
        <w:rPr>
          <w:rFonts w:ascii="Courier New" w:eastAsia="Courier New" w:hAnsi="Courier New"/>
        </w:rPr>
        <w:t xml:space="preserve"> 24 08 00 57 61 C0 0D 0A</w:t>
      </w:r>
    </w:p>
    <w:p w14:paraId="6213B91B" w14:textId="77777777" w:rsidR="0042462B" w:rsidRPr="00BA4EDF" w:rsidRDefault="00000000">
      <w:proofErr w:type="gramStart"/>
      <w:r w:rsidRPr="00BA4EDF">
        <w:rPr>
          <w:rFonts w:ascii="Courier New" w:eastAsia="Courier New" w:hAnsi="Courier New"/>
        </w:rPr>
        <w:t>DATA :</w:t>
      </w:r>
      <w:proofErr w:type="gramEnd"/>
      <w:r w:rsidRPr="00BA4EDF">
        <w:rPr>
          <w:rFonts w:ascii="Courier New" w:eastAsia="Courier New" w:hAnsi="Courier New"/>
        </w:rPr>
        <w:t xml:space="preserve"> 24 0B 00 57 62 [payload 4B] [chk] 0D 0A</w:t>
      </w:r>
    </w:p>
    <w:p w14:paraId="29B11FE5" w14:textId="77777777" w:rsidR="0042462B" w:rsidRPr="00BA4EDF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A4EDF">
        <w:rPr>
          <w:rFonts w:ascii="Times New Roman" w:hAnsi="Times New Roman" w:cs="Times New Roman"/>
          <w:sz w:val="22"/>
          <w:szCs w:val="22"/>
        </w:rPr>
        <w:t>Anexo B - Archivos relevantes</w:t>
      </w:r>
    </w:p>
    <w:p w14:paraId="0B215AED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main</w:t>
      </w:r>
      <w:proofErr w:type="spellEnd"/>
      <w:r w:rsidRPr="00BA4EDF">
        <w:rPr>
          <w:rFonts w:ascii="Times New Roman" w:hAnsi="Times New Roman" w:cs="Times New Roman"/>
          <w:lang w:val="es-EC"/>
        </w:rPr>
        <w:t>/</w:t>
      </w:r>
      <w:proofErr w:type="spellStart"/>
      <w:r w:rsidRPr="00BA4EDF">
        <w:rPr>
          <w:rFonts w:ascii="Times New Roman" w:hAnsi="Times New Roman" w:cs="Times New Roman"/>
          <w:lang w:val="es-EC"/>
        </w:rPr>
        <w:t>main.c</w:t>
      </w:r>
      <w:proofErr w:type="spellEnd"/>
      <w:r w:rsidRPr="00BA4EDF">
        <w:rPr>
          <w:rFonts w:ascii="Times New Roman" w:hAnsi="Times New Roman" w:cs="Times New Roman"/>
          <w:lang w:val="es-EC"/>
        </w:rPr>
        <w:t xml:space="preserve"> - punto de entrada, inicialización y creación de tareas.</w:t>
      </w:r>
    </w:p>
    <w:p w14:paraId="19A9FB8F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components</w:t>
      </w:r>
      <w:proofErr w:type="spellEnd"/>
      <w:r w:rsidRPr="00BA4EDF">
        <w:rPr>
          <w:rFonts w:ascii="Times New Roman" w:hAnsi="Times New Roman" w:cs="Times New Roman"/>
          <w:lang w:val="es-EC"/>
        </w:rPr>
        <w:t>/BSP/UART/</w:t>
      </w:r>
      <w:proofErr w:type="spellStart"/>
      <w:r w:rsidRPr="00BA4EDF">
        <w:rPr>
          <w:rFonts w:ascii="Times New Roman" w:hAnsi="Times New Roman" w:cs="Times New Roman"/>
          <w:lang w:val="es-EC"/>
        </w:rPr>
        <w:t>uart.c</w:t>
      </w:r>
      <w:proofErr w:type="spellEnd"/>
      <w:r w:rsidRPr="00BA4EDF">
        <w:rPr>
          <w:rFonts w:ascii="Times New Roman" w:hAnsi="Times New Roman" w:cs="Times New Roman"/>
          <w:lang w:val="es-EC"/>
        </w:rPr>
        <w:t>/.h - UART1, recepción de comandos y ACK.</w:t>
      </w:r>
    </w:p>
    <w:p w14:paraId="29245F0A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components/BSP/TIM/</w:t>
      </w:r>
      <w:proofErr w:type="spellStart"/>
      <w:r w:rsidRPr="00BA4EDF">
        <w:rPr>
          <w:rFonts w:ascii="Times New Roman" w:hAnsi="Times New Roman" w:cs="Times New Roman"/>
        </w:rPr>
        <w:t>time.c</w:t>
      </w:r>
      <w:proofErr w:type="spellEnd"/>
      <w:r w:rsidRPr="00BA4EDF">
        <w:rPr>
          <w:rFonts w:ascii="Times New Roman" w:hAnsi="Times New Roman" w:cs="Times New Roman"/>
        </w:rPr>
        <w:t xml:space="preserve">/.h - </w:t>
      </w:r>
      <w:proofErr w:type="spellStart"/>
      <w:r w:rsidRPr="00BA4EDF">
        <w:rPr>
          <w:rFonts w:ascii="Times New Roman" w:hAnsi="Times New Roman" w:cs="Times New Roman"/>
        </w:rPr>
        <w:t>GPTimer</w:t>
      </w:r>
      <w:proofErr w:type="spellEnd"/>
      <w:r w:rsidRPr="00BA4EDF">
        <w:rPr>
          <w:rFonts w:ascii="Times New Roman" w:hAnsi="Times New Roman" w:cs="Times New Roman"/>
        </w:rPr>
        <w:t xml:space="preserve"> 1 s y liberación de timer_semaphore.</w:t>
      </w:r>
    </w:p>
    <w:p w14:paraId="735EBE0C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components/BSP/ADC/spi_ads1255.</w:t>
      </w:r>
      <w:proofErr w:type="gramStart"/>
      <w:r w:rsidRPr="00BA4EDF">
        <w:rPr>
          <w:rFonts w:ascii="Times New Roman" w:hAnsi="Times New Roman" w:cs="Times New Roman"/>
        </w:rPr>
        <w:t>c/.</w:t>
      </w:r>
      <w:proofErr w:type="gramEnd"/>
      <w:r w:rsidRPr="00BA4EDF">
        <w:rPr>
          <w:rFonts w:ascii="Times New Roman" w:hAnsi="Times New Roman" w:cs="Times New Roman"/>
        </w:rPr>
        <w:t>h - driver ADS1255, ISR DRDY y ads1255_task.</w:t>
      </w:r>
    </w:p>
    <w:p w14:paraId="14ADD423" w14:textId="77777777" w:rsidR="0042462B" w:rsidRPr="00BA4EDF" w:rsidRDefault="00000000">
      <w:pPr>
        <w:pStyle w:val="Listaconvietas"/>
        <w:rPr>
          <w:rFonts w:ascii="Times New Roman" w:hAnsi="Times New Roman" w:cs="Times New Roman"/>
        </w:rPr>
      </w:pPr>
      <w:r w:rsidRPr="00BA4EDF">
        <w:rPr>
          <w:rFonts w:ascii="Times New Roman" w:hAnsi="Times New Roman" w:cs="Times New Roman"/>
        </w:rPr>
        <w:t>components/BSP/LED/led.c/.h - manejo LED0 y GPIO4.</w:t>
      </w:r>
    </w:p>
    <w:p w14:paraId="6BB00D44" w14:textId="77777777" w:rsidR="0042462B" w:rsidRPr="00BA4EDF" w:rsidRDefault="00000000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BA4EDF">
        <w:rPr>
          <w:rFonts w:ascii="Times New Roman" w:hAnsi="Times New Roman" w:cs="Times New Roman"/>
          <w:lang w:val="es-EC"/>
        </w:rPr>
        <w:t>components</w:t>
      </w:r>
      <w:proofErr w:type="spellEnd"/>
      <w:r w:rsidRPr="00BA4EDF">
        <w:rPr>
          <w:rFonts w:ascii="Times New Roman" w:hAnsi="Times New Roman" w:cs="Times New Roman"/>
          <w:lang w:val="es-EC"/>
        </w:rPr>
        <w:t>/BSP/UART/Command.txt - definición de tramas y comandos en hexadecimal.</w:t>
      </w:r>
    </w:p>
    <w:sectPr w:rsidR="0042462B" w:rsidRPr="00BA4EDF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070ADA"/>
    <w:multiLevelType w:val="hybridMultilevel"/>
    <w:tmpl w:val="09E26AE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38200">
    <w:abstractNumId w:val="8"/>
  </w:num>
  <w:num w:numId="2" w16cid:durableId="1633098636">
    <w:abstractNumId w:val="6"/>
  </w:num>
  <w:num w:numId="3" w16cid:durableId="810244953">
    <w:abstractNumId w:val="5"/>
  </w:num>
  <w:num w:numId="4" w16cid:durableId="308247377">
    <w:abstractNumId w:val="4"/>
  </w:num>
  <w:num w:numId="5" w16cid:durableId="532117418">
    <w:abstractNumId w:val="7"/>
  </w:num>
  <w:num w:numId="6" w16cid:durableId="1698459990">
    <w:abstractNumId w:val="3"/>
  </w:num>
  <w:num w:numId="7" w16cid:durableId="744230811">
    <w:abstractNumId w:val="2"/>
  </w:num>
  <w:num w:numId="8" w16cid:durableId="933128522">
    <w:abstractNumId w:val="1"/>
  </w:num>
  <w:num w:numId="9" w16cid:durableId="486868842">
    <w:abstractNumId w:val="0"/>
  </w:num>
  <w:num w:numId="10" w16cid:durableId="1188526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82F"/>
    <w:rsid w:val="0029639D"/>
    <w:rsid w:val="00326F90"/>
    <w:rsid w:val="0042462B"/>
    <w:rsid w:val="00AA1D8D"/>
    <w:rsid w:val="00B47730"/>
    <w:rsid w:val="00BA4EDF"/>
    <w:rsid w:val="00CB0664"/>
    <w:rsid w:val="00E41D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7C158"/>
  <w14:defaultImageDpi w14:val="300"/>
  <w15:docId w15:val="{A3A5DBB9-8E47-4689-B549-0A10B667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1255</Words>
  <Characters>7007</Characters>
  <Application>Microsoft Office Word</Application>
  <DocSecurity>0</DocSecurity>
  <Lines>304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ISRAEL FAJARDO HEREDIA</cp:lastModifiedBy>
  <cp:revision>3</cp:revision>
  <dcterms:created xsi:type="dcterms:W3CDTF">2026-01-16T14:15:00Z</dcterms:created>
  <dcterms:modified xsi:type="dcterms:W3CDTF">2026-01-16T14:16:00Z</dcterms:modified>
  <cp:category/>
</cp:coreProperties>
</file>