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06FF3" w14:textId="3BEA1F0D" w:rsidR="002C58BD" w:rsidRDefault="004D31F9">
      <w:pPr>
        <w:rPr>
          <w:b/>
          <w:bCs/>
          <w:sz w:val="28"/>
          <w:szCs w:val="28"/>
        </w:rPr>
      </w:pPr>
      <w:r w:rsidRPr="007B75C2">
        <w:rPr>
          <w:b/>
          <w:bCs/>
          <w:sz w:val="28"/>
          <w:szCs w:val="28"/>
        </w:rPr>
        <w:t>LEGENDA</w:t>
      </w:r>
    </w:p>
    <w:p w14:paraId="2809A745" w14:textId="77777777" w:rsidR="00E15522" w:rsidRDefault="00E15522">
      <w:pPr>
        <w:rPr>
          <w:b/>
          <w:bCs/>
          <w:sz w:val="28"/>
          <w:szCs w:val="28"/>
        </w:rPr>
      </w:pPr>
    </w:p>
    <w:p w14:paraId="26106EAF" w14:textId="77777777" w:rsidR="00E15522" w:rsidRPr="007B75C2" w:rsidRDefault="00E15522">
      <w:pPr>
        <w:rPr>
          <w:b/>
          <w:bCs/>
          <w:sz w:val="28"/>
          <w:szCs w:val="28"/>
        </w:rPr>
      </w:pPr>
    </w:p>
    <w:p w14:paraId="59942446" w14:textId="319AEF1C" w:rsidR="004D31F9" w:rsidRPr="007B75C2" w:rsidRDefault="008651A7" w:rsidP="004D31F9">
      <w:pPr>
        <w:pStyle w:val="Paragrafoelenco"/>
        <w:numPr>
          <w:ilvl w:val="0"/>
          <w:numId w:val="1"/>
        </w:numPr>
      </w:pPr>
      <w:r>
        <w:rPr>
          <w:highlight w:val="yellow"/>
        </w:rPr>
        <w:t>CORRENTE CONTINUA</w:t>
      </w:r>
    </w:p>
    <w:p w14:paraId="6313808E" w14:textId="77777777" w:rsidR="007303FF" w:rsidRDefault="007303FF" w:rsidP="007303FF">
      <w:pPr>
        <w:pStyle w:val="Paragrafoelenco"/>
        <w:ind w:left="1440"/>
        <w:rPr>
          <w:sz w:val="18"/>
          <w:szCs w:val="18"/>
        </w:rPr>
      </w:pPr>
    </w:p>
    <w:p w14:paraId="5CAF7E27" w14:textId="03CF8D88" w:rsidR="0004119C" w:rsidRDefault="008651A7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Nozioni importanti</w:t>
      </w:r>
    </w:p>
    <w:p w14:paraId="4D2AF266" w14:textId="2F302AA5" w:rsidR="008651A7" w:rsidRDefault="008651A7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Bipoli</w:t>
      </w:r>
    </w:p>
    <w:p w14:paraId="7962BA45" w14:textId="3317CEAF" w:rsidR="008651A7" w:rsidRDefault="008651A7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Generatori</w:t>
      </w:r>
    </w:p>
    <w:p w14:paraId="28C1CF5A" w14:textId="4D9F198F" w:rsidR="008651A7" w:rsidRDefault="008651A7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Bipoli reali e ideali</w:t>
      </w:r>
    </w:p>
    <w:p w14:paraId="1C4BFA43" w14:textId="610EF83B" w:rsidR="008651A7" w:rsidRDefault="008651A7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Bipoli lineari</w:t>
      </w:r>
    </w:p>
    <w:p w14:paraId="7505E95D" w14:textId="46BF2FD8" w:rsidR="008651A7" w:rsidRDefault="008651A7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Gen. Dipendenti</w:t>
      </w:r>
    </w:p>
    <w:p w14:paraId="56958159" w14:textId="0F12EE5E" w:rsidR="008651A7" w:rsidRDefault="008651A7" w:rsidP="008651A7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Cortocircuito e circuito aperto</w:t>
      </w:r>
    </w:p>
    <w:p w14:paraId="4E8DD734" w14:textId="0A28E38C" w:rsidR="008651A7" w:rsidRDefault="008651A7" w:rsidP="008651A7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Resistenza</w:t>
      </w:r>
    </w:p>
    <w:p w14:paraId="7B9374A7" w14:textId="3A106A39" w:rsidR="008651A7" w:rsidRDefault="008651A7" w:rsidP="008651A7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Legge di Ohm</w:t>
      </w:r>
    </w:p>
    <w:p w14:paraId="685A8C3F" w14:textId="4EC8DC9D" w:rsidR="008651A7" w:rsidRDefault="008651A7" w:rsidP="008651A7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Leggi di Kirchhoff</w:t>
      </w:r>
    </w:p>
    <w:p w14:paraId="2ABCDCE8" w14:textId="7B4EFE5C" w:rsidR="008651A7" w:rsidRDefault="008651A7" w:rsidP="008651A7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Bipoli equivalenti</w:t>
      </w:r>
    </w:p>
    <w:p w14:paraId="10BD3042" w14:textId="6870E8B7" w:rsidR="008651A7" w:rsidRDefault="008651A7" w:rsidP="008651A7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Conduttanza</w:t>
      </w:r>
    </w:p>
    <w:p w14:paraId="6B98DD15" w14:textId="62D1876E" w:rsidR="008651A7" w:rsidRDefault="008651A7" w:rsidP="008651A7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Partitore di tensione</w:t>
      </w:r>
    </w:p>
    <w:p w14:paraId="54AA1014" w14:textId="37CD932A" w:rsidR="008651A7" w:rsidRDefault="008651A7" w:rsidP="008651A7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Partitore di corrente</w:t>
      </w:r>
    </w:p>
    <w:p w14:paraId="07B537D3" w14:textId="1E843A8D" w:rsidR="008651A7" w:rsidRDefault="008651A7" w:rsidP="008651A7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Rendimento</w:t>
      </w:r>
    </w:p>
    <w:p w14:paraId="5B2D7D6A" w14:textId="6CC7EBFD" w:rsidR="008651A7" w:rsidRDefault="008651A7" w:rsidP="008651A7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Passivazione</w:t>
      </w:r>
    </w:p>
    <w:p w14:paraId="606F7E8A" w14:textId="0E8E1890" w:rsidR="008651A7" w:rsidRDefault="008651A7" w:rsidP="008651A7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Trasformatore gen. Reali</w:t>
      </w:r>
    </w:p>
    <w:p w14:paraId="595A659A" w14:textId="34A985E9" w:rsidR="008651A7" w:rsidRDefault="008651A7" w:rsidP="008651A7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Semplificazioni ai gen. Dip.</w:t>
      </w:r>
    </w:p>
    <w:p w14:paraId="4E8E3FB3" w14:textId="246D9E3E" w:rsidR="008651A7" w:rsidRDefault="008651A7" w:rsidP="008651A7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Indicatori</w:t>
      </w:r>
    </w:p>
    <w:p w14:paraId="2115F2EC" w14:textId="2DEF032B" w:rsidR="008651A7" w:rsidRDefault="008651A7" w:rsidP="008651A7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Resistenze stella-triangolo</w:t>
      </w:r>
    </w:p>
    <w:p w14:paraId="115C97F5" w14:textId="27DC9C72" w:rsidR="008651A7" w:rsidRDefault="008651A7" w:rsidP="008651A7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Th. di </w:t>
      </w:r>
      <w:proofErr w:type="spellStart"/>
      <w:r>
        <w:rPr>
          <w:sz w:val="18"/>
          <w:szCs w:val="18"/>
        </w:rPr>
        <w:t>Tellegen</w:t>
      </w:r>
      <w:proofErr w:type="spellEnd"/>
    </w:p>
    <w:p w14:paraId="7406F2F9" w14:textId="3CF07A99" w:rsidR="008651A7" w:rsidRDefault="008651A7" w:rsidP="008651A7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PSE</w:t>
      </w:r>
    </w:p>
    <w:p w14:paraId="2C7A3916" w14:textId="0D56DCE7" w:rsidR="008651A7" w:rsidRDefault="008651A7" w:rsidP="008651A7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Prevalenza</w:t>
      </w:r>
    </w:p>
    <w:p w14:paraId="40E826BB" w14:textId="45D16FEE" w:rsidR="008651A7" w:rsidRDefault="008651A7" w:rsidP="008651A7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Th. di Millman</w:t>
      </w:r>
    </w:p>
    <w:p w14:paraId="70B096C5" w14:textId="6E35D22B" w:rsidR="008651A7" w:rsidRDefault="008651A7" w:rsidP="008651A7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Th. di </w:t>
      </w:r>
      <w:proofErr w:type="spellStart"/>
      <w:r>
        <w:rPr>
          <w:sz w:val="18"/>
          <w:szCs w:val="18"/>
        </w:rPr>
        <w:t>Thevenin</w:t>
      </w:r>
      <w:proofErr w:type="spellEnd"/>
    </w:p>
    <w:p w14:paraId="43E45B21" w14:textId="000A06E7" w:rsidR="008651A7" w:rsidRDefault="008651A7" w:rsidP="008651A7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Th. di Norton</w:t>
      </w:r>
    </w:p>
    <w:p w14:paraId="5D920A82" w14:textId="0627DF4A" w:rsidR="008651A7" w:rsidRDefault="008651A7" w:rsidP="008651A7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Th. massimo trasferimento di potenza</w:t>
      </w:r>
    </w:p>
    <w:p w14:paraId="213EAD80" w14:textId="2F0E5C2C" w:rsidR="008651A7" w:rsidRDefault="008651A7" w:rsidP="008651A7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Condensatore</w:t>
      </w:r>
    </w:p>
    <w:p w14:paraId="039F400E" w14:textId="6FE3695C" w:rsidR="008651A7" w:rsidRDefault="008651A7" w:rsidP="008651A7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Induttore</w:t>
      </w:r>
    </w:p>
    <w:p w14:paraId="01135589" w14:textId="70BBC8A7" w:rsidR="008651A7" w:rsidRDefault="008651A7" w:rsidP="008651A7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Circuiti del primo ordine</w:t>
      </w:r>
    </w:p>
    <w:p w14:paraId="7845B1FF" w14:textId="522883D4" w:rsidR="008651A7" w:rsidRDefault="008651A7" w:rsidP="008651A7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Circuito RC</w:t>
      </w:r>
    </w:p>
    <w:p w14:paraId="69143415" w14:textId="40743BE1" w:rsidR="008651A7" w:rsidRDefault="008651A7" w:rsidP="008651A7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Circuito RL</w:t>
      </w:r>
    </w:p>
    <w:p w14:paraId="4270D7D1" w14:textId="5ACA5AF4" w:rsidR="008651A7" w:rsidRDefault="008651A7" w:rsidP="008651A7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Circuiti del secondo ordine</w:t>
      </w:r>
    </w:p>
    <w:p w14:paraId="27B96E7C" w14:textId="07D184CE" w:rsidR="008651A7" w:rsidRDefault="008651A7" w:rsidP="008651A7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Sovra smorzamento</w:t>
      </w:r>
    </w:p>
    <w:p w14:paraId="0F008AC9" w14:textId="40EC939E" w:rsidR="008651A7" w:rsidRDefault="008651A7" w:rsidP="008651A7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Smorzamento critico</w:t>
      </w:r>
    </w:p>
    <w:p w14:paraId="58588C5C" w14:textId="721D333D" w:rsidR="008651A7" w:rsidRPr="008651A7" w:rsidRDefault="008651A7" w:rsidP="008651A7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Sotto smorzamento</w:t>
      </w:r>
    </w:p>
    <w:p w14:paraId="3410C4F6" w14:textId="77777777" w:rsidR="008651A7" w:rsidRDefault="008651A7" w:rsidP="008651A7">
      <w:pPr>
        <w:rPr>
          <w:sz w:val="18"/>
          <w:szCs w:val="18"/>
        </w:rPr>
      </w:pPr>
    </w:p>
    <w:p w14:paraId="5E94532F" w14:textId="77777777" w:rsidR="00E15522" w:rsidRDefault="00E15522" w:rsidP="008651A7">
      <w:pPr>
        <w:rPr>
          <w:sz w:val="18"/>
          <w:szCs w:val="18"/>
        </w:rPr>
      </w:pPr>
    </w:p>
    <w:p w14:paraId="18EC1FEE" w14:textId="77777777" w:rsidR="00E15522" w:rsidRDefault="00E15522" w:rsidP="008651A7">
      <w:pPr>
        <w:rPr>
          <w:sz w:val="18"/>
          <w:szCs w:val="18"/>
        </w:rPr>
      </w:pPr>
    </w:p>
    <w:p w14:paraId="2E92EBF7" w14:textId="77777777" w:rsidR="00E15522" w:rsidRDefault="00E15522" w:rsidP="008651A7">
      <w:pPr>
        <w:rPr>
          <w:sz w:val="18"/>
          <w:szCs w:val="18"/>
        </w:rPr>
      </w:pPr>
    </w:p>
    <w:p w14:paraId="3E695B6C" w14:textId="77777777" w:rsidR="00E15522" w:rsidRDefault="00E15522" w:rsidP="008651A7">
      <w:pPr>
        <w:rPr>
          <w:sz w:val="18"/>
          <w:szCs w:val="18"/>
        </w:rPr>
      </w:pPr>
    </w:p>
    <w:p w14:paraId="70E7ED6F" w14:textId="77777777" w:rsidR="00E15522" w:rsidRDefault="00E15522" w:rsidP="008651A7">
      <w:pPr>
        <w:rPr>
          <w:sz w:val="18"/>
          <w:szCs w:val="18"/>
        </w:rPr>
      </w:pPr>
    </w:p>
    <w:p w14:paraId="0E19FAC2" w14:textId="77777777" w:rsidR="00E15522" w:rsidRDefault="00E15522" w:rsidP="008651A7">
      <w:pPr>
        <w:rPr>
          <w:sz w:val="18"/>
          <w:szCs w:val="18"/>
        </w:rPr>
      </w:pPr>
    </w:p>
    <w:p w14:paraId="32026668" w14:textId="77777777" w:rsidR="00E15522" w:rsidRDefault="00E15522" w:rsidP="008651A7">
      <w:pPr>
        <w:rPr>
          <w:sz w:val="18"/>
          <w:szCs w:val="18"/>
        </w:rPr>
      </w:pPr>
    </w:p>
    <w:p w14:paraId="08B65882" w14:textId="77777777" w:rsidR="00E15522" w:rsidRDefault="00E15522" w:rsidP="00E15522">
      <w:pPr>
        <w:spacing w:line="240" w:lineRule="auto"/>
        <w:rPr>
          <w:sz w:val="18"/>
          <w:szCs w:val="18"/>
        </w:rPr>
      </w:pPr>
    </w:p>
    <w:p w14:paraId="19466053" w14:textId="77777777" w:rsidR="00E15522" w:rsidRDefault="00E15522" w:rsidP="00E15522">
      <w:pPr>
        <w:spacing w:line="240" w:lineRule="auto"/>
        <w:rPr>
          <w:sz w:val="18"/>
          <w:szCs w:val="18"/>
        </w:rPr>
      </w:pPr>
    </w:p>
    <w:p w14:paraId="086AF532" w14:textId="77777777" w:rsidR="00E15522" w:rsidRDefault="00E15522" w:rsidP="00E15522">
      <w:pPr>
        <w:spacing w:line="240" w:lineRule="auto"/>
        <w:rPr>
          <w:sz w:val="18"/>
          <w:szCs w:val="18"/>
        </w:rPr>
      </w:pPr>
    </w:p>
    <w:p w14:paraId="4EEFEB80" w14:textId="77777777" w:rsidR="00E15522" w:rsidRPr="008651A7" w:rsidRDefault="00E15522" w:rsidP="00E15522">
      <w:pPr>
        <w:spacing w:line="240" w:lineRule="auto"/>
        <w:rPr>
          <w:sz w:val="18"/>
          <w:szCs w:val="18"/>
        </w:rPr>
      </w:pPr>
    </w:p>
    <w:p w14:paraId="1107F415" w14:textId="4869090E" w:rsidR="004D31F9" w:rsidRPr="007B75C2" w:rsidRDefault="008651A7" w:rsidP="004D31F9">
      <w:pPr>
        <w:pStyle w:val="Paragrafoelenco"/>
        <w:numPr>
          <w:ilvl w:val="0"/>
          <w:numId w:val="1"/>
        </w:numPr>
      </w:pPr>
      <w:r>
        <w:rPr>
          <w:highlight w:val="yellow"/>
        </w:rPr>
        <w:t>CORRENTE ALTERNATA</w:t>
      </w:r>
    </w:p>
    <w:p w14:paraId="39A58856" w14:textId="77777777" w:rsidR="007303FF" w:rsidRDefault="007303FF" w:rsidP="007303FF">
      <w:pPr>
        <w:pStyle w:val="Paragrafoelenco"/>
        <w:ind w:left="1440"/>
        <w:rPr>
          <w:sz w:val="18"/>
          <w:szCs w:val="18"/>
        </w:rPr>
      </w:pPr>
    </w:p>
    <w:p w14:paraId="2B7BE99E" w14:textId="40BAD875" w:rsidR="00DA646E" w:rsidRDefault="00C841BF" w:rsidP="00BA2948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Impedenza</w:t>
      </w:r>
    </w:p>
    <w:p w14:paraId="653FA39A" w14:textId="5031EF5E" w:rsidR="00C841BF" w:rsidRDefault="00C841BF" w:rsidP="00BA2948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Triangolo delle impedenze</w:t>
      </w:r>
    </w:p>
    <w:p w14:paraId="1CE02A43" w14:textId="2A560213" w:rsidR="00C841BF" w:rsidRDefault="00C841BF" w:rsidP="00BA2948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Ammettenza</w:t>
      </w:r>
    </w:p>
    <w:p w14:paraId="7D002113" w14:textId="779FE5D3" w:rsidR="00C841BF" w:rsidRDefault="00C841BF" w:rsidP="00BA2948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Potenze</w:t>
      </w:r>
    </w:p>
    <w:p w14:paraId="6C142615" w14:textId="22CCA4BE" w:rsidR="00C841BF" w:rsidRDefault="00C841BF" w:rsidP="00BA2948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Triangolo delle potenze</w:t>
      </w:r>
    </w:p>
    <w:p w14:paraId="5D06D603" w14:textId="35538B7C" w:rsidR="00C841BF" w:rsidRDefault="00C841BF" w:rsidP="00BA2948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Valore efficace</w:t>
      </w:r>
    </w:p>
    <w:p w14:paraId="609DD537" w14:textId="495053B9" w:rsidR="00C841BF" w:rsidRDefault="00C841BF" w:rsidP="00BA2948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Principio di conservazione della potenza</w:t>
      </w:r>
    </w:p>
    <w:p w14:paraId="5360A6AA" w14:textId="1C416F7A" w:rsidR="00C841BF" w:rsidRPr="00E15522" w:rsidRDefault="00C841BF" w:rsidP="00C841BF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Th. di </w:t>
      </w:r>
      <w:proofErr w:type="spellStart"/>
      <w:r>
        <w:rPr>
          <w:sz w:val="18"/>
          <w:szCs w:val="18"/>
        </w:rPr>
        <w:t>Boucherot</w:t>
      </w:r>
      <w:proofErr w:type="spellEnd"/>
    </w:p>
    <w:p w14:paraId="46F5ABFE" w14:textId="2837D8E0" w:rsidR="00C841BF" w:rsidRDefault="00C841BF" w:rsidP="00BA2948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Th. massimo trasferimento di potenza attiva</w:t>
      </w:r>
    </w:p>
    <w:p w14:paraId="522AC8EC" w14:textId="06AD93AC" w:rsidR="00C841BF" w:rsidRDefault="00C841BF" w:rsidP="00BA2948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Rifasamento</w:t>
      </w:r>
    </w:p>
    <w:p w14:paraId="3DC8FC5C" w14:textId="30E1AA77" w:rsidR="00C841BF" w:rsidRDefault="00C841BF" w:rsidP="00C841BF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Metodo delle potenze</w:t>
      </w:r>
    </w:p>
    <w:p w14:paraId="554FAC2B" w14:textId="4B4B6AD0" w:rsidR="00C841BF" w:rsidRDefault="00C841BF" w:rsidP="00C841BF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Metodo delle impedenze</w:t>
      </w:r>
    </w:p>
    <w:p w14:paraId="62E8FC41" w14:textId="1F28EFEA" w:rsidR="00C841BF" w:rsidRDefault="00C841BF" w:rsidP="00C841BF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Risonanza RLC serie</w:t>
      </w:r>
    </w:p>
    <w:p w14:paraId="14DD2E10" w14:textId="059369BC" w:rsidR="00C841BF" w:rsidRDefault="00C841BF" w:rsidP="00C841BF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Risonanza RLC parallelo puro</w:t>
      </w:r>
    </w:p>
    <w:p w14:paraId="15014162" w14:textId="214DD9D5" w:rsidR="00C841BF" w:rsidRDefault="00C841BF" w:rsidP="00C841BF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Risonanza RLC parallelo non puro</w:t>
      </w:r>
    </w:p>
    <w:p w14:paraId="22C08C7D" w14:textId="4E34EA42" w:rsidR="00C841BF" w:rsidRDefault="00C841BF" w:rsidP="00C841BF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Campana di risonanza</w:t>
      </w:r>
    </w:p>
    <w:p w14:paraId="619C5D28" w14:textId="6FDCCB5D" w:rsidR="00C841BF" w:rsidRDefault="00C841BF" w:rsidP="00C841BF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Frequenza di taglio</w:t>
      </w:r>
    </w:p>
    <w:p w14:paraId="3F4B2AAC" w14:textId="16632D86" w:rsidR="00C841BF" w:rsidRDefault="00C841BF" w:rsidP="00C841BF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Fattore di qualità</w:t>
      </w:r>
    </w:p>
    <w:p w14:paraId="69D84330" w14:textId="254EA59C" w:rsidR="00C841BF" w:rsidRDefault="00C841BF" w:rsidP="00C841BF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Filtri</w:t>
      </w:r>
    </w:p>
    <w:p w14:paraId="4A7C5488" w14:textId="7DF7C854" w:rsidR="00C841BF" w:rsidRDefault="00C841BF" w:rsidP="00C841BF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Autoinduzione</w:t>
      </w:r>
    </w:p>
    <w:p w14:paraId="4A9BF0AB" w14:textId="10490CF2" w:rsidR="00C841BF" w:rsidRDefault="00C841BF" w:rsidP="00C841BF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Mutua induzione</w:t>
      </w:r>
    </w:p>
    <w:p w14:paraId="6F8609CD" w14:textId="764D47B6" w:rsidR="00C841BF" w:rsidRDefault="00C841BF" w:rsidP="00C841BF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Collegamento induttori accoppiati</w:t>
      </w:r>
    </w:p>
    <w:p w14:paraId="5B64720D" w14:textId="029976E6" w:rsidR="00C841BF" w:rsidRDefault="00C841BF" w:rsidP="00C841BF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Energia di mutuo accoppiamento</w:t>
      </w:r>
    </w:p>
    <w:p w14:paraId="5D5EFBDF" w14:textId="2A2E0D3E" w:rsidR="00C841BF" w:rsidRDefault="00C841BF" w:rsidP="00C841BF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Leggi di Kirchhoff Magnetiche</w:t>
      </w:r>
    </w:p>
    <w:p w14:paraId="0C338AFA" w14:textId="3778B4A2" w:rsidR="00C841BF" w:rsidRDefault="00C841BF" w:rsidP="00C841BF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Formule per nuclei ferromagnetici</w:t>
      </w:r>
    </w:p>
    <w:p w14:paraId="6EFC63C4" w14:textId="6C8BB996" w:rsidR="00C841BF" w:rsidRDefault="00C841BF" w:rsidP="00C841BF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Trasformatore</w:t>
      </w:r>
    </w:p>
    <w:p w14:paraId="21F4A27C" w14:textId="591C9CAC" w:rsidR="00C841BF" w:rsidRDefault="00C841BF" w:rsidP="00C841BF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Trasformatore ideale</w:t>
      </w:r>
    </w:p>
    <w:p w14:paraId="32D3AC2A" w14:textId="2115EF57" w:rsidR="00C841BF" w:rsidRDefault="00C841BF" w:rsidP="00C841BF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Anti-trasformatore</w:t>
      </w:r>
    </w:p>
    <w:p w14:paraId="7AE0B2B8" w14:textId="3727DB18" w:rsidR="00C841BF" w:rsidRPr="00C841BF" w:rsidRDefault="00C841BF" w:rsidP="00C841BF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Trifase</w:t>
      </w:r>
    </w:p>
    <w:sectPr w:rsidR="00C841BF" w:rsidRPr="00C841BF" w:rsidSect="002C58BD"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6.8pt;height:11.55pt;visibility:visible;mso-wrap-style:square" o:bullet="t">
        <v:imagedata r:id="rId1" o:title=""/>
      </v:shape>
    </w:pict>
  </w:numPicBullet>
  <w:abstractNum w:abstractNumId="0" w15:restartNumberingAfterBreak="0">
    <w:nsid w:val="15DF37E1"/>
    <w:multiLevelType w:val="hybridMultilevel"/>
    <w:tmpl w:val="3756436C"/>
    <w:lvl w:ilvl="0" w:tplc="010ED2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9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31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F9"/>
    <w:rsid w:val="0003389F"/>
    <w:rsid w:val="00035F94"/>
    <w:rsid w:val="00040623"/>
    <w:rsid w:val="0004119C"/>
    <w:rsid w:val="00065F11"/>
    <w:rsid w:val="000A00A3"/>
    <w:rsid w:val="000A0363"/>
    <w:rsid w:val="000D3688"/>
    <w:rsid w:val="00142A96"/>
    <w:rsid w:val="00200AE4"/>
    <w:rsid w:val="002B13FF"/>
    <w:rsid w:val="002C58BD"/>
    <w:rsid w:val="00310804"/>
    <w:rsid w:val="00446941"/>
    <w:rsid w:val="004A3BD4"/>
    <w:rsid w:val="004D31F9"/>
    <w:rsid w:val="004E0594"/>
    <w:rsid w:val="00576C7D"/>
    <w:rsid w:val="005A1B81"/>
    <w:rsid w:val="006661AE"/>
    <w:rsid w:val="006E3946"/>
    <w:rsid w:val="00714F2F"/>
    <w:rsid w:val="007303FF"/>
    <w:rsid w:val="00741AD0"/>
    <w:rsid w:val="007829B3"/>
    <w:rsid w:val="007B75C2"/>
    <w:rsid w:val="00863138"/>
    <w:rsid w:val="008651A7"/>
    <w:rsid w:val="008E7347"/>
    <w:rsid w:val="00934552"/>
    <w:rsid w:val="0098281F"/>
    <w:rsid w:val="009C5721"/>
    <w:rsid w:val="009E1ECC"/>
    <w:rsid w:val="009E1FAD"/>
    <w:rsid w:val="00A423AF"/>
    <w:rsid w:val="00A74B9C"/>
    <w:rsid w:val="00B17CAC"/>
    <w:rsid w:val="00B4099B"/>
    <w:rsid w:val="00B56015"/>
    <w:rsid w:val="00B83B41"/>
    <w:rsid w:val="00B979D1"/>
    <w:rsid w:val="00BA2948"/>
    <w:rsid w:val="00C0113E"/>
    <w:rsid w:val="00C14580"/>
    <w:rsid w:val="00C841BF"/>
    <w:rsid w:val="00CB5092"/>
    <w:rsid w:val="00D55647"/>
    <w:rsid w:val="00D64B64"/>
    <w:rsid w:val="00D83826"/>
    <w:rsid w:val="00D87F99"/>
    <w:rsid w:val="00DA26BE"/>
    <w:rsid w:val="00DA646E"/>
    <w:rsid w:val="00E15522"/>
    <w:rsid w:val="00E7352A"/>
    <w:rsid w:val="00ED62F9"/>
    <w:rsid w:val="00EF600C"/>
    <w:rsid w:val="00F21A81"/>
    <w:rsid w:val="00F64428"/>
    <w:rsid w:val="00F663B0"/>
    <w:rsid w:val="00F8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36C2"/>
  <w15:chartTrackingRefBased/>
  <w15:docId w15:val="{B900DC49-8BAB-4936-A16D-51494DE0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3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D3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D3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3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D3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D3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D3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D3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D3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3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D3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D3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31F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D31F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D31F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D31F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D31F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D31F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D3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3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D3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3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3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31F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D31F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D31F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3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31F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D31F9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8E73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SPIRITO DANIELE</dc:creator>
  <cp:keywords/>
  <dc:description/>
  <cp:lastModifiedBy>DI SPIRITO DANIELE</cp:lastModifiedBy>
  <cp:revision>5</cp:revision>
  <dcterms:created xsi:type="dcterms:W3CDTF">2025-07-09T12:15:00Z</dcterms:created>
  <dcterms:modified xsi:type="dcterms:W3CDTF">2025-07-09T12:44:00Z</dcterms:modified>
</cp:coreProperties>
</file>