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FE" w:rsidRDefault="00231D97" w:rsidP="00231D97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Examen </w:t>
      </w:r>
      <w:proofErr w:type="spellStart"/>
      <w:r>
        <w:rPr>
          <w:sz w:val="32"/>
          <w:szCs w:val="32"/>
          <w:lang w:val="es-MX"/>
        </w:rPr>
        <w:t>Programacion</w:t>
      </w:r>
      <w:proofErr w:type="spellEnd"/>
      <w:r>
        <w:rPr>
          <w:sz w:val="32"/>
          <w:szCs w:val="32"/>
          <w:lang w:val="es-MX"/>
        </w:rPr>
        <w:t xml:space="preserve"> Paralela y Distribuida</w:t>
      </w:r>
    </w:p>
    <w:p w:rsidR="00231D97" w:rsidRDefault="00231D97" w:rsidP="00231D97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 Daniel Hassan Diaz Guaranca</w:t>
      </w:r>
    </w:p>
    <w:p w:rsidR="00231D97" w:rsidRDefault="00231D97" w:rsidP="00231D97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CI 13694500</w:t>
      </w:r>
    </w:p>
    <w:p w:rsidR="00231D97" w:rsidRDefault="00231D97" w:rsidP="00231D97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1</w:t>
      </w:r>
    </w:p>
    <w:p w:rsidR="00231D97" w:rsidRDefault="00231D97" w:rsidP="00231D97">
      <w:r>
        <w:t xml:space="preserve">Los conceptos </w:t>
      </w:r>
      <w:r>
        <w:rPr>
          <w:rStyle w:val="Textoennegrita"/>
        </w:rPr>
        <w:t>SIS</w:t>
      </w:r>
      <w:bookmarkStart w:id="0" w:name="_GoBack"/>
      <w:bookmarkEnd w:id="0"/>
      <w:r>
        <w:rPr>
          <w:rStyle w:val="Textoennegrita"/>
        </w:rPr>
        <w:t>D, SIMD, MISD y MIMD</w:t>
      </w:r>
      <w:r>
        <w:t xml:space="preserve"> son categorías de la clasificación </w:t>
      </w:r>
      <w:r>
        <w:rPr>
          <w:rStyle w:val="Textoennegrita"/>
        </w:rPr>
        <w:t>Flynn</w:t>
      </w:r>
      <w:r>
        <w:t xml:space="preserve"> para los modelos de arquitectura de computadoras, que organizan las máquinas según su capacidad de manejar instrucciones y datos de manera simultánea. A continuación, se explica cada uno de ellos y los lenguajes que comúnmente se asocian a cada uno:</w:t>
      </w:r>
    </w:p>
    <w:p w:rsidR="00231D97" w:rsidRPr="00231D97" w:rsidRDefault="00231D97" w:rsidP="00231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  <w:t>1. SISD (Single Instruction Single Data)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una arquitectura </w:t>
      </w: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SISD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, una única instrucción es ejecutada sobre un único conjunto de datos. Es el modelo más básico y tradicional de computación secuencial.</w:t>
      </w:r>
    </w:p>
    <w:p w:rsidR="00231D97" w:rsidRPr="00231D97" w:rsidRDefault="00231D97" w:rsidP="00231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Instrucciones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Un único flujo de instrucciones.</w:t>
      </w:r>
    </w:p>
    <w:p w:rsidR="00231D97" w:rsidRPr="00231D97" w:rsidRDefault="00231D97" w:rsidP="00231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Datos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Un único flujo de datos.</w:t>
      </w:r>
    </w:p>
    <w:p w:rsidR="00231D97" w:rsidRPr="00231D97" w:rsidRDefault="00231D97" w:rsidP="00231D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Computadoras de un solo procesador que ejecutan una tarea secuencialmente.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Lenguajes aplicables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C, C++, Java, Python, o cualquier lenguaje que soporte programación secuencial y que no requiera paralelismo nativo.</w:t>
      </w:r>
    </w:p>
    <w:p w:rsidR="00231D97" w:rsidRPr="00231D97" w:rsidRDefault="00231D97" w:rsidP="00231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  <w:t>2. SIMD (Single Instruction Multiple Data)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una arquitectura </w:t>
      </w: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SIMD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, una única instrucción es aplicada de manera simultánea a múltiples conjuntos de datos. Este modelo es eficiente para operaciones vectoriales y procesamiento paralelo a nivel de datos, como en gráficos y multimedia.</w:t>
      </w:r>
    </w:p>
    <w:p w:rsidR="00231D97" w:rsidRPr="00231D97" w:rsidRDefault="00231D97" w:rsidP="00231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Instrucciones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Un único flujo de instrucciones.</w:t>
      </w:r>
    </w:p>
    <w:p w:rsidR="00231D97" w:rsidRPr="00231D97" w:rsidRDefault="00231D97" w:rsidP="00231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Datos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Múltiples flujos de datos.</w:t>
      </w:r>
    </w:p>
    <w:p w:rsidR="00231D97" w:rsidRPr="00231D97" w:rsidRDefault="00231D97" w:rsidP="00231D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Procesadores vectoriales, tarjetas gráficas (GPU).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Lenguajes aplicables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OpenCL, CUDA (para programación de 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GPUs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), y lenguajes con soporte vectorial como C++ con SIMD (instrucciones AVX), entre otros.</w:t>
      </w:r>
    </w:p>
    <w:p w:rsidR="00231D97" w:rsidRPr="00231D97" w:rsidRDefault="00231D97" w:rsidP="00231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  <w:t>3. MISD (Multiple Instruction Single Data)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una arquitectura </w:t>
      </w: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MISD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, múltiples instrucciones son ejecutadas simultáneamente sobre un único conjunto de datos. Este modelo es raro en la práctica y se encuentra en sistemas especializados, como en algunos sistemas de control de fallos.</w:t>
      </w:r>
    </w:p>
    <w:p w:rsidR="00231D97" w:rsidRPr="00231D97" w:rsidRDefault="00231D97" w:rsidP="00231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Instrucciones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Múltiples flujos de instrucciones.</w:t>
      </w:r>
    </w:p>
    <w:p w:rsidR="00231D97" w:rsidRPr="00231D97" w:rsidRDefault="00231D97" w:rsidP="00231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Datos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Un único flujo de datos.</w:t>
      </w:r>
    </w:p>
    <w:p w:rsidR="00231D97" w:rsidRPr="00231D97" w:rsidRDefault="00231D97" w:rsidP="00231D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Sistemas de control redundantes para aumentar la confiabilidad (sistemas críticos como los de aeronaves).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Lenguajes aplicables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Generalmente, se utilizan lenguajes especializados o embebidos para sistemas de control, como Ada o VHDL.</w:t>
      </w:r>
    </w:p>
    <w:p w:rsidR="00231D97" w:rsidRPr="00231D97" w:rsidRDefault="00231D97" w:rsidP="00231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BO"/>
        </w:rPr>
        <w:t>4. MIMD (Multiple Instruction Multiple Data)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En una arquitectura </w:t>
      </w: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MIMD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, múltiples instrucciones se ejecutan simultáneamente en múltiples conjuntos de datos. Es el modelo más común en sistemas multiprocesadores y supercomputadoras.</w:t>
      </w:r>
    </w:p>
    <w:p w:rsidR="00231D97" w:rsidRPr="00231D97" w:rsidRDefault="00231D97" w:rsidP="00231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Instrucciones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Múltiples flujos de instrucciones.</w:t>
      </w:r>
    </w:p>
    <w:p w:rsidR="00231D97" w:rsidRPr="00231D97" w:rsidRDefault="00231D97" w:rsidP="00231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Datos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Múltiples flujos de datos.</w:t>
      </w:r>
    </w:p>
    <w:p w:rsidR="00231D97" w:rsidRPr="00231D97" w:rsidRDefault="00231D97" w:rsidP="00231D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Ejemplo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: Clústeres, sistemas multinúcleo (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CPUs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modernas), supercomputadoras.</w:t>
      </w:r>
    </w:p>
    <w:p w:rsidR="00231D97" w:rsidRPr="00231D97" w:rsidRDefault="00231D97" w:rsidP="00231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231D97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Lenguajes aplicables</w:t>
      </w:r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C, C++, Fortran, Python, 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Rust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con bibliotecas y 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frameworks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que soporten programación paralela como MPI (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Message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Passing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Interface), 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OpenMP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y lenguajes específicos como </w:t>
      </w:r>
      <w:proofErr w:type="spellStart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>Erlang</w:t>
      </w:r>
      <w:proofErr w:type="spellEnd"/>
      <w:r w:rsidRPr="00231D97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programación concurrente.</w:t>
      </w:r>
    </w:p>
    <w:p w:rsidR="00231D97" w:rsidRPr="00231D97" w:rsidRDefault="00231D97" w:rsidP="00231D97">
      <w:pPr>
        <w:rPr>
          <w:sz w:val="32"/>
          <w:szCs w:val="32"/>
        </w:rPr>
      </w:pPr>
    </w:p>
    <w:sectPr w:rsidR="00231D97" w:rsidRPr="00231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12403"/>
    <w:multiLevelType w:val="multilevel"/>
    <w:tmpl w:val="6CE6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D7786"/>
    <w:multiLevelType w:val="multilevel"/>
    <w:tmpl w:val="578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90E08"/>
    <w:multiLevelType w:val="multilevel"/>
    <w:tmpl w:val="062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97392"/>
    <w:multiLevelType w:val="multilevel"/>
    <w:tmpl w:val="CE1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97"/>
    <w:rsid w:val="00231D97"/>
    <w:rsid w:val="00A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6C83"/>
  <w15:chartTrackingRefBased/>
  <w15:docId w15:val="{25727F11-FCE0-4D0E-865F-75291361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31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31D9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31D97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231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Hassan Diaz Guaranca</dc:creator>
  <cp:keywords/>
  <dc:description/>
  <cp:lastModifiedBy>Daniel Hassan Diaz Guaranca</cp:lastModifiedBy>
  <cp:revision>1</cp:revision>
  <dcterms:created xsi:type="dcterms:W3CDTF">2024-10-08T21:10:00Z</dcterms:created>
  <dcterms:modified xsi:type="dcterms:W3CDTF">2024-10-08T21:16:00Z</dcterms:modified>
</cp:coreProperties>
</file>