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TRABAJO RECUPERACIÓN GIT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Protejo master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90838" cy="2497069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2497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Creo el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.gitignore</w:t>
      </w:r>
      <w:r w:rsidDel="00000000" w:rsidR="00000000" w:rsidRPr="00000000">
        <w:rPr>
          <w:sz w:val="24"/>
          <w:szCs w:val="24"/>
          <w:rtl w:val="0"/>
        </w:rPr>
        <w:t xml:space="preserve"> para evitar subir archivos innecesarios.</w:t>
      </w:r>
    </w:p>
    <w:p w:rsidR="00000000" w:rsidDel="00000000" w:rsidP="00000000" w:rsidRDefault="00000000" w:rsidRPr="00000000" w14:paraId="0000000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43188" cy="138286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138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Creo el .README</w:t>
      </w:r>
    </w:p>
    <w:p w:rsidR="00000000" w:rsidDel="00000000" w:rsidP="00000000" w:rsidRDefault="00000000" w:rsidRPr="00000000" w14:paraId="0000000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10188" cy="3325483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3325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Refactorizaciones al código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2.1 Renombrar variable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sz w:val="24"/>
          <w:szCs w:val="24"/>
          <w:rtl w:val="0"/>
        </w:rPr>
        <w:t xml:space="preserve"> Se ha modificado el nombre de la variable local 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 por un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más representativo: </w:t>
      </w:r>
      <w:r w:rsidDel="00000000" w:rsidR="00000000" w:rsidRPr="00000000">
        <w:rPr>
          <w:sz w:val="24"/>
          <w:szCs w:val="24"/>
          <w:rtl w:val="0"/>
        </w:rPr>
        <w:t xml:space="preserve">posicionPunto</w:t>
      </w:r>
      <w:r w:rsidDel="00000000" w:rsidR="00000000" w:rsidRPr="00000000">
        <w:rPr>
          <w:sz w:val="24"/>
          <w:szCs w:val="24"/>
          <w:rtl w:val="0"/>
        </w:rPr>
        <w:t xml:space="preserve">. He utilizado la herramienta de refactorización de Eclipse (click derecho-&gt; Refactor-&gt; Rename).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</w:t>
      </w:r>
      <w:r w:rsidDel="00000000" w:rsidR="00000000" w:rsidRPr="00000000">
        <w:rPr>
          <w:sz w:val="24"/>
          <w:szCs w:val="24"/>
          <w:rtl w:val="0"/>
        </w:rPr>
        <w:t xml:space="preserve"> El uso de nombres de una sola letra es una mala práctica que dificulta la legibilidad. Al usar </w:t>
      </w:r>
      <w:r w:rsidDel="00000000" w:rsidR="00000000" w:rsidRPr="00000000">
        <w:rPr>
          <w:sz w:val="24"/>
          <w:szCs w:val="24"/>
          <w:rtl w:val="0"/>
        </w:rPr>
        <w:t xml:space="preserve">posicionPunto</w:t>
      </w:r>
      <w:r w:rsidDel="00000000" w:rsidR="00000000" w:rsidRPr="00000000">
        <w:rPr>
          <w:sz w:val="24"/>
          <w:szCs w:val="24"/>
          <w:rtl w:val="0"/>
        </w:rPr>
        <w:t xml:space="preserve">, el código se vuelve autodocumentado,haciendo que cualquier desarrollador entienda qué información almacena esa variable.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06613" cy="2467121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6613" cy="2467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Después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24125" cy="569993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4608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569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1160625</wp:posOffset>
            </wp:positionH>
            <wp:positionV relativeFrom="paragraph">
              <wp:posOffset>801532</wp:posOffset>
            </wp:positionV>
            <wp:extent cx="3405188" cy="2435356"/>
            <wp:effectExtent b="0" l="0" r="0" t="0"/>
            <wp:wrapTopAndBottom distB="114300" distT="11430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24353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2a Variable. Se han modificado los nombres de variables por nombres descriptivos.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modificado el nombre de la variable “tamano” por “tamanoArchivoBytes” para que sea más descriptivo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</w:rPr>
        <w:drawing>
          <wp:inline distB="114300" distT="114300" distL="114300" distR="114300">
            <wp:extent cx="5619750" cy="1114425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</w:rPr>
        <w:drawing>
          <wp:inline distB="114300" distT="114300" distL="114300" distR="114300">
            <wp:extent cx="5731200" cy="17653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2.2 Extraer Constante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 </w:t>
      </w:r>
      <w:r w:rsidDel="00000000" w:rsidR="00000000" w:rsidRPr="00000000">
        <w:rPr>
          <w:sz w:val="24"/>
          <w:szCs w:val="24"/>
          <w:rtl w:val="0"/>
        </w:rPr>
        <w:t xml:space="preserve">Se ha identificado el valor numérico </w:t>
      </w:r>
      <w:r w:rsidDel="00000000" w:rsidR="00000000" w:rsidRPr="00000000">
        <w:rPr>
          <w:sz w:val="24"/>
          <w:szCs w:val="24"/>
          <w:rtl w:val="0"/>
        </w:rPr>
        <w:t xml:space="preserve">1024 * 1024</w:t>
      </w:r>
      <w:r w:rsidDel="00000000" w:rsidR="00000000" w:rsidRPr="00000000">
        <w:rPr>
          <w:sz w:val="24"/>
          <w:szCs w:val="24"/>
          <w:rtl w:val="0"/>
        </w:rPr>
        <w:t xml:space="preserve"> y se ha extraído a una constante estática y final: </w:t>
      </w:r>
      <w:r w:rsidDel="00000000" w:rsidR="00000000" w:rsidRPr="00000000">
        <w:rPr>
          <w:sz w:val="24"/>
          <w:szCs w:val="24"/>
          <w:rtl w:val="0"/>
        </w:rPr>
        <w:t xml:space="preserve">TAMANO_MAXIMO_BYTES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 </w:t>
      </w:r>
      <w:r w:rsidDel="00000000" w:rsidR="00000000" w:rsidRPr="00000000">
        <w:rPr>
          <w:sz w:val="24"/>
          <w:szCs w:val="24"/>
          <w:rtl w:val="0"/>
        </w:rPr>
        <w:t xml:space="preserve">Esta refactorización elimina lo que se conoce como "Números Mágicos" . Al centralizar el valor en una constante, facilitamos futuros cambios y evitamos errores si ese valor se repitiera en otras partes del programa.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center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Antes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1160625</wp:posOffset>
            </wp:positionH>
            <wp:positionV relativeFrom="paragraph">
              <wp:posOffset>314325</wp:posOffset>
            </wp:positionV>
            <wp:extent cx="3595688" cy="2571218"/>
            <wp:effectExtent b="0" l="0" r="0" t="0"/>
            <wp:wrapTopAndBottom distB="114300" distT="11430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25712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center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Después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90875" cy="1173556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3839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173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07852" cy="2824711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7852" cy="2824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  <w:rtl w:val="0"/>
        </w:rPr>
        <w:t xml:space="preserve">2.3. Extraer método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sz w:val="24"/>
          <w:szCs w:val="24"/>
          <w:rtl w:val="0"/>
        </w:rPr>
        <w:t xml:space="preserve"> Se ha tomado el bloque de código encargado de procesar la cadena de texto para obtener la extensión del archivo y se ha movido a un nuevo método privado llamado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obtenerExtension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Justificación:</w:t>
      </w:r>
      <w:r w:rsidDel="00000000" w:rsidR="00000000" w:rsidRPr="00000000">
        <w:rPr>
          <w:sz w:val="24"/>
          <w:szCs w:val="24"/>
          <w:rtl w:val="0"/>
        </w:rPr>
        <w:t xml:space="preserve"> El método original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procesarArchivo</w:t>
      </w:r>
      <w:r w:rsidDel="00000000" w:rsidR="00000000" w:rsidRPr="00000000">
        <w:rPr>
          <w:sz w:val="24"/>
          <w:szCs w:val="24"/>
          <w:rtl w:val="0"/>
        </w:rPr>
        <w:t xml:space="preserve"> estaba haciendo demasiadas cosas (gestionar el archivo, comprobar el tamaño y calcular la extensión). Al extraer la lógica de la extensión, el código es más modular.</w:t>
      </w:r>
    </w:p>
    <w:p w:rsidR="00000000" w:rsidDel="00000000" w:rsidP="00000000" w:rsidRDefault="00000000" w:rsidRPr="00000000" w14:paraId="0000002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32375" cy="2460149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2375" cy="2460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Después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color w:val="0000ff"/>
          <w:sz w:val="28"/>
          <w:szCs w:val="28"/>
        </w:rPr>
      </w:pPr>
      <w:r w:rsidDel="00000000" w:rsidR="00000000" w:rsidRPr="00000000">
        <w:rPr>
          <w:b w:val="1"/>
          <w:bCs w:val="1"/>
          <w:color w:val="0000ff"/>
          <w:sz w:val="28"/>
          <w:szCs w:val="28"/>
        </w:rPr>
        <w:drawing>
          <wp:inline distB="114300" distT="114300" distL="114300" distR="114300">
            <wp:extent cx="4776788" cy="174567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1745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Pull Request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57688" cy="3510762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3510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3771900</wp:posOffset>
            </wp:positionH>
            <wp:positionV relativeFrom="paragraph">
              <wp:posOffset>122318</wp:posOffset>
            </wp:positionV>
            <wp:extent cx="2606750" cy="3134041"/>
            <wp:effectExtent b="0" l="0" r="0" t="0"/>
            <wp:wrapTopAndBottom distB="114300" distT="11430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6750" cy="31340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119142</wp:posOffset>
            </wp:positionV>
            <wp:extent cx="3583263" cy="2800511"/>
            <wp:effectExtent b="0" l="0" r="0" t="0"/>
            <wp:wrapTopAndBottom distB="114300" distT="11430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3263" cy="28005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4zz61nezs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Técnicas de Refactorización Aplicadas (Eclipse)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2dp9ymcbk0p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Extract Method (Extracción de Método)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sz w:val="24"/>
          <w:szCs w:val="24"/>
          <w:rtl w:val="0"/>
        </w:rPr>
        <w:t xml:space="preserve"> Se ha extraído la lógica de obtención de la extensión del archivo a un método privado.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Extract Constant (Extracción de Constantes)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sz w:val="24"/>
          <w:szCs w:val="24"/>
          <w:rtl w:val="0"/>
        </w:rPr>
        <w:t xml:space="preserve"> Se ha eliminado el "número mágico"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1048576</w:t>
      </w:r>
      <w:r w:rsidDel="00000000" w:rsidR="00000000" w:rsidRPr="00000000">
        <w:rPr>
          <w:sz w:val="24"/>
          <w:szCs w:val="24"/>
          <w:rtl w:val="0"/>
        </w:rPr>
        <w:t xml:space="preserve"> y se ha sustituido por una constante con nombre semántico.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60787" cy="2683751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0787" cy="2683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Rename 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33158" cy="2309336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3158" cy="2309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005513" cy="1844136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513" cy="1844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Comentarios javadoc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162550" cy="4589543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2541" l="0" r="0" t="441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589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Hago un pull Request para incorporar toda la documentación Javadoc a master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432300"/>
            <wp:effectExtent b="0" l="0" r="0" t="0"/>
            <wp:docPr id="1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Creo el HTML 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45847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9083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Código final</w:t>
      </w:r>
    </w:p>
    <w:p w:rsidR="00000000" w:rsidDel="00000000" w:rsidP="00000000" w:rsidRDefault="00000000" w:rsidRPr="00000000" w14:paraId="00000042">
      <w:pPr>
        <w:ind w:left="0" w:firstLine="0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</w:rPr>
        <w:drawing>
          <wp:inline distB="114300" distT="114300" distL="114300" distR="114300">
            <wp:extent cx="6392318" cy="4659946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3190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2318" cy="4659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18.png"/><Relationship Id="rId21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15.png"/><Relationship Id="rId25" Type="http://schemas.openxmlformats.org/officeDocument/2006/relationships/image" Target="media/image23.png"/><Relationship Id="rId28" Type="http://schemas.openxmlformats.org/officeDocument/2006/relationships/image" Target="media/image10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7.png"/><Relationship Id="rId11" Type="http://schemas.openxmlformats.org/officeDocument/2006/relationships/image" Target="media/image11.png"/><Relationship Id="rId10" Type="http://schemas.openxmlformats.org/officeDocument/2006/relationships/image" Target="media/image21.png"/><Relationship Id="rId13" Type="http://schemas.openxmlformats.org/officeDocument/2006/relationships/image" Target="media/image19.png"/><Relationship Id="rId12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17.png"/><Relationship Id="rId19" Type="http://schemas.openxmlformats.org/officeDocument/2006/relationships/image" Target="media/image6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