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</w:t>
      </w:r>
      <w:proofErr w:type="gramStart"/>
      <w:r w:rsidRPr="00251201">
        <w:rPr>
          <w:sz w:val="24"/>
          <w:szCs w:val="24"/>
        </w:rPr>
        <w:t>createElement</w:t>
      </w:r>
      <w:proofErr w:type="spellEnd"/>
      <w:proofErr w:type="gram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</w:t>
      </w:r>
      <w:proofErr w:type="gramStart"/>
      <w:r w:rsidRPr="00251201">
        <w:rPr>
          <w:sz w:val="24"/>
          <w:szCs w:val="24"/>
        </w:rPr>
        <w:t xml:space="preserve">{ </w:t>
      </w:r>
      <w:proofErr w:type="spellStart"/>
      <w:r w:rsidRPr="00251201">
        <w:rPr>
          <w:sz w:val="24"/>
          <w:szCs w:val="24"/>
        </w:rPr>
        <w:t>href</w:t>
      </w:r>
      <w:proofErr w:type="spellEnd"/>
      <w:proofErr w:type="gram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proofErr w:type="gramStart"/>
      <w:r w:rsidRPr="00251201">
        <w:rPr>
          <w:sz w:val="24"/>
          <w:szCs w:val="24"/>
        </w:rPr>
        <w:lastRenderedPageBreak/>
        <w:t>”Componente</w:t>
      </w:r>
      <w:proofErr w:type="gramEnd"/>
      <w:r w:rsidRPr="00251201">
        <w:rPr>
          <w:sz w:val="24"/>
          <w:szCs w:val="24"/>
        </w:rPr>
        <w:t>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proofErr w:type="gramStart"/>
      <w:r w:rsidRPr="00047380">
        <w:rPr>
          <w:i/>
          <w:iCs/>
          <w:sz w:val="24"/>
          <w:szCs w:val="24"/>
        </w:rPr>
        <w:t>this.props</w:t>
      </w:r>
      <w:proofErr w:type="spellEnd"/>
      <w:proofErr w:type="gram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3D56E510" w14:textId="77777777" w:rsidR="00FA5CF6" w:rsidRPr="006A71C5" w:rsidRDefault="00FA5CF6" w:rsidP="00251201">
      <w:pPr>
        <w:rPr>
          <w:b/>
          <w:bCs/>
          <w:sz w:val="24"/>
          <w:szCs w:val="24"/>
        </w:rPr>
      </w:pPr>
    </w:p>
    <w:sectPr w:rsidR="00FA5CF6" w:rsidRPr="006A7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251201"/>
    <w:rsid w:val="00413D4C"/>
    <w:rsid w:val="006A71C5"/>
    <w:rsid w:val="00C83C8F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3</cp:revision>
  <dcterms:created xsi:type="dcterms:W3CDTF">2021-05-30T02:05:00Z</dcterms:created>
  <dcterms:modified xsi:type="dcterms:W3CDTF">2021-05-31T18:51:00Z</dcterms:modified>
</cp:coreProperties>
</file>