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74E7F" w14:textId="5FA219AB" w:rsidR="00163D08" w:rsidRPr="00163D08" w:rsidRDefault="00163D08" w:rsidP="00163D08">
      <w:pPr>
        <w:jc w:val="center"/>
        <w:rPr>
          <w:rFonts w:ascii="Times New Roman" w:hAnsi="Times New Roman" w:cs="Times New Roman"/>
          <w:b/>
          <w:bCs/>
          <w:sz w:val="32"/>
          <w:szCs w:val="32"/>
        </w:rPr>
      </w:pPr>
      <w:r w:rsidRPr="00163D08">
        <w:rPr>
          <w:rFonts w:ascii="Times New Roman" w:hAnsi="Times New Roman" w:cs="Times New Roman"/>
          <w:b/>
          <w:bCs/>
          <w:sz w:val="32"/>
          <w:szCs w:val="32"/>
        </w:rPr>
        <w:t>Manual de Pruebas de Integración.</w:t>
      </w:r>
    </w:p>
    <w:p w14:paraId="7D4B4D8D" w14:textId="68BFAEE1" w:rsidR="00163D08" w:rsidRPr="00163D08" w:rsidRDefault="00163D08" w:rsidP="00163D08">
      <w:pPr>
        <w:jc w:val="center"/>
        <w:rPr>
          <w:rFonts w:ascii="Times New Roman" w:hAnsi="Times New Roman" w:cs="Times New Roman"/>
          <w:b/>
          <w:bCs/>
          <w:sz w:val="32"/>
          <w:szCs w:val="32"/>
        </w:rPr>
      </w:pPr>
      <w:r w:rsidRPr="00163D08">
        <w:rPr>
          <w:rFonts w:ascii="Times New Roman" w:hAnsi="Times New Roman" w:cs="Times New Roman"/>
          <w:b/>
          <w:bCs/>
          <w:sz w:val="32"/>
          <w:szCs w:val="32"/>
        </w:rPr>
        <w:t>Proyecto Eventos Académicos 2025.</w:t>
      </w:r>
    </w:p>
    <w:p w14:paraId="4CEB1E52" w14:textId="77777777" w:rsidR="00163D08" w:rsidRPr="00163D08" w:rsidRDefault="00163D08" w:rsidP="00163D08">
      <w:pPr>
        <w:rPr>
          <w:rFonts w:ascii="Times New Roman" w:hAnsi="Times New Roman" w:cs="Times New Roman"/>
        </w:rPr>
      </w:pPr>
    </w:p>
    <w:p w14:paraId="72F7129E" w14:textId="6BB689FB"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xml:space="preserve">Fecha: </w:t>
      </w:r>
      <w:r w:rsidR="005928A3">
        <w:rPr>
          <w:rFonts w:ascii="Times New Roman" w:hAnsi="Times New Roman" w:cs="Times New Roman"/>
          <w:sz w:val="24"/>
          <w:szCs w:val="24"/>
        </w:rPr>
        <w:t>septiembre</w:t>
      </w:r>
      <w:r w:rsidRPr="00163D08">
        <w:rPr>
          <w:rFonts w:ascii="Times New Roman" w:hAnsi="Times New Roman" w:cs="Times New Roman"/>
          <w:sz w:val="24"/>
          <w:szCs w:val="24"/>
        </w:rPr>
        <w:t xml:space="preserve"> 2025</w:t>
      </w:r>
    </w:p>
    <w:p w14:paraId="0B9227A5" w14:textId="059273DA" w:rsidR="00163D08" w:rsidRPr="00163D08" w:rsidRDefault="005928A3" w:rsidP="00163D08">
      <w:pPr>
        <w:rPr>
          <w:rFonts w:ascii="Times New Roman" w:hAnsi="Times New Roman" w:cs="Times New Roman"/>
          <w:sz w:val="24"/>
          <w:szCs w:val="24"/>
        </w:rPr>
      </w:pPr>
      <w:r>
        <w:rPr>
          <w:rFonts w:ascii="Times New Roman" w:hAnsi="Times New Roman" w:cs="Times New Roman"/>
          <w:sz w:val="24"/>
          <w:szCs w:val="24"/>
        </w:rPr>
        <w:t>R</w:t>
      </w:r>
      <w:r w:rsidR="00163D08" w:rsidRPr="00163D08">
        <w:rPr>
          <w:rFonts w:ascii="Times New Roman" w:hAnsi="Times New Roman" w:cs="Times New Roman"/>
          <w:sz w:val="24"/>
          <w:szCs w:val="24"/>
        </w:rPr>
        <w:t xml:space="preserve">esponsable: Equipo de desarrollo </w:t>
      </w:r>
    </w:p>
    <w:p w14:paraId="01079C51" w14:textId="37A99F2C" w:rsidR="00163D08" w:rsidRPr="00163D08" w:rsidRDefault="001B3200" w:rsidP="00163D08">
      <w:pPr>
        <w:rPr>
          <w:rFonts w:ascii="Times New Roman" w:hAnsi="Times New Roman" w:cs="Times New Roman"/>
          <w:sz w:val="24"/>
          <w:szCs w:val="24"/>
        </w:rPr>
      </w:pPr>
      <w:r>
        <w:rPr>
          <w:rFonts w:ascii="Times New Roman" w:hAnsi="Times New Roman" w:cs="Times New Roman"/>
          <w:sz w:val="24"/>
          <w:szCs w:val="24"/>
        </w:rPr>
        <w:t>Jenny</w:t>
      </w:r>
      <w:r w:rsidR="00163D08" w:rsidRPr="00163D08">
        <w:rPr>
          <w:rFonts w:ascii="Times New Roman" w:hAnsi="Times New Roman" w:cs="Times New Roman"/>
          <w:sz w:val="24"/>
          <w:szCs w:val="24"/>
        </w:rPr>
        <w:t xml:space="preserve"> Paola Quintero Ríos</w:t>
      </w:r>
    </w:p>
    <w:p w14:paraId="1C048BD2"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Daniel Alejandro Dávila</w:t>
      </w:r>
    </w:p>
    <w:p w14:paraId="7574BA33"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Sergio Castaño</w:t>
      </w:r>
    </w:p>
    <w:p w14:paraId="1A1823BD"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Jhonatan Escobar Palacio</w:t>
      </w:r>
    </w:p>
    <w:p w14:paraId="2B1FC66E" w14:textId="77777777" w:rsidR="00163D08" w:rsidRPr="00163D08" w:rsidRDefault="00163D08" w:rsidP="00163D08">
      <w:pPr>
        <w:rPr>
          <w:rFonts w:ascii="Times New Roman" w:hAnsi="Times New Roman" w:cs="Times New Roman"/>
          <w:sz w:val="24"/>
          <w:szCs w:val="24"/>
        </w:rPr>
      </w:pPr>
    </w:p>
    <w:p w14:paraId="7D0C2959" w14:textId="77777777" w:rsidR="00163D08" w:rsidRPr="005928A3" w:rsidRDefault="00163D08" w:rsidP="00163D08">
      <w:pPr>
        <w:rPr>
          <w:rFonts w:ascii="Times New Roman" w:hAnsi="Times New Roman" w:cs="Times New Roman"/>
          <w:b/>
          <w:bCs/>
          <w:sz w:val="28"/>
          <w:szCs w:val="28"/>
        </w:rPr>
      </w:pPr>
      <w:r w:rsidRPr="005928A3">
        <w:rPr>
          <w:rFonts w:ascii="Times New Roman" w:hAnsi="Times New Roman" w:cs="Times New Roman"/>
          <w:b/>
          <w:bCs/>
          <w:sz w:val="28"/>
          <w:szCs w:val="28"/>
        </w:rPr>
        <w:t>1. Objetivo</w:t>
      </w:r>
    </w:p>
    <w:p w14:paraId="569B2ECC"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El presente manual tiene como objetivo describir el plan de pruebas de integración para el sistema de Eventos Académicos 2025, asegurando que los diferentes módulos funcionen correctamente en conjunto y cumplan con los requisitos establecidos.</w:t>
      </w:r>
    </w:p>
    <w:p w14:paraId="1A5F1E81" w14:textId="77777777" w:rsidR="00163D08" w:rsidRPr="005928A3" w:rsidRDefault="00163D08" w:rsidP="00163D08">
      <w:pPr>
        <w:rPr>
          <w:rFonts w:ascii="Times New Roman" w:hAnsi="Times New Roman" w:cs="Times New Roman"/>
          <w:b/>
          <w:bCs/>
          <w:sz w:val="28"/>
          <w:szCs w:val="28"/>
        </w:rPr>
      </w:pPr>
      <w:r w:rsidRPr="005928A3">
        <w:rPr>
          <w:rFonts w:ascii="Times New Roman" w:hAnsi="Times New Roman" w:cs="Times New Roman"/>
          <w:b/>
          <w:bCs/>
          <w:sz w:val="28"/>
          <w:szCs w:val="28"/>
        </w:rPr>
        <w:t>2. Alcance</w:t>
      </w:r>
    </w:p>
    <w:p w14:paraId="4E21FEE6"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Las pruebas de integración se aplicarán a los siguientes módulos del sistema:</w:t>
      </w:r>
    </w:p>
    <w:p w14:paraId="093C94B3"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Gestión de eventos</w:t>
      </w:r>
    </w:p>
    <w:p w14:paraId="74215404" w14:textId="37DCFF41"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xml:space="preserve">- Registro de </w:t>
      </w:r>
      <w:r w:rsidR="00DD23C6">
        <w:rPr>
          <w:rFonts w:ascii="Times New Roman" w:hAnsi="Times New Roman" w:cs="Times New Roman"/>
          <w:sz w:val="24"/>
          <w:szCs w:val="24"/>
        </w:rPr>
        <w:t>expositores</w:t>
      </w:r>
    </w:p>
    <w:p w14:paraId="3DA1181C"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Registro de asistentes</w:t>
      </w:r>
    </w:p>
    <w:p w14:paraId="6826D159"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Gestión de evaluadores</w:t>
      </w:r>
    </w:p>
    <w:p w14:paraId="343A21BE"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Generación y envío de certificados</w:t>
      </w:r>
    </w:p>
    <w:p w14:paraId="259A2BC1" w14:textId="6B854CC9"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Compartir evento</w:t>
      </w:r>
      <w:r w:rsidR="00DD23C6">
        <w:rPr>
          <w:rFonts w:ascii="Times New Roman" w:hAnsi="Times New Roman" w:cs="Times New Roman"/>
          <w:sz w:val="24"/>
          <w:szCs w:val="24"/>
        </w:rPr>
        <w:t>s</w:t>
      </w:r>
      <w:r w:rsidRPr="00163D08">
        <w:rPr>
          <w:rFonts w:ascii="Times New Roman" w:hAnsi="Times New Roman" w:cs="Times New Roman"/>
          <w:sz w:val="24"/>
          <w:szCs w:val="24"/>
        </w:rPr>
        <w:t xml:space="preserve"> (correo, WhatsApp, etc.)</w:t>
      </w:r>
    </w:p>
    <w:p w14:paraId="268D49D5" w14:textId="2959E660" w:rsid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No se incluyen pruebas de carga, rendimiento ni seguridad en este manual.</w:t>
      </w:r>
    </w:p>
    <w:p w14:paraId="78E7AE9D" w14:textId="77777777" w:rsidR="005928A3" w:rsidRPr="00163D08" w:rsidRDefault="005928A3" w:rsidP="00163D08">
      <w:pPr>
        <w:rPr>
          <w:rFonts w:ascii="Times New Roman" w:hAnsi="Times New Roman" w:cs="Times New Roman"/>
          <w:sz w:val="24"/>
          <w:szCs w:val="24"/>
        </w:rPr>
      </w:pPr>
    </w:p>
    <w:p w14:paraId="15562522" w14:textId="77777777" w:rsidR="00163D08" w:rsidRPr="005928A3" w:rsidRDefault="00163D08" w:rsidP="00163D08">
      <w:pPr>
        <w:rPr>
          <w:rFonts w:ascii="Times New Roman" w:hAnsi="Times New Roman" w:cs="Times New Roman"/>
          <w:b/>
          <w:bCs/>
          <w:sz w:val="28"/>
          <w:szCs w:val="28"/>
        </w:rPr>
      </w:pPr>
      <w:r w:rsidRPr="005928A3">
        <w:rPr>
          <w:rFonts w:ascii="Times New Roman" w:hAnsi="Times New Roman" w:cs="Times New Roman"/>
          <w:b/>
          <w:bCs/>
          <w:sz w:val="28"/>
          <w:szCs w:val="28"/>
        </w:rPr>
        <w:t>3. Entorno de Pruebas</w:t>
      </w:r>
    </w:p>
    <w:p w14:paraId="24DB3809"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El entorno de pruebas estará compuesto por:</w:t>
      </w:r>
    </w:p>
    <w:p w14:paraId="09016AF8" w14:textId="77777777"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Framework: Django</w:t>
      </w:r>
    </w:p>
    <w:p w14:paraId="16715A54" w14:textId="6840D226" w:rsidR="00163D08" w:rsidRPr="00163D08"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xml:space="preserve">- Base de datos: </w:t>
      </w:r>
      <w:r w:rsidR="00DD23C6">
        <w:rPr>
          <w:rFonts w:ascii="Times New Roman" w:hAnsi="Times New Roman" w:cs="Times New Roman"/>
          <w:sz w:val="24"/>
          <w:szCs w:val="24"/>
        </w:rPr>
        <w:t>MySQL</w:t>
      </w:r>
    </w:p>
    <w:p w14:paraId="2DC84EF2" w14:textId="14CA7CED" w:rsidR="00DD23C6" w:rsidRDefault="00163D08" w:rsidP="00163D08">
      <w:pPr>
        <w:rPr>
          <w:rFonts w:ascii="Times New Roman" w:hAnsi="Times New Roman" w:cs="Times New Roman"/>
          <w:sz w:val="24"/>
          <w:szCs w:val="24"/>
        </w:rPr>
      </w:pPr>
      <w:r w:rsidRPr="00163D08">
        <w:rPr>
          <w:rFonts w:ascii="Times New Roman" w:hAnsi="Times New Roman" w:cs="Times New Roman"/>
          <w:sz w:val="24"/>
          <w:szCs w:val="24"/>
        </w:rPr>
        <w:t>- Frontend: HTML, CSS, JAVA SCRIPT</w:t>
      </w:r>
      <w:r w:rsidR="005928A3">
        <w:rPr>
          <w:rFonts w:ascii="Times New Roman" w:hAnsi="Times New Roman" w:cs="Times New Roman"/>
          <w:sz w:val="24"/>
          <w:szCs w:val="24"/>
        </w:rPr>
        <w:t>,</w:t>
      </w:r>
      <w:r w:rsidR="00DD23C6">
        <w:rPr>
          <w:rFonts w:ascii="Times New Roman" w:hAnsi="Times New Roman" w:cs="Times New Roman"/>
          <w:sz w:val="24"/>
          <w:szCs w:val="24"/>
        </w:rPr>
        <w:t xml:space="preserve"> </w:t>
      </w:r>
      <w:r w:rsidRPr="00163D08">
        <w:rPr>
          <w:rFonts w:ascii="Times New Roman" w:hAnsi="Times New Roman" w:cs="Times New Roman"/>
          <w:sz w:val="24"/>
          <w:szCs w:val="24"/>
        </w:rPr>
        <w:t>BOO</w:t>
      </w:r>
      <w:r w:rsidR="005928A3">
        <w:rPr>
          <w:rFonts w:ascii="Times New Roman" w:hAnsi="Times New Roman" w:cs="Times New Roman"/>
          <w:sz w:val="24"/>
          <w:szCs w:val="24"/>
        </w:rPr>
        <w:t>TS</w:t>
      </w:r>
      <w:r w:rsidRPr="00163D08">
        <w:rPr>
          <w:rFonts w:ascii="Times New Roman" w:hAnsi="Times New Roman" w:cs="Times New Roman"/>
          <w:sz w:val="24"/>
          <w:szCs w:val="24"/>
        </w:rPr>
        <w:t>TRAP</w:t>
      </w:r>
      <w:r w:rsidR="005928A3">
        <w:rPr>
          <w:rFonts w:ascii="Times New Roman" w:hAnsi="Times New Roman" w:cs="Times New Roman"/>
          <w:sz w:val="24"/>
          <w:szCs w:val="24"/>
        </w:rPr>
        <w:t>.</w:t>
      </w:r>
    </w:p>
    <w:p w14:paraId="37274A18" w14:textId="31793BFB" w:rsidR="00DD23C6" w:rsidRPr="00163D08" w:rsidRDefault="00DD23C6" w:rsidP="00163D08">
      <w:pPr>
        <w:rPr>
          <w:rFonts w:ascii="Times New Roman" w:hAnsi="Times New Roman" w:cs="Times New Roman"/>
          <w:sz w:val="24"/>
          <w:szCs w:val="24"/>
        </w:rPr>
      </w:pPr>
      <w:r>
        <w:rPr>
          <w:rFonts w:ascii="Times New Roman" w:hAnsi="Times New Roman" w:cs="Times New Roman"/>
          <w:sz w:val="24"/>
          <w:szCs w:val="24"/>
        </w:rPr>
        <w:t>- Backend: Python</w:t>
      </w:r>
      <w:r w:rsidR="00457B45">
        <w:rPr>
          <w:rFonts w:ascii="Times New Roman" w:hAnsi="Times New Roman" w:cs="Times New Roman"/>
          <w:sz w:val="24"/>
          <w:szCs w:val="24"/>
        </w:rPr>
        <w:t>.</w:t>
      </w:r>
    </w:p>
    <w:p w14:paraId="09A7D0E2" w14:textId="0605252D" w:rsidR="00163D08" w:rsidRPr="00163D08" w:rsidRDefault="00163D08">
      <w:pPr>
        <w:rPr>
          <w:rFonts w:ascii="Times New Roman" w:hAnsi="Times New Roman" w:cs="Times New Roman"/>
          <w:sz w:val="24"/>
          <w:szCs w:val="24"/>
        </w:rPr>
      </w:pPr>
    </w:p>
    <w:tbl>
      <w:tblPr>
        <w:tblStyle w:val="Tablaconcuadrcula"/>
        <w:tblW w:w="11335" w:type="dxa"/>
        <w:tblLook w:val="04A0" w:firstRow="1" w:lastRow="0" w:firstColumn="1" w:lastColumn="0" w:noHBand="0" w:noVBand="1"/>
      </w:tblPr>
      <w:tblGrid>
        <w:gridCol w:w="2942"/>
        <w:gridCol w:w="2943"/>
        <w:gridCol w:w="5450"/>
      </w:tblGrid>
      <w:tr w:rsidR="00163D08" w:rsidRPr="00163D08" w14:paraId="2E894688" w14:textId="77777777" w:rsidTr="00A03C57">
        <w:tc>
          <w:tcPr>
            <w:tcW w:w="2942" w:type="dxa"/>
          </w:tcPr>
          <w:p w14:paraId="784608D3" w14:textId="77777777" w:rsidR="00163D08" w:rsidRPr="00163D08" w:rsidRDefault="00163D08" w:rsidP="0023373E">
            <w:pPr>
              <w:jc w:val="center"/>
              <w:rPr>
                <w:rFonts w:ascii="Times New Roman" w:hAnsi="Times New Roman" w:cs="Times New Roman"/>
                <w:sz w:val="24"/>
                <w:szCs w:val="24"/>
              </w:rPr>
            </w:pPr>
            <w:r w:rsidRPr="00163D08">
              <w:rPr>
                <w:rFonts w:ascii="Times New Roman" w:hAnsi="Times New Roman" w:cs="Times New Roman"/>
                <w:sz w:val="24"/>
                <w:szCs w:val="24"/>
              </w:rPr>
              <w:lastRenderedPageBreak/>
              <w:t>Paso</w:t>
            </w:r>
          </w:p>
        </w:tc>
        <w:tc>
          <w:tcPr>
            <w:tcW w:w="2943" w:type="dxa"/>
          </w:tcPr>
          <w:p w14:paraId="31CD8D3A" w14:textId="77777777" w:rsidR="00163D08" w:rsidRPr="00163D08" w:rsidRDefault="00163D08" w:rsidP="0023373E">
            <w:pPr>
              <w:jc w:val="center"/>
              <w:rPr>
                <w:rFonts w:ascii="Times New Roman" w:hAnsi="Times New Roman" w:cs="Times New Roman"/>
                <w:sz w:val="24"/>
                <w:szCs w:val="24"/>
              </w:rPr>
            </w:pPr>
            <w:r w:rsidRPr="00163D08">
              <w:rPr>
                <w:rFonts w:ascii="Times New Roman" w:hAnsi="Times New Roman" w:cs="Times New Roman"/>
                <w:sz w:val="24"/>
                <w:szCs w:val="24"/>
              </w:rPr>
              <w:t>Actor</w:t>
            </w:r>
          </w:p>
        </w:tc>
        <w:tc>
          <w:tcPr>
            <w:tcW w:w="5450" w:type="dxa"/>
          </w:tcPr>
          <w:p w14:paraId="35AFA63D" w14:textId="77777777" w:rsidR="00163D08" w:rsidRPr="00163D08" w:rsidRDefault="00163D08" w:rsidP="0023373E">
            <w:pPr>
              <w:jc w:val="center"/>
              <w:rPr>
                <w:rFonts w:ascii="Times New Roman" w:hAnsi="Times New Roman" w:cs="Times New Roman"/>
                <w:sz w:val="24"/>
                <w:szCs w:val="24"/>
              </w:rPr>
            </w:pPr>
            <w:r w:rsidRPr="00163D08">
              <w:rPr>
                <w:rFonts w:ascii="Times New Roman" w:hAnsi="Times New Roman" w:cs="Times New Roman"/>
                <w:sz w:val="24"/>
                <w:szCs w:val="24"/>
              </w:rPr>
              <w:t>Acción / Respuesta</w:t>
            </w:r>
          </w:p>
        </w:tc>
      </w:tr>
      <w:tr w:rsidR="00163D08" w:rsidRPr="00163D08" w14:paraId="7821F0D5" w14:textId="77777777" w:rsidTr="00A03C57">
        <w:tc>
          <w:tcPr>
            <w:tcW w:w="2942" w:type="dxa"/>
          </w:tcPr>
          <w:p w14:paraId="6363971C" w14:textId="77777777" w:rsidR="00163D08" w:rsidRPr="00163D08" w:rsidRDefault="00163D08" w:rsidP="0023373E">
            <w:pPr>
              <w:jc w:val="center"/>
              <w:rPr>
                <w:rFonts w:ascii="Times New Roman" w:hAnsi="Times New Roman" w:cs="Times New Roman"/>
                <w:sz w:val="24"/>
                <w:szCs w:val="24"/>
              </w:rPr>
            </w:pPr>
            <w:r w:rsidRPr="00163D08">
              <w:rPr>
                <w:rFonts w:ascii="Times New Roman" w:hAnsi="Times New Roman" w:cs="Times New Roman"/>
                <w:sz w:val="24"/>
                <w:szCs w:val="24"/>
              </w:rPr>
              <w:t>1</w:t>
            </w:r>
          </w:p>
        </w:tc>
        <w:tc>
          <w:tcPr>
            <w:tcW w:w="2943" w:type="dxa"/>
          </w:tcPr>
          <w:p w14:paraId="7EA906DA" w14:textId="6AA651F4" w:rsidR="00163D08" w:rsidRPr="00163D08" w:rsidRDefault="00E6482A" w:rsidP="0023373E">
            <w:pPr>
              <w:jc w:val="center"/>
              <w:rPr>
                <w:rFonts w:ascii="Times New Roman" w:hAnsi="Times New Roman" w:cs="Times New Roman"/>
                <w:sz w:val="24"/>
                <w:szCs w:val="24"/>
              </w:rPr>
            </w:pPr>
            <w:r>
              <w:rPr>
                <w:rFonts w:ascii="Times New Roman" w:hAnsi="Times New Roman" w:cs="Times New Roman"/>
                <w:sz w:val="24"/>
                <w:szCs w:val="24"/>
              </w:rPr>
              <w:t>SUPER ADMIN</w:t>
            </w:r>
          </w:p>
        </w:tc>
        <w:tc>
          <w:tcPr>
            <w:tcW w:w="5450" w:type="dxa"/>
          </w:tcPr>
          <w:p w14:paraId="1248E4DB" w14:textId="77777777" w:rsidR="00163D08" w:rsidRDefault="00E6482A" w:rsidP="0023373E">
            <w:pPr>
              <w:jc w:val="center"/>
              <w:rPr>
                <w:rFonts w:ascii="Times New Roman" w:hAnsi="Times New Roman" w:cs="Times New Roman"/>
                <w:sz w:val="24"/>
                <w:szCs w:val="24"/>
              </w:rPr>
            </w:pPr>
            <w:r>
              <w:rPr>
                <w:rFonts w:ascii="Times New Roman" w:hAnsi="Times New Roman" w:cs="Times New Roman"/>
                <w:sz w:val="24"/>
                <w:szCs w:val="24"/>
              </w:rPr>
              <w:t>HU87, HU88, HU92 - P</w:t>
            </w:r>
            <w:r w:rsidRPr="00E6482A">
              <w:rPr>
                <w:rFonts w:ascii="Times New Roman" w:hAnsi="Times New Roman" w:cs="Times New Roman"/>
                <w:sz w:val="24"/>
                <w:szCs w:val="24"/>
              </w:rPr>
              <w:t>odrá generar, configurar, enviar y administrar códigos de acceso para los administradores de eventos, estableciendo restricciones según las necesidades de la plataforma. Además, tendrá la facultad de suspender o cancelar dichos códigos cuando se detecte un uso indebido o ya no sean necesarios, garantizando la seguridad, el control de accesos y el correcto funcionamiento de la aplicación.</w:t>
            </w:r>
          </w:p>
          <w:p w14:paraId="3578D8CD" w14:textId="3A4D4BA6" w:rsidR="001D0E09" w:rsidRPr="00163D08" w:rsidRDefault="001D0E09" w:rsidP="0023373E">
            <w:pPr>
              <w:jc w:val="center"/>
              <w:rPr>
                <w:rFonts w:ascii="Times New Roman" w:hAnsi="Times New Roman" w:cs="Times New Roman"/>
                <w:sz w:val="24"/>
                <w:szCs w:val="24"/>
              </w:rPr>
            </w:pPr>
            <w:r>
              <w:rPr>
                <w:rFonts w:ascii="Times New Roman" w:hAnsi="Times New Roman" w:cs="Times New Roman"/>
                <w:sz w:val="24"/>
                <w:szCs w:val="24"/>
              </w:rPr>
              <w:t>También podrá crear Áreas y Categorias para que los Administradores de Evento tengan la información necesaria para poder contribuir con la creación de eventos.</w:t>
            </w:r>
          </w:p>
        </w:tc>
      </w:tr>
      <w:tr w:rsidR="00163D08" w:rsidRPr="00163D08" w14:paraId="6733B455" w14:textId="77777777" w:rsidTr="00A03C57">
        <w:tc>
          <w:tcPr>
            <w:tcW w:w="2942" w:type="dxa"/>
          </w:tcPr>
          <w:p w14:paraId="49211CB4" w14:textId="77777777" w:rsidR="00163D08" w:rsidRPr="00163D08" w:rsidRDefault="00163D08" w:rsidP="0023373E">
            <w:pPr>
              <w:jc w:val="center"/>
              <w:rPr>
                <w:rFonts w:ascii="Times New Roman" w:hAnsi="Times New Roman" w:cs="Times New Roman"/>
                <w:sz w:val="24"/>
                <w:szCs w:val="24"/>
              </w:rPr>
            </w:pPr>
            <w:r w:rsidRPr="00163D08">
              <w:rPr>
                <w:rFonts w:ascii="Times New Roman" w:hAnsi="Times New Roman" w:cs="Times New Roman"/>
                <w:sz w:val="24"/>
                <w:szCs w:val="24"/>
              </w:rPr>
              <w:t>2</w:t>
            </w:r>
          </w:p>
        </w:tc>
        <w:tc>
          <w:tcPr>
            <w:tcW w:w="2943" w:type="dxa"/>
          </w:tcPr>
          <w:p w14:paraId="16571303" w14:textId="13A4057E" w:rsidR="00163D08" w:rsidRPr="00163D08" w:rsidRDefault="00BD6BC8" w:rsidP="0023373E">
            <w:pPr>
              <w:jc w:val="center"/>
              <w:rPr>
                <w:rFonts w:ascii="Times New Roman" w:hAnsi="Times New Roman" w:cs="Times New Roman"/>
                <w:sz w:val="24"/>
                <w:szCs w:val="24"/>
              </w:rPr>
            </w:pPr>
            <w:r>
              <w:rPr>
                <w:rFonts w:ascii="Times New Roman" w:hAnsi="Times New Roman" w:cs="Times New Roman"/>
                <w:sz w:val="24"/>
                <w:szCs w:val="24"/>
              </w:rPr>
              <w:t>ADMINISTRADOR DE EVENTO</w:t>
            </w:r>
          </w:p>
        </w:tc>
        <w:tc>
          <w:tcPr>
            <w:tcW w:w="5450" w:type="dxa"/>
          </w:tcPr>
          <w:p w14:paraId="258129F7" w14:textId="782A7B32" w:rsidR="00B540E5" w:rsidRPr="00163D08" w:rsidRDefault="00BD6BC8" w:rsidP="0023373E">
            <w:pPr>
              <w:jc w:val="center"/>
              <w:rPr>
                <w:rFonts w:ascii="Times New Roman" w:hAnsi="Times New Roman" w:cs="Times New Roman"/>
                <w:sz w:val="24"/>
                <w:szCs w:val="24"/>
              </w:rPr>
            </w:pPr>
            <w:r>
              <w:rPr>
                <w:rFonts w:ascii="Times New Roman" w:hAnsi="Times New Roman" w:cs="Times New Roman"/>
                <w:sz w:val="24"/>
                <w:szCs w:val="24"/>
              </w:rPr>
              <w:t>HU50, HU51, HU52, HU53 - P</w:t>
            </w:r>
            <w:r w:rsidRPr="00BD6BC8">
              <w:rPr>
                <w:rFonts w:ascii="Times New Roman" w:hAnsi="Times New Roman" w:cs="Times New Roman"/>
                <w:sz w:val="24"/>
                <w:szCs w:val="24"/>
              </w:rPr>
              <w:t>odrá crear nuevos eventos registrando toda la información necesaria, configurar sus características principales como cupos, costos o necesidad de evaluación, y editar tanto los datos como la configuración cuando se requieran ajustes. Además, contará con la opción de cancelar un evento previamente creado, asegurando la adecuada gestión y control de toda la información asociada.</w:t>
            </w:r>
          </w:p>
        </w:tc>
      </w:tr>
      <w:tr w:rsidR="00A864B9" w:rsidRPr="00163D08" w14:paraId="2C4114E8" w14:textId="77777777" w:rsidTr="00A03C57">
        <w:tc>
          <w:tcPr>
            <w:tcW w:w="2942" w:type="dxa"/>
          </w:tcPr>
          <w:p w14:paraId="46E9AAD2" w14:textId="75481977" w:rsidR="00A864B9" w:rsidRPr="00163D08" w:rsidRDefault="0023373E" w:rsidP="0023373E">
            <w:pPr>
              <w:jc w:val="center"/>
              <w:rPr>
                <w:rFonts w:ascii="Times New Roman" w:hAnsi="Times New Roman" w:cs="Times New Roman"/>
                <w:sz w:val="24"/>
                <w:szCs w:val="24"/>
              </w:rPr>
            </w:pPr>
            <w:r>
              <w:rPr>
                <w:rFonts w:ascii="Times New Roman" w:hAnsi="Times New Roman" w:cs="Times New Roman"/>
                <w:sz w:val="24"/>
                <w:szCs w:val="24"/>
              </w:rPr>
              <w:t>3</w:t>
            </w:r>
          </w:p>
        </w:tc>
        <w:tc>
          <w:tcPr>
            <w:tcW w:w="2943" w:type="dxa"/>
          </w:tcPr>
          <w:p w14:paraId="0D4B0B24" w14:textId="356C9076" w:rsidR="00A864B9" w:rsidRPr="00163D08" w:rsidRDefault="0023373E" w:rsidP="00EE0B64">
            <w:pPr>
              <w:jc w:val="center"/>
              <w:rPr>
                <w:rFonts w:ascii="Times New Roman" w:hAnsi="Times New Roman" w:cs="Times New Roman"/>
                <w:sz w:val="24"/>
                <w:szCs w:val="24"/>
              </w:rPr>
            </w:pPr>
            <w:r>
              <w:rPr>
                <w:rFonts w:ascii="Times New Roman" w:hAnsi="Times New Roman" w:cs="Times New Roman"/>
                <w:sz w:val="24"/>
                <w:szCs w:val="24"/>
              </w:rPr>
              <w:t>SUPER ADMIN</w:t>
            </w:r>
          </w:p>
        </w:tc>
        <w:tc>
          <w:tcPr>
            <w:tcW w:w="5450" w:type="dxa"/>
          </w:tcPr>
          <w:p w14:paraId="12F7172F" w14:textId="176B4ECC" w:rsidR="00A864B9" w:rsidRPr="00163D08" w:rsidRDefault="0023373E" w:rsidP="0023373E">
            <w:pPr>
              <w:jc w:val="center"/>
              <w:rPr>
                <w:rFonts w:ascii="Times New Roman" w:hAnsi="Times New Roman" w:cs="Times New Roman"/>
                <w:sz w:val="24"/>
                <w:szCs w:val="24"/>
              </w:rPr>
            </w:pPr>
            <w:r>
              <w:rPr>
                <w:rFonts w:ascii="Times New Roman" w:hAnsi="Times New Roman" w:cs="Times New Roman"/>
                <w:sz w:val="24"/>
                <w:szCs w:val="24"/>
              </w:rPr>
              <w:t>HU89, HU90, HU91, HU93, HU94, HU95, HU96, HU97 - R</w:t>
            </w:r>
            <w:r w:rsidRPr="0023373E">
              <w:rPr>
                <w:rFonts w:ascii="Times New Roman" w:hAnsi="Times New Roman" w:cs="Times New Roman"/>
                <w:sz w:val="24"/>
                <w:szCs w:val="24"/>
              </w:rPr>
              <w:t>ecibirá notificaciones cuando se creen nuevos eventos, podrá visualizar el listado de eventos activos junto con sus administradores y acceder a la información de cada uno para supervisar su gestión. Tendrá la capacidad de aprobar y publicar los eventos en el sitio web, controlando su estado (aprobado, inscripciones cerradas, rechazado o finalizado) y asegurando que los Visitantes Web solo visualicen los estados permitidos. Además, podrá obtener estadísticas de los eventos activos, cerrar automáticamente aquellos que no hayan sido finalizados por su administrador y eliminar del sitio web los que ya pasaron, manteniendo así la información depurada. Finalmente, gestionará el contenido y la apariencia del portal de eventos, garantizando un sitio actualizado, claro y administrado centralmente.</w:t>
            </w:r>
          </w:p>
        </w:tc>
      </w:tr>
      <w:tr w:rsidR="00E414B7" w:rsidRPr="00163D08" w14:paraId="2F14872E" w14:textId="77777777" w:rsidTr="00A03C57">
        <w:tc>
          <w:tcPr>
            <w:tcW w:w="2942" w:type="dxa"/>
          </w:tcPr>
          <w:p w14:paraId="140BE1F9" w14:textId="037D2B57" w:rsidR="00E414B7" w:rsidRDefault="00EE0B64" w:rsidP="0023373E">
            <w:pPr>
              <w:jc w:val="center"/>
              <w:rPr>
                <w:rFonts w:ascii="Times New Roman" w:hAnsi="Times New Roman" w:cs="Times New Roman"/>
                <w:sz w:val="24"/>
                <w:szCs w:val="24"/>
              </w:rPr>
            </w:pPr>
            <w:r>
              <w:rPr>
                <w:rFonts w:ascii="Times New Roman" w:hAnsi="Times New Roman" w:cs="Times New Roman"/>
                <w:sz w:val="24"/>
                <w:szCs w:val="24"/>
              </w:rPr>
              <w:t>4</w:t>
            </w:r>
          </w:p>
        </w:tc>
        <w:tc>
          <w:tcPr>
            <w:tcW w:w="2943" w:type="dxa"/>
          </w:tcPr>
          <w:p w14:paraId="26E8BBB1" w14:textId="75E0C097" w:rsidR="00E414B7" w:rsidRDefault="00B540E5" w:rsidP="0023373E">
            <w:pPr>
              <w:jc w:val="center"/>
              <w:rPr>
                <w:rFonts w:ascii="Times New Roman" w:hAnsi="Times New Roman" w:cs="Times New Roman"/>
                <w:sz w:val="24"/>
                <w:szCs w:val="24"/>
              </w:rPr>
            </w:pPr>
            <w:r>
              <w:rPr>
                <w:rFonts w:ascii="Times New Roman" w:hAnsi="Times New Roman" w:cs="Times New Roman"/>
                <w:sz w:val="24"/>
                <w:szCs w:val="24"/>
              </w:rPr>
              <w:t>VISITANTE WEB</w:t>
            </w:r>
          </w:p>
        </w:tc>
        <w:tc>
          <w:tcPr>
            <w:tcW w:w="5450" w:type="dxa"/>
          </w:tcPr>
          <w:p w14:paraId="49752B8C" w14:textId="76C95601" w:rsidR="00E414B7" w:rsidRDefault="00B540E5" w:rsidP="0023373E">
            <w:pPr>
              <w:jc w:val="center"/>
              <w:rPr>
                <w:rFonts w:ascii="Times New Roman" w:hAnsi="Times New Roman" w:cs="Times New Roman"/>
                <w:sz w:val="24"/>
                <w:szCs w:val="24"/>
              </w:rPr>
            </w:pPr>
            <w:r>
              <w:rPr>
                <w:rFonts w:ascii="Times New Roman" w:hAnsi="Times New Roman" w:cs="Times New Roman"/>
                <w:sz w:val="24"/>
                <w:szCs w:val="24"/>
              </w:rPr>
              <w:t>HU01, HU02, HU03, HU04, HU05, HU06 - V</w:t>
            </w:r>
            <w:r w:rsidRPr="00FE4B89">
              <w:rPr>
                <w:rFonts w:ascii="Times New Roman" w:hAnsi="Times New Roman" w:cs="Times New Roman"/>
                <w:sz w:val="24"/>
                <w:szCs w:val="24"/>
              </w:rPr>
              <w:t>isualizar la lista de eventos próximos y filtrarlos según criterios como fecha, área o costo. Una vez encuentre un evento de interés, accederá a su información detallada para evaluar su asistencia. Tendrá la opción de registrarse, anexar soportes de pago en caso de eventos con costo y compartir la información con sus contactos a través de enlaces o redes sociales.</w:t>
            </w:r>
          </w:p>
        </w:tc>
      </w:tr>
      <w:tr w:rsidR="00B540E5" w:rsidRPr="00163D08" w14:paraId="3E665E95" w14:textId="77777777" w:rsidTr="00A03C57">
        <w:tc>
          <w:tcPr>
            <w:tcW w:w="2942" w:type="dxa"/>
          </w:tcPr>
          <w:p w14:paraId="652C837F" w14:textId="0285ABE6" w:rsidR="00B540E5" w:rsidRDefault="00EE0B64" w:rsidP="0023373E">
            <w:pPr>
              <w:jc w:val="center"/>
              <w:rPr>
                <w:rFonts w:ascii="Times New Roman" w:hAnsi="Times New Roman" w:cs="Times New Roman"/>
                <w:sz w:val="24"/>
                <w:szCs w:val="24"/>
              </w:rPr>
            </w:pPr>
            <w:r>
              <w:rPr>
                <w:rFonts w:ascii="Times New Roman" w:hAnsi="Times New Roman" w:cs="Times New Roman"/>
                <w:sz w:val="24"/>
                <w:szCs w:val="24"/>
              </w:rPr>
              <w:t>5</w:t>
            </w:r>
          </w:p>
        </w:tc>
        <w:tc>
          <w:tcPr>
            <w:tcW w:w="2943" w:type="dxa"/>
          </w:tcPr>
          <w:p w14:paraId="77BD8F4D" w14:textId="6B994E27" w:rsidR="00B540E5" w:rsidRDefault="00B540E5" w:rsidP="0023373E">
            <w:pPr>
              <w:jc w:val="center"/>
              <w:rPr>
                <w:rFonts w:ascii="Times New Roman" w:hAnsi="Times New Roman" w:cs="Times New Roman"/>
                <w:sz w:val="24"/>
                <w:szCs w:val="24"/>
              </w:rPr>
            </w:pPr>
            <w:r>
              <w:rPr>
                <w:rFonts w:ascii="Times New Roman" w:hAnsi="Times New Roman" w:cs="Times New Roman"/>
                <w:sz w:val="24"/>
                <w:szCs w:val="24"/>
              </w:rPr>
              <w:t>ASISTENTE</w:t>
            </w:r>
          </w:p>
        </w:tc>
        <w:tc>
          <w:tcPr>
            <w:tcW w:w="5450" w:type="dxa"/>
          </w:tcPr>
          <w:p w14:paraId="3E2F79F4" w14:textId="0B06AA34" w:rsidR="00B540E5" w:rsidRDefault="00B540E5" w:rsidP="0023373E">
            <w:pPr>
              <w:jc w:val="center"/>
              <w:rPr>
                <w:rFonts w:ascii="Times New Roman" w:hAnsi="Times New Roman" w:cs="Times New Roman"/>
                <w:sz w:val="24"/>
                <w:szCs w:val="24"/>
              </w:rPr>
            </w:pPr>
            <w:r>
              <w:rPr>
                <w:rFonts w:ascii="Times New Roman" w:hAnsi="Times New Roman" w:cs="Times New Roman"/>
                <w:sz w:val="24"/>
                <w:szCs w:val="24"/>
              </w:rPr>
              <w:t>HU07, HU08, HU09, HU10, HU11, HU12, HU13 - T</w:t>
            </w:r>
            <w:r w:rsidRPr="00FE4B89">
              <w:rPr>
                <w:rFonts w:ascii="Times New Roman" w:hAnsi="Times New Roman" w:cs="Times New Roman"/>
                <w:sz w:val="24"/>
                <w:szCs w:val="24"/>
              </w:rPr>
              <w:t xml:space="preserve">ras registrarse en un evento, recibirá en su correo el </w:t>
            </w:r>
            <w:r w:rsidRPr="00FE4B89">
              <w:rPr>
                <w:rFonts w:ascii="Times New Roman" w:hAnsi="Times New Roman" w:cs="Times New Roman"/>
                <w:sz w:val="24"/>
                <w:szCs w:val="24"/>
              </w:rPr>
              <w:lastRenderedPageBreak/>
              <w:t>comprobante de inscripción con código QR y la clave de acceso al sistema. Podrá recibir notificaciones en su celular sobre novedades del evento, consultar y descargar la programación detallada, así como compartir la información con sus contactos. Además, tendrá la posibilidad de cancelar su inscripción en cualquier momento. Finalmente, recibirá su certificado de asistencia en el correo y podrá descargar las memorias del evento como material de consulta</w:t>
            </w:r>
            <w:r>
              <w:rPr>
                <w:rFonts w:ascii="Times New Roman" w:hAnsi="Times New Roman" w:cs="Times New Roman"/>
                <w:sz w:val="24"/>
                <w:szCs w:val="24"/>
              </w:rPr>
              <w:t>.</w:t>
            </w:r>
          </w:p>
        </w:tc>
      </w:tr>
      <w:tr w:rsidR="00B540E5" w:rsidRPr="00163D08" w14:paraId="47D0D5DA" w14:textId="77777777" w:rsidTr="00A03C57">
        <w:tc>
          <w:tcPr>
            <w:tcW w:w="2942" w:type="dxa"/>
          </w:tcPr>
          <w:p w14:paraId="7A55F4E3" w14:textId="3E5CE57A" w:rsidR="00B540E5" w:rsidRDefault="00FE4C86" w:rsidP="0023373E">
            <w:pPr>
              <w:jc w:val="center"/>
              <w:rPr>
                <w:rFonts w:ascii="Times New Roman" w:hAnsi="Times New Roman" w:cs="Times New Roman"/>
                <w:sz w:val="24"/>
                <w:szCs w:val="24"/>
              </w:rPr>
            </w:pPr>
            <w:r>
              <w:rPr>
                <w:rFonts w:ascii="Times New Roman" w:hAnsi="Times New Roman" w:cs="Times New Roman"/>
                <w:sz w:val="24"/>
                <w:szCs w:val="24"/>
              </w:rPr>
              <w:lastRenderedPageBreak/>
              <w:t>6</w:t>
            </w:r>
          </w:p>
        </w:tc>
        <w:tc>
          <w:tcPr>
            <w:tcW w:w="2943" w:type="dxa"/>
          </w:tcPr>
          <w:p w14:paraId="4EA0999B" w14:textId="609FD7A8" w:rsidR="00B540E5" w:rsidRDefault="00FE4C86" w:rsidP="0023373E">
            <w:pPr>
              <w:jc w:val="center"/>
              <w:rPr>
                <w:rFonts w:ascii="Times New Roman" w:hAnsi="Times New Roman" w:cs="Times New Roman"/>
                <w:sz w:val="24"/>
                <w:szCs w:val="24"/>
              </w:rPr>
            </w:pPr>
            <w:r>
              <w:rPr>
                <w:rFonts w:ascii="Times New Roman" w:hAnsi="Times New Roman" w:cs="Times New Roman"/>
                <w:sz w:val="24"/>
                <w:szCs w:val="24"/>
              </w:rPr>
              <w:t>ADMINISTRADOR DE EVENTO</w:t>
            </w:r>
          </w:p>
        </w:tc>
        <w:tc>
          <w:tcPr>
            <w:tcW w:w="5450" w:type="dxa"/>
          </w:tcPr>
          <w:p w14:paraId="0231B3F1" w14:textId="5CA252E7" w:rsidR="00B540E5" w:rsidRDefault="00FE4C86" w:rsidP="0023373E">
            <w:pPr>
              <w:jc w:val="center"/>
              <w:rPr>
                <w:rFonts w:ascii="Times New Roman" w:hAnsi="Times New Roman" w:cs="Times New Roman"/>
                <w:sz w:val="24"/>
                <w:szCs w:val="24"/>
              </w:rPr>
            </w:pPr>
            <w:r>
              <w:rPr>
                <w:rFonts w:ascii="Times New Roman" w:hAnsi="Times New Roman" w:cs="Times New Roman"/>
                <w:sz w:val="24"/>
                <w:szCs w:val="24"/>
              </w:rPr>
              <w:t xml:space="preserve">HU54, HU55, HU56, HU57, HU58, HU59, HU60 - </w:t>
            </w:r>
            <w:r w:rsidR="00273756">
              <w:rPr>
                <w:rFonts w:ascii="Times New Roman" w:hAnsi="Times New Roman" w:cs="Times New Roman"/>
                <w:sz w:val="24"/>
                <w:szCs w:val="24"/>
              </w:rPr>
              <w:t>P</w:t>
            </w:r>
            <w:r w:rsidR="00273756" w:rsidRPr="00273756">
              <w:rPr>
                <w:rFonts w:ascii="Times New Roman" w:hAnsi="Times New Roman" w:cs="Times New Roman"/>
                <w:sz w:val="24"/>
                <w:szCs w:val="24"/>
              </w:rPr>
              <w:t>odrá habilitar o deshabilitar las inscripciones de asistentes, expositores y evaluadores según las necesidades del evento, manteniendo control sobre la participación. También tendrá la capacidad de validar los comprobantes de pago cargados por los asistentes en eventos con costo, asegurando la correcta gestión financiera. Una vez confirmadas las inscripciones, podrá generar códigos QR como comprobantes de registro y pago, verificar la información de los inscritos y acceder a estadísticas que le permitan analizar la asistencia y tomar decisiones oportunas para el buen desarrollo del evento.</w:t>
            </w:r>
          </w:p>
        </w:tc>
      </w:tr>
      <w:tr w:rsidR="00EC5CBD" w:rsidRPr="00163D08" w14:paraId="6BF2159D" w14:textId="77777777" w:rsidTr="00A03C57">
        <w:tc>
          <w:tcPr>
            <w:tcW w:w="2942" w:type="dxa"/>
          </w:tcPr>
          <w:p w14:paraId="75F5C5DD" w14:textId="41342910" w:rsidR="00EC5CBD" w:rsidRDefault="00EC5CBD" w:rsidP="0023373E">
            <w:pPr>
              <w:jc w:val="center"/>
              <w:rPr>
                <w:rFonts w:ascii="Times New Roman" w:hAnsi="Times New Roman" w:cs="Times New Roman"/>
                <w:sz w:val="24"/>
                <w:szCs w:val="24"/>
              </w:rPr>
            </w:pPr>
            <w:r>
              <w:rPr>
                <w:rFonts w:ascii="Times New Roman" w:hAnsi="Times New Roman" w:cs="Times New Roman"/>
                <w:sz w:val="24"/>
                <w:szCs w:val="24"/>
              </w:rPr>
              <w:t>7</w:t>
            </w:r>
          </w:p>
        </w:tc>
        <w:tc>
          <w:tcPr>
            <w:tcW w:w="2943" w:type="dxa"/>
          </w:tcPr>
          <w:p w14:paraId="70B49389" w14:textId="4A633F23" w:rsidR="00EC5CBD" w:rsidRDefault="00EC5CBD" w:rsidP="0023373E">
            <w:pPr>
              <w:jc w:val="center"/>
              <w:rPr>
                <w:rFonts w:ascii="Times New Roman" w:hAnsi="Times New Roman" w:cs="Times New Roman"/>
                <w:sz w:val="24"/>
                <w:szCs w:val="24"/>
              </w:rPr>
            </w:pPr>
            <w:r>
              <w:rPr>
                <w:rFonts w:ascii="Times New Roman" w:hAnsi="Times New Roman" w:cs="Times New Roman"/>
                <w:sz w:val="24"/>
                <w:szCs w:val="24"/>
              </w:rPr>
              <w:t>EXPOSITOR</w:t>
            </w:r>
          </w:p>
        </w:tc>
        <w:tc>
          <w:tcPr>
            <w:tcW w:w="5450" w:type="dxa"/>
          </w:tcPr>
          <w:p w14:paraId="0B5824B8" w14:textId="6AB16B6B" w:rsidR="006F1383" w:rsidRPr="006F1383" w:rsidRDefault="00EC5CBD" w:rsidP="006F1383">
            <w:pPr>
              <w:jc w:val="center"/>
              <w:rPr>
                <w:rFonts w:ascii="Times New Roman" w:hAnsi="Times New Roman" w:cs="Times New Roman"/>
                <w:sz w:val="24"/>
                <w:szCs w:val="24"/>
              </w:rPr>
            </w:pPr>
            <w:r>
              <w:rPr>
                <w:rFonts w:ascii="Times New Roman" w:hAnsi="Times New Roman" w:cs="Times New Roman"/>
                <w:sz w:val="24"/>
                <w:szCs w:val="24"/>
              </w:rPr>
              <w:t xml:space="preserve">HU14, HU15, HU16, HU17, HU18, HU19 - </w:t>
            </w:r>
            <w:r w:rsidR="006F1383" w:rsidRPr="006F1383">
              <w:rPr>
                <w:rFonts w:ascii="Times New Roman" w:hAnsi="Times New Roman" w:cs="Times New Roman"/>
                <w:sz w:val="24"/>
                <w:szCs w:val="24"/>
              </w:rPr>
              <w:t>Tras recibir un código de invitación generado por el Administrador de Evento, el Expositor podrá realizar su preinscripción proporcionando la información y documentación requerida.</w:t>
            </w:r>
          </w:p>
          <w:p w14:paraId="4B064087" w14:textId="5B0BB397" w:rsidR="006F1383" w:rsidRPr="006F1383" w:rsidRDefault="006F1383" w:rsidP="006F1383">
            <w:pPr>
              <w:jc w:val="center"/>
              <w:rPr>
                <w:rFonts w:ascii="Times New Roman" w:hAnsi="Times New Roman" w:cs="Times New Roman"/>
                <w:sz w:val="24"/>
                <w:szCs w:val="24"/>
              </w:rPr>
            </w:pPr>
            <w:r w:rsidRPr="006F1383">
              <w:rPr>
                <w:rFonts w:ascii="Times New Roman" w:hAnsi="Times New Roman" w:cs="Times New Roman"/>
                <w:sz w:val="24"/>
                <w:szCs w:val="24"/>
              </w:rPr>
              <w:t>En el formulario de preinscripción deberá elegir si su participación será Individual o Grupal:</w:t>
            </w:r>
          </w:p>
          <w:p w14:paraId="25BD637B" w14:textId="56DF995F" w:rsidR="006F1383" w:rsidRPr="006F1383" w:rsidRDefault="006F1383" w:rsidP="006F1383">
            <w:pPr>
              <w:jc w:val="center"/>
              <w:rPr>
                <w:rFonts w:ascii="Times New Roman" w:hAnsi="Times New Roman" w:cs="Times New Roman"/>
                <w:sz w:val="24"/>
                <w:szCs w:val="24"/>
              </w:rPr>
            </w:pPr>
            <w:r w:rsidRPr="006F1383">
              <w:rPr>
                <w:rFonts w:ascii="Times New Roman" w:hAnsi="Times New Roman" w:cs="Times New Roman"/>
                <w:sz w:val="24"/>
                <w:szCs w:val="24"/>
              </w:rPr>
              <w:t>Individual: registra el título, la descripción y el archivo del proyecto.</w:t>
            </w:r>
          </w:p>
          <w:p w14:paraId="67D2ED90" w14:textId="3372D199" w:rsidR="006F1383" w:rsidRPr="006F1383" w:rsidRDefault="006F1383" w:rsidP="006F1383">
            <w:pPr>
              <w:jc w:val="center"/>
              <w:rPr>
                <w:rFonts w:ascii="Times New Roman" w:hAnsi="Times New Roman" w:cs="Times New Roman"/>
                <w:sz w:val="24"/>
                <w:szCs w:val="24"/>
              </w:rPr>
            </w:pPr>
            <w:r w:rsidRPr="006F1383">
              <w:rPr>
                <w:rFonts w:ascii="Times New Roman" w:hAnsi="Times New Roman" w:cs="Times New Roman"/>
                <w:sz w:val="24"/>
                <w:szCs w:val="24"/>
              </w:rPr>
              <w:t>Grupal: además de registrar título, descripción y archivo del proyecto, deberá incluir a los demás integrantes del grupo dentro de la misma preinscripción.</w:t>
            </w:r>
          </w:p>
          <w:p w14:paraId="21F089DA" w14:textId="77777777" w:rsidR="006F1383" w:rsidRPr="006F1383" w:rsidRDefault="006F1383" w:rsidP="006F1383">
            <w:pPr>
              <w:jc w:val="center"/>
              <w:rPr>
                <w:rFonts w:ascii="Times New Roman" w:hAnsi="Times New Roman" w:cs="Times New Roman"/>
                <w:sz w:val="24"/>
                <w:szCs w:val="24"/>
              </w:rPr>
            </w:pPr>
            <w:r w:rsidRPr="006F1383">
              <w:rPr>
                <w:rFonts w:ascii="Times New Roman" w:hAnsi="Times New Roman" w:cs="Times New Roman"/>
                <w:sz w:val="24"/>
                <w:szCs w:val="24"/>
              </w:rPr>
              <w:t>Mientras la solicitud se encuentre en estado pendiente, el expositor podrá modificar o cancelar su preinscripción. Posteriormente, recibirá la notificación de admisión o no admisión según la decisión del Administrador de Evento.</w:t>
            </w:r>
          </w:p>
          <w:p w14:paraId="5A8CF078" w14:textId="72E8276F" w:rsidR="00EC5CBD" w:rsidRDefault="006F1383" w:rsidP="006F1383">
            <w:pPr>
              <w:jc w:val="center"/>
              <w:rPr>
                <w:rFonts w:ascii="Times New Roman" w:hAnsi="Times New Roman" w:cs="Times New Roman"/>
                <w:sz w:val="24"/>
                <w:szCs w:val="24"/>
              </w:rPr>
            </w:pPr>
            <w:r w:rsidRPr="006F1383">
              <w:rPr>
                <w:rFonts w:ascii="Times New Roman" w:hAnsi="Times New Roman" w:cs="Times New Roman"/>
                <w:sz w:val="24"/>
                <w:szCs w:val="24"/>
              </w:rPr>
              <w:t>En caso de ser aceptado, no solo se aprueba al expositor, sino también al proyecto registrado y, si es grupal, a todos los integrantes del grupo. Finalmente, se le otorgará su clave de acceso y un código QR de inscripción que le permitirá ingresar al evento y acceder a las funcionalidades de su rol</w:t>
            </w:r>
            <w:r>
              <w:rPr>
                <w:rFonts w:ascii="Times New Roman" w:hAnsi="Times New Roman" w:cs="Times New Roman"/>
                <w:sz w:val="24"/>
                <w:szCs w:val="24"/>
              </w:rPr>
              <w:t>, y en caso de ser grupal a cada integrante le llega esa información.</w:t>
            </w:r>
          </w:p>
        </w:tc>
      </w:tr>
      <w:tr w:rsidR="00EC5CBD" w:rsidRPr="00163D08" w14:paraId="48DFBE3E" w14:textId="77777777" w:rsidTr="00A03C57">
        <w:tc>
          <w:tcPr>
            <w:tcW w:w="2942" w:type="dxa"/>
          </w:tcPr>
          <w:p w14:paraId="288FA09F" w14:textId="62FA5444" w:rsidR="00EC5CBD" w:rsidRDefault="00EC5CBD" w:rsidP="0023373E">
            <w:pPr>
              <w:jc w:val="center"/>
              <w:rPr>
                <w:rFonts w:ascii="Times New Roman" w:hAnsi="Times New Roman" w:cs="Times New Roman"/>
                <w:sz w:val="24"/>
                <w:szCs w:val="24"/>
              </w:rPr>
            </w:pPr>
            <w:r>
              <w:rPr>
                <w:rFonts w:ascii="Times New Roman" w:hAnsi="Times New Roman" w:cs="Times New Roman"/>
                <w:sz w:val="24"/>
                <w:szCs w:val="24"/>
              </w:rPr>
              <w:t xml:space="preserve">8 </w:t>
            </w:r>
          </w:p>
        </w:tc>
        <w:tc>
          <w:tcPr>
            <w:tcW w:w="2943" w:type="dxa"/>
          </w:tcPr>
          <w:p w14:paraId="2911CDFA" w14:textId="66E4474A" w:rsidR="00EC5CBD" w:rsidRDefault="00EC5CBD" w:rsidP="0023373E">
            <w:pPr>
              <w:jc w:val="center"/>
              <w:rPr>
                <w:rFonts w:ascii="Times New Roman" w:hAnsi="Times New Roman" w:cs="Times New Roman"/>
                <w:sz w:val="24"/>
                <w:szCs w:val="24"/>
              </w:rPr>
            </w:pPr>
            <w:r>
              <w:rPr>
                <w:rFonts w:ascii="Times New Roman" w:hAnsi="Times New Roman" w:cs="Times New Roman"/>
                <w:sz w:val="24"/>
                <w:szCs w:val="24"/>
              </w:rPr>
              <w:t>EVALUADOR</w:t>
            </w:r>
          </w:p>
        </w:tc>
        <w:tc>
          <w:tcPr>
            <w:tcW w:w="5450" w:type="dxa"/>
          </w:tcPr>
          <w:p w14:paraId="2B17BDF9" w14:textId="2F139725" w:rsidR="00EC5CBD" w:rsidRDefault="00EC5CBD" w:rsidP="0023373E">
            <w:pPr>
              <w:jc w:val="center"/>
              <w:rPr>
                <w:rFonts w:ascii="Times New Roman" w:hAnsi="Times New Roman" w:cs="Times New Roman"/>
                <w:sz w:val="24"/>
                <w:szCs w:val="24"/>
              </w:rPr>
            </w:pPr>
            <w:r>
              <w:rPr>
                <w:rFonts w:ascii="Times New Roman" w:hAnsi="Times New Roman" w:cs="Times New Roman"/>
                <w:sz w:val="24"/>
                <w:szCs w:val="24"/>
              </w:rPr>
              <w:t xml:space="preserve">HU30, HU31, HU32, HU33, HU34, HU35 - </w:t>
            </w:r>
            <w:r w:rsidR="00D302F4">
              <w:rPr>
                <w:rFonts w:ascii="Times New Roman" w:hAnsi="Times New Roman" w:cs="Times New Roman"/>
                <w:sz w:val="24"/>
                <w:szCs w:val="24"/>
              </w:rPr>
              <w:t>T</w:t>
            </w:r>
            <w:r w:rsidR="007C1959" w:rsidRPr="007C1959">
              <w:rPr>
                <w:rFonts w:ascii="Times New Roman" w:hAnsi="Times New Roman" w:cs="Times New Roman"/>
                <w:sz w:val="24"/>
                <w:szCs w:val="24"/>
              </w:rPr>
              <w:t xml:space="preserve">ras recibir un código de invitación generado por el Administrador de Evento, podrá realizar su </w:t>
            </w:r>
            <w:r w:rsidR="007C1959" w:rsidRPr="007C1959">
              <w:rPr>
                <w:rFonts w:ascii="Times New Roman" w:hAnsi="Times New Roman" w:cs="Times New Roman"/>
                <w:sz w:val="24"/>
                <w:szCs w:val="24"/>
              </w:rPr>
              <w:lastRenderedPageBreak/>
              <w:t>preinscripción cargando la información y documentación solicitada. Al igual que el expositor, mientras su preinscripción esté en estado pendiente, podrá modificar o cancelar su solicitud. Una vez evaluada su postulación, será notificado sobre su admisión o rechazo, y en caso de ser aceptado, recibirá la clave de acceso y el código QR de inscripción que le habilitarán para ingresar al evento y desempeñar sus funciones como evaluador.</w:t>
            </w:r>
          </w:p>
        </w:tc>
      </w:tr>
      <w:tr w:rsidR="00043A8F" w:rsidRPr="00163D08" w14:paraId="5858B189" w14:textId="77777777" w:rsidTr="00A03C57">
        <w:tc>
          <w:tcPr>
            <w:tcW w:w="2942" w:type="dxa"/>
          </w:tcPr>
          <w:p w14:paraId="50D7558A" w14:textId="7EC412F5" w:rsidR="00043A8F" w:rsidRDefault="00043A8F" w:rsidP="0023373E">
            <w:pPr>
              <w:jc w:val="center"/>
              <w:rPr>
                <w:rFonts w:ascii="Times New Roman" w:hAnsi="Times New Roman" w:cs="Times New Roman"/>
                <w:sz w:val="24"/>
                <w:szCs w:val="24"/>
              </w:rPr>
            </w:pPr>
            <w:r>
              <w:rPr>
                <w:rFonts w:ascii="Times New Roman" w:hAnsi="Times New Roman" w:cs="Times New Roman"/>
                <w:sz w:val="24"/>
                <w:szCs w:val="24"/>
              </w:rPr>
              <w:lastRenderedPageBreak/>
              <w:t>9</w:t>
            </w:r>
          </w:p>
        </w:tc>
        <w:tc>
          <w:tcPr>
            <w:tcW w:w="2943" w:type="dxa"/>
          </w:tcPr>
          <w:p w14:paraId="6FF97C27" w14:textId="0B0B4C1E" w:rsidR="00043A8F" w:rsidRDefault="00043A8F" w:rsidP="0023373E">
            <w:pPr>
              <w:jc w:val="center"/>
              <w:rPr>
                <w:rFonts w:ascii="Times New Roman" w:hAnsi="Times New Roman" w:cs="Times New Roman"/>
                <w:sz w:val="24"/>
                <w:szCs w:val="24"/>
              </w:rPr>
            </w:pPr>
            <w:r>
              <w:rPr>
                <w:rFonts w:ascii="Times New Roman" w:hAnsi="Times New Roman" w:cs="Times New Roman"/>
                <w:sz w:val="24"/>
                <w:szCs w:val="24"/>
              </w:rPr>
              <w:t>ADMINISTRADOR DE EVENTO</w:t>
            </w:r>
          </w:p>
        </w:tc>
        <w:tc>
          <w:tcPr>
            <w:tcW w:w="5450" w:type="dxa"/>
          </w:tcPr>
          <w:p w14:paraId="511CC905" w14:textId="5C1A7F6B" w:rsidR="00043A8F" w:rsidRDefault="00043A8F" w:rsidP="0023373E">
            <w:pPr>
              <w:jc w:val="center"/>
              <w:rPr>
                <w:rFonts w:ascii="Times New Roman" w:hAnsi="Times New Roman" w:cs="Times New Roman"/>
                <w:sz w:val="24"/>
                <w:szCs w:val="24"/>
              </w:rPr>
            </w:pPr>
            <w:r>
              <w:rPr>
                <w:rFonts w:ascii="Times New Roman" w:hAnsi="Times New Roman" w:cs="Times New Roman"/>
                <w:sz w:val="24"/>
                <w:szCs w:val="24"/>
              </w:rPr>
              <w:t xml:space="preserve">HU61, HU62, HU63, H64, HU65, HU66, HU67, HU68 - </w:t>
            </w:r>
            <w:r w:rsidR="00B46F12">
              <w:rPr>
                <w:rFonts w:ascii="Times New Roman" w:hAnsi="Times New Roman" w:cs="Times New Roman"/>
                <w:sz w:val="24"/>
                <w:szCs w:val="24"/>
              </w:rPr>
              <w:t>P</w:t>
            </w:r>
            <w:r w:rsidR="00B46F12" w:rsidRPr="00B46F12">
              <w:rPr>
                <w:rFonts w:ascii="Times New Roman" w:hAnsi="Times New Roman" w:cs="Times New Roman"/>
                <w:sz w:val="24"/>
                <w:szCs w:val="24"/>
              </w:rPr>
              <w:t xml:space="preserve">odrá revisar la información y documentación presentada por los expositores y evaluadores preinscritos para validar si cumplen con los requisitos necesarios. </w:t>
            </w:r>
            <w:r w:rsidR="00B46F12">
              <w:rPr>
                <w:rFonts w:ascii="Times New Roman" w:hAnsi="Times New Roman" w:cs="Times New Roman"/>
                <w:sz w:val="24"/>
                <w:szCs w:val="24"/>
              </w:rPr>
              <w:t>Luego de ese proceso</w:t>
            </w:r>
            <w:r w:rsidR="00B46F12" w:rsidRPr="00B46F12">
              <w:rPr>
                <w:rFonts w:ascii="Times New Roman" w:hAnsi="Times New Roman" w:cs="Times New Roman"/>
                <w:sz w:val="24"/>
                <w:szCs w:val="24"/>
              </w:rPr>
              <w:t xml:space="preserve">, tendrá acceso a los datos </w:t>
            </w:r>
            <w:r w:rsidR="00B46F12">
              <w:rPr>
                <w:rFonts w:ascii="Times New Roman" w:hAnsi="Times New Roman" w:cs="Times New Roman"/>
                <w:sz w:val="24"/>
                <w:szCs w:val="24"/>
              </w:rPr>
              <w:t>de ambos roles</w:t>
            </w:r>
            <w:r w:rsidR="00B46F12" w:rsidRPr="00B46F12">
              <w:rPr>
                <w:rFonts w:ascii="Times New Roman" w:hAnsi="Times New Roman" w:cs="Times New Roman"/>
                <w:sz w:val="24"/>
                <w:szCs w:val="24"/>
              </w:rPr>
              <w:t>, junto con su documentación, y podrá decidir aprobar o rechazar cada inscripción. En caso de rechazo, el sistema enviará una notificación al postulante; en caso de aprobación, se generará y enviará automáticamente la notificación correspondiente junto con la clave de acceso y el código QR para su ingreso al evento. De esta forma, el administrador asegura que solo participen expositores y evaluadores que cumplen con el perfil requerido.</w:t>
            </w:r>
          </w:p>
        </w:tc>
      </w:tr>
      <w:tr w:rsidR="00C200B3" w:rsidRPr="00163D08" w14:paraId="2A934A27" w14:textId="77777777" w:rsidTr="00A03C57">
        <w:tc>
          <w:tcPr>
            <w:tcW w:w="2942" w:type="dxa"/>
          </w:tcPr>
          <w:p w14:paraId="3E1D08DD" w14:textId="5714D82B" w:rsidR="00CE5EDB" w:rsidRDefault="00C200B3" w:rsidP="00CE5EDB">
            <w:pPr>
              <w:jc w:val="center"/>
              <w:rPr>
                <w:rFonts w:ascii="Times New Roman" w:hAnsi="Times New Roman" w:cs="Times New Roman"/>
                <w:sz w:val="24"/>
                <w:szCs w:val="24"/>
              </w:rPr>
            </w:pPr>
            <w:r>
              <w:rPr>
                <w:rFonts w:ascii="Times New Roman" w:hAnsi="Times New Roman" w:cs="Times New Roman"/>
                <w:sz w:val="24"/>
                <w:szCs w:val="24"/>
              </w:rPr>
              <w:t xml:space="preserve">10 </w:t>
            </w:r>
          </w:p>
        </w:tc>
        <w:tc>
          <w:tcPr>
            <w:tcW w:w="2943" w:type="dxa"/>
          </w:tcPr>
          <w:p w14:paraId="7AE9DEB3" w14:textId="7331B497" w:rsidR="00C200B3" w:rsidRDefault="00ED695B" w:rsidP="0023373E">
            <w:pPr>
              <w:jc w:val="center"/>
              <w:rPr>
                <w:rFonts w:ascii="Times New Roman" w:hAnsi="Times New Roman" w:cs="Times New Roman"/>
                <w:sz w:val="24"/>
                <w:szCs w:val="24"/>
              </w:rPr>
            </w:pPr>
            <w:r>
              <w:rPr>
                <w:rFonts w:ascii="Times New Roman" w:hAnsi="Times New Roman" w:cs="Times New Roman"/>
                <w:sz w:val="24"/>
                <w:szCs w:val="24"/>
              </w:rPr>
              <w:t>ADMINISTRADOR DE EVENTO</w:t>
            </w:r>
          </w:p>
        </w:tc>
        <w:tc>
          <w:tcPr>
            <w:tcW w:w="5450" w:type="dxa"/>
          </w:tcPr>
          <w:p w14:paraId="79115FC0" w14:textId="46BF61FA" w:rsidR="00C200B3" w:rsidRDefault="00ED695B" w:rsidP="0023373E">
            <w:pPr>
              <w:jc w:val="center"/>
              <w:rPr>
                <w:rFonts w:ascii="Times New Roman" w:hAnsi="Times New Roman" w:cs="Times New Roman"/>
                <w:sz w:val="24"/>
                <w:szCs w:val="24"/>
              </w:rPr>
            </w:pPr>
            <w:r>
              <w:rPr>
                <w:rFonts w:ascii="Times New Roman" w:hAnsi="Times New Roman" w:cs="Times New Roman"/>
                <w:sz w:val="24"/>
                <w:szCs w:val="24"/>
              </w:rPr>
              <w:t xml:space="preserve">HU69, HU70, HU71, HU72 - </w:t>
            </w:r>
            <w:r w:rsidR="00C140EF">
              <w:rPr>
                <w:rFonts w:ascii="Times New Roman" w:hAnsi="Times New Roman" w:cs="Times New Roman"/>
                <w:sz w:val="24"/>
                <w:szCs w:val="24"/>
              </w:rPr>
              <w:t>P</w:t>
            </w:r>
            <w:r w:rsidR="00C140EF" w:rsidRPr="00C140EF">
              <w:rPr>
                <w:rFonts w:ascii="Times New Roman" w:hAnsi="Times New Roman" w:cs="Times New Roman"/>
                <w:sz w:val="24"/>
                <w:szCs w:val="24"/>
              </w:rPr>
              <w:t>odrá cargar la programación detallada del evento, incluyendo horarios, actividades y responsables, para que tanto asistentes, expositores como evaluadores puedan consultarla oportunamente. Además, tendrá la capacidad de enviar notificaciones personalizadas a cada uno de estos grupos de usuarios, de forma masiva o selectiva, con el fin de mantenerlos informados sobre cambios, recordatorios o novedades relacionadas con el evento. De esta manera se asegura una comunicación efectiva y una mejor coordinación en el desarrollo de todas las actividades.</w:t>
            </w:r>
          </w:p>
        </w:tc>
      </w:tr>
      <w:tr w:rsidR="006F2A41" w:rsidRPr="00163D08" w14:paraId="5F011248" w14:textId="77777777" w:rsidTr="00A03C57">
        <w:tc>
          <w:tcPr>
            <w:tcW w:w="2942" w:type="dxa"/>
          </w:tcPr>
          <w:p w14:paraId="0B75B285" w14:textId="48E80C99" w:rsidR="006F2A41" w:rsidRDefault="006F2A41" w:rsidP="00CE5EDB">
            <w:pPr>
              <w:jc w:val="center"/>
              <w:rPr>
                <w:rFonts w:ascii="Times New Roman" w:hAnsi="Times New Roman" w:cs="Times New Roman"/>
                <w:sz w:val="24"/>
                <w:szCs w:val="24"/>
              </w:rPr>
            </w:pPr>
            <w:r>
              <w:rPr>
                <w:rFonts w:ascii="Times New Roman" w:hAnsi="Times New Roman" w:cs="Times New Roman"/>
                <w:sz w:val="24"/>
                <w:szCs w:val="24"/>
              </w:rPr>
              <w:t>11</w:t>
            </w:r>
          </w:p>
        </w:tc>
        <w:tc>
          <w:tcPr>
            <w:tcW w:w="2943" w:type="dxa"/>
          </w:tcPr>
          <w:p w14:paraId="3D4E5ADA" w14:textId="402038FD" w:rsidR="006F2A41" w:rsidRDefault="006F2A41" w:rsidP="0023373E">
            <w:pPr>
              <w:jc w:val="center"/>
              <w:rPr>
                <w:rFonts w:ascii="Times New Roman" w:hAnsi="Times New Roman" w:cs="Times New Roman"/>
                <w:sz w:val="24"/>
                <w:szCs w:val="24"/>
              </w:rPr>
            </w:pPr>
            <w:r>
              <w:rPr>
                <w:rFonts w:ascii="Times New Roman" w:hAnsi="Times New Roman" w:cs="Times New Roman"/>
                <w:sz w:val="24"/>
                <w:szCs w:val="24"/>
              </w:rPr>
              <w:t>ADMINISTRADOR DE EVENTO</w:t>
            </w:r>
          </w:p>
        </w:tc>
        <w:tc>
          <w:tcPr>
            <w:tcW w:w="5450" w:type="dxa"/>
          </w:tcPr>
          <w:p w14:paraId="280142A7" w14:textId="2C473EA6" w:rsidR="0013006E" w:rsidRPr="0013006E" w:rsidRDefault="006F2A41" w:rsidP="0013006E">
            <w:pPr>
              <w:jc w:val="center"/>
              <w:rPr>
                <w:rFonts w:ascii="Times New Roman" w:hAnsi="Times New Roman" w:cs="Times New Roman"/>
                <w:sz w:val="24"/>
                <w:szCs w:val="24"/>
              </w:rPr>
            </w:pPr>
            <w:r>
              <w:rPr>
                <w:rFonts w:ascii="Times New Roman" w:hAnsi="Times New Roman" w:cs="Times New Roman"/>
                <w:sz w:val="24"/>
                <w:szCs w:val="24"/>
              </w:rPr>
              <w:t xml:space="preserve">HU74, HU76, HU77, HU78 </w:t>
            </w:r>
            <w:r w:rsidR="0013006E">
              <w:rPr>
                <w:rFonts w:ascii="Times New Roman" w:hAnsi="Times New Roman" w:cs="Times New Roman"/>
                <w:sz w:val="24"/>
                <w:szCs w:val="24"/>
              </w:rPr>
              <w:t>–</w:t>
            </w:r>
            <w:r>
              <w:rPr>
                <w:rFonts w:ascii="Times New Roman" w:hAnsi="Times New Roman" w:cs="Times New Roman"/>
                <w:sz w:val="24"/>
                <w:szCs w:val="24"/>
              </w:rPr>
              <w:t xml:space="preserve"> </w:t>
            </w:r>
            <w:r w:rsidR="0013006E">
              <w:rPr>
                <w:rFonts w:ascii="Times New Roman" w:hAnsi="Times New Roman" w:cs="Times New Roman"/>
                <w:sz w:val="24"/>
                <w:szCs w:val="24"/>
              </w:rPr>
              <w:t xml:space="preserve">Podrá </w:t>
            </w:r>
            <w:r w:rsidR="0013006E" w:rsidRPr="0013006E">
              <w:rPr>
                <w:rFonts w:ascii="Times New Roman" w:hAnsi="Times New Roman" w:cs="Times New Roman"/>
                <w:sz w:val="24"/>
                <w:szCs w:val="24"/>
              </w:rPr>
              <w:t>gestionar los ítems de un instrumento de evaluación (rúbrica, lista de chequeo o plantilla), agregando, modificando o eliminando criterios, y además decide qué evaluadores estarán autorizados para gestionarlo.</w:t>
            </w:r>
          </w:p>
          <w:p w14:paraId="0200426D" w14:textId="06E33922" w:rsidR="006F2A41" w:rsidRDefault="0013006E" w:rsidP="0013006E">
            <w:pPr>
              <w:jc w:val="center"/>
              <w:rPr>
                <w:rFonts w:ascii="Times New Roman" w:hAnsi="Times New Roman" w:cs="Times New Roman"/>
                <w:sz w:val="24"/>
                <w:szCs w:val="24"/>
              </w:rPr>
            </w:pPr>
            <w:r w:rsidRPr="0013006E">
              <w:rPr>
                <w:rFonts w:ascii="Times New Roman" w:hAnsi="Times New Roman" w:cs="Times New Roman"/>
                <w:sz w:val="24"/>
                <w:szCs w:val="24"/>
              </w:rPr>
              <w:t>Durante el evento, el administrador puede visualizar y descargar la tabla de posiciones con los puntajes obtenidos por todos los expositores</w:t>
            </w:r>
            <w:r w:rsidR="00E5627D">
              <w:rPr>
                <w:rFonts w:ascii="Times New Roman" w:hAnsi="Times New Roman" w:cs="Times New Roman"/>
                <w:sz w:val="24"/>
                <w:szCs w:val="24"/>
              </w:rPr>
              <w:t xml:space="preserve"> y también el proyecto al que cada expositor está asociado sea grupal o individual</w:t>
            </w:r>
            <w:r w:rsidRPr="0013006E">
              <w:rPr>
                <w:rFonts w:ascii="Times New Roman" w:hAnsi="Times New Roman" w:cs="Times New Roman"/>
                <w:sz w:val="24"/>
                <w:szCs w:val="24"/>
              </w:rPr>
              <w:t>, identificando ganadores y desempeño general. También puede acceder al detalle de las calificaciones de un expositor específico, revisando los puntajes asignados en cada criterio por los evaluadores.</w:t>
            </w:r>
          </w:p>
        </w:tc>
      </w:tr>
      <w:tr w:rsidR="006E3D7D" w:rsidRPr="00163D08" w14:paraId="4A291837" w14:textId="77777777" w:rsidTr="00A03C57">
        <w:tc>
          <w:tcPr>
            <w:tcW w:w="2942" w:type="dxa"/>
          </w:tcPr>
          <w:p w14:paraId="69DC48A4" w14:textId="5BCCF985" w:rsidR="006E3D7D" w:rsidRDefault="006E3D7D" w:rsidP="00CE5EDB">
            <w:pPr>
              <w:jc w:val="center"/>
              <w:rPr>
                <w:rFonts w:ascii="Times New Roman" w:hAnsi="Times New Roman" w:cs="Times New Roman"/>
                <w:sz w:val="24"/>
                <w:szCs w:val="24"/>
              </w:rPr>
            </w:pPr>
            <w:r>
              <w:rPr>
                <w:rFonts w:ascii="Times New Roman" w:hAnsi="Times New Roman" w:cs="Times New Roman"/>
                <w:sz w:val="24"/>
                <w:szCs w:val="24"/>
              </w:rPr>
              <w:lastRenderedPageBreak/>
              <w:t>12</w:t>
            </w:r>
          </w:p>
        </w:tc>
        <w:tc>
          <w:tcPr>
            <w:tcW w:w="2943" w:type="dxa"/>
          </w:tcPr>
          <w:p w14:paraId="42DB99FD" w14:textId="2D59C76E" w:rsidR="006E3D7D" w:rsidRDefault="006E3D7D" w:rsidP="0023373E">
            <w:pPr>
              <w:jc w:val="center"/>
              <w:rPr>
                <w:rFonts w:ascii="Times New Roman" w:hAnsi="Times New Roman" w:cs="Times New Roman"/>
                <w:sz w:val="24"/>
                <w:szCs w:val="24"/>
              </w:rPr>
            </w:pPr>
            <w:r>
              <w:rPr>
                <w:rFonts w:ascii="Times New Roman" w:hAnsi="Times New Roman" w:cs="Times New Roman"/>
                <w:sz w:val="24"/>
                <w:szCs w:val="24"/>
              </w:rPr>
              <w:t>ADMINISTRADOR DE EVENTO</w:t>
            </w:r>
          </w:p>
        </w:tc>
        <w:tc>
          <w:tcPr>
            <w:tcW w:w="5450" w:type="dxa"/>
          </w:tcPr>
          <w:p w14:paraId="160DAEBF" w14:textId="2ADCE7D9" w:rsidR="00C5716E" w:rsidRPr="00C5716E" w:rsidRDefault="006E3D7D" w:rsidP="009B0FB8">
            <w:pPr>
              <w:jc w:val="center"/>
              <w:rPr>
                <w:rFonts w:ascii="Times New Roman" w:hAnsi="Times New Roman" w:cs="Times New Roman"/>
                <w:sz w:val="24"/>
                <w:szCs w:val="24"/>
              </w:rPr>
            </w:pPr>
            <w:r>
              <w:rPr>
                <w:rFonts w:ascii="Times New Roman" w:hAnsi="Times New Roman" w:cs="Times New Roman"/>
                <w:sz w:val="24"/>
                <w:szCs w:val="24"/>
              </w:rPr>
              <w:t xml:space="preserve">HU79, HU80, HU81, HU82, HU83, HU84 - </w:t>
            </w:r>
            <w:r w:rsidR="00C5716E">
              <w:rPr>
                <w:rFonts w:ascii="Times New Roman" w:hAnsi="Times New Roman" w:cs="Times New Roman"/>
                <w:sz w:val="24"/>
                <w:szCs w:val="24"/>
              </w:rPr>
              <w:t>C</w:t>
            </w:r>
            <w:r w:rsidR="00C5716E" w:rsidRPr="00C5716E">
              <w:rPr>
                <w:rFonts w:ascii="Times New Roman" w:hAnsi="Times New Roman" w:cs="Times New Roman"/>
                <w:sz w:val="24"/>
                <w:szCs w:val="24"/>
              </w:rPr>
              <w:t>onfigura los datos generales que aparecerán en los certificados de asistentes, expositores y evaluadores. Luego puede previsualizar los certificados para validar diseño e información antes de enviarlos.</w:t>
            </w:r>
          </w:p>
          <w:p w14:paraId="7DAF53A7" w14:textId="25F599A6" w:rsidR="006E3D7D" w:rsidRDefault="00C5716E" w:rsidP="00C5716E">
            <w:pPr>
              <w:jc w:val="center"/>
              <w:rPr>
                <w:rFonts w:ascii="Times New Roman" w:hAnsi="Times New Roman" w:cs="Times New Roman"/>
                <w:sz w:val="24"/>
                <w:szCs w:val="24"/>
              </w:rPr>
            </w:pPr>
            <w:r w:rsidRPr="00C5716E">
              <w:rPr>
                <w:rFonts w:ascii="Times New Roman" w:hAnsi="Times New Roman" w:cs="Times New Roman"/>
                <w:sz w:val="24"/>
                <w:szCs w:val="24"/>
              </w:rPr>
              <w:t>Una vez aprobados, el administrador puede emitir certificados personalizados según el rol: de asistencia para los asistentes, de participación para los expositores, de evaluador para los jurados, y de premiación para los expositores que reciban reconocimientos. Todos los certificados se envían automáticamente al correo electrónico de los destinatarios seleccionados.</w:t>
            </w:r>
          </w:p>
        </w:tc>
      </w:tr>
      <w:tr w:rsidR="00822EA6" w:rsidRPr="00163D08" w14:paraId="699EE415" w14:textId="77777777" w:rsidTr="00A03C57">
        <w:tc>
          <w:tcPr>
            <w:tcW w:w="2942" w:type="dxa"/>
          </w:tcPr>
          <w:p w14:paraId="48E9220C" w14:textId="69DDAEDC" w:rsidR="00822EA6" w:rsidRDefault="00822EA6" w:rsidP="00CE5EDB">
            <w:pPr>
              <w:jc w:val="center"/>
              <w:rPr>
                <w:rFonts w:ascii="Times New Roman" w:hAnsi="Times New Roman" w:cs="Times New Roman"/>
                <w:sz w:val="24"/>
                <w:szCs w:val="24"/>
              </w:rPr>
            </w:pPr>
            <w:r>
              <w:rPr>
                <w:rFonts w:ascii="Times New Roman" w:hAnsi="Times New Roman" w:cs="Times New Roman"/>
                <w:sz w:val="24"/>
                <w:szCs w:val="24"/>
              </w:rPr>
              <w:t>13</w:t>
            </w:r>
          </w:p>
        </w:tc>
        <w:tc>
          <w:tcPr>
            <w:tcW w:w="2943" w:type="dxa"/>
          </w:tcPr>
          <w:p w14:paraId="32CBF93B" w14:textId="51799019" w:rsidR="00822EA6" w:rsidRDefault="00822EA6" w:rsidP="0023373E">
            <w:pPr>
              <w:jc w:val="center"/>
              <w:rPr>
                <w:rFonts w:ascii="Times New Roman" w:hAnsi="Times New Roman" w:cs="Times New Roman"/>
                <w:sz w:val="24"/>
                <w:szCs w:val="24"/>
              </w:rPr>
            </w:pPr>
            <w:r>
              <w:rPr>
                <w:rFonts w:ascii="Times New Roman" w:hAnsi="Times New Roman" w:cs="Times New Roman"/>
                <w:sz w:val="24"/>
                <w:szCs w:val="24"/>
              </w:rPr>
              <w:t>ADMINISTRADOR DE EVENTO</w:t>
            </w:r>
          </w:p>
        </w:tc>
        <w:tc>
          <w:tcPr>
            <w:tcW w:w="5450" w:type="dxa"/>
          </w:tcPr>
          <w:p w14:paraId="20007F73" w14:textId="6ADF3BD5" w:rsidR="00150FB3" w:rsidRPr="00150FB3" w:rsidRDefault="008862A2" w:rsidP="00150FB3">
            <w:pPr>
              <w:jc w:val="center"/>
              <w:rPr>
                <w:rFonts w:ascii="Times New Roman" w:hAnsi="Times New Roman" w:cs="Times New Roman"/>
                <w:sz w:val="24"/>
                <w:szCs w:val="24"/>
              </w:rPr>
            </w:pPr>
            <w:r>
              <w:rPr>
                <w:rFonts w:ascii="Times New Roman" w:hAnsi="Times New Roman" w:cs="Times New Roman"/>
                <w:sz w:val="24"/>
                <w:szCs w:val="24"/>
              </w:rPr>
              <w:t xml:space="preserve">HU73, HU75, HU85, HU86 - </w:t>
            </w:r>
            <w:r w:rsidR="00150FB3">
              <w:rPr>
                <w:rFonts w:ascii="Times New Roman" w:hAnsi="Times New Roman" w:cs="Times New Roman"/>
                <w:sz w:val="24"/>
                <w:szCs w:val="24"/>
              </w:rPr>
              <w:t>Podrá</w:t>
            </w:r>
            <w:r w:rsidR="00150FB3" w:rsidRPr="00150FB3">
              <w:rPr>
                <w:rFonts w:ascii="Times New Roman" w:hAnsi="Times New Roman" w:cs="Times New Roman"/>
                <w:sz w:val="24"/>
                <w:szCs w:val="24"/>
              </w:rPr>
              <w:t xml:space="preserve"> cargar la información técnica del evento, asegurando que los expositores tengan detalles útiles para su desempeño. También tiene la posibilidad de cargar las memorias del evento, de manera que asistentes, expositores y evaluadores puedan descargarlas después</w:t>
            </w:r>
            <w:r w:rsidR="00150FB3">
              <w:rPr>
                <w:rFonts w:ascii="Times New Roman" w:hAnsi="Times New Roman" w:cs="Times New Roman"/>
                <w:sz w:val="24"/>
                <w:szCs w:val="24"/>
              </w:rPr>
              <w:t>.</w:t>
            </w:r>
          </w:p>
          <w:p w14:paraId="5625223A" w14:textId="4E261A92" w:rsidR="00822EA6" w:rsidRDefault="00150FB3" w:rsidP="00150FB3">
            <w:pPr>
              <w:jc w:val="center"/>
              <w:rPr>
                <w:rFonts w:ascii="Times New Roman" w:hAnsi="Times New Roman" w:cs="Times New Roman"/>
                <w:sz w:val="24"/>
                <w:szCs w:val="24"/>
              </w:rPr>
            </w:pPr>
            <w:r w:rsidRPr="00150FB3">
              <w:rPr>
                <w:rFonts w:ascii="Times New Roman" w:hAnsi="Times New Roman" w:cs="Times New Roman"/>
                <w:sz w:val="24"/>
                <w:szCs w:val="24"/>
              </w:rPr>
              <w:t>Durante y tras el evento, el administrador puede consultar estadísticas e información numérica relevante, lo que le permite medir los resultados. Finalmente, cuando el evento ya cumplió su ciclo, el administrador procede a cerrarlo formalmente, con el fin de depurar y organizar la información registrada.</w:t>
            </w:r>
          </w:p>
        </w:tc>
      </w:tr>
      <w:tr w:rsidR="00CE6987" w:rsidRPr="00163D08" w14:paraId="13C52D4B" w14:textId="77777777" w:rsidTr="00A03C57">
        <w:tc>
          <w:tcPr>
            <w:tcW w:w="2942" w:type="dxa"/>
          </w:tcPr>
          <w:p w14:paraId="680DE752" w14:textId="2B2B0242" w:rsidR="00CE6987" w:rsidRDefault="00CE6987" w:rsidP="00CE5EDB">
            <w:pPr>
              <w:jc w:val="center"/>
              <w:rPr>
                <w:rFonts w:ascii="Times New Roman" w:hAnsi="Times New Roman" w:cs="Times New Roman"/>
                <w:sz w:val="24"/>
                <w:szCs w:val="24"/>
              </w:rPr>
            </w:pPr>
            <w:r>
              <w:rPr>
                <w:rFonts w:ascii="Times New Roman" w:hAnsi="Times New Roman" w:cs="Times New Roman"/>
                <w:sz w:val="24"/>
                <w:szCs w:val="24"/>
              </w:rPr>
              <w:t>14</w:t>
            </w:r>
          </w:p>
        </w:tc>
        <w:tc>
          <w:tcPr>
            <w:tcW w:w="2943" w:type="dxa"/>
          </w:tcPr>
          <w:p w14:paraId="78701E6F" w14:textId="03549EA0" w:rsidR="00CE6987" w:rsidRDefault="00CE6987" w:rsidP="0023373E">
            <w:pPr>
              <w:jc w:val="center"/>
              <w:rPr>
                <w:rFonts w:ascii="Times New Roman" w:hAnsi="Times New Roman" w:cs="Times New Roman"/>
                <w:sz w:val="24"/>
                <w:szCs w:val="24"/>
              </w:rPr>
            </w:pPr>
            <w:r>
              <w:rPr>
                <w:rFonts w:ascii="Times New Roman" w:hAnsi="Times New Roman" w:cs="Times New Roman"/>
                <w:sz w:val="24"/>
                <w:szCs w:val="24"/>
              </w:rPr>
              <w:t>EXPOSITOR</w:t>
            </w:r>
          </w:p>
        </w:tc>
        <w:tc>
          <w:tcPr>
            <w:tcW w:w="5450" w:type="dxa"/>
          </w:tcPr>
          <w:p w14:paraId="1CBE86C3" w14:textId="145A6964" w:rsidR="008119AD" w:rsidRPr="008119AD" w:rsidRDefault="00CE6987" w:rsidP="008119AD">
            <w:pPr>
              <w:jc w:val="center"/>
              <w:rPr>
                <w:rFonts w:ascii="Times New Roman" w:hAnsi="Times New Roman" w:cs="Times New Roman"/>
                <w:sz w:val="24"/>
                <w:szCs w:val="24"/>
              </w:rPr>
            </w:pPr>
            <w:r>
              <w:rPr>
                <w:rFonts w:ascii="Times New Roman" w:hAnsi="Times New Roman" w:cs="Times New Roman"/>
                <w:sz w:val="24"/>
                <w:szCs w:val="24"/>
              </w:rPr>
              <w:t xml:space="preserve">HU20, HU21, HU22, HU23, HU24 - </w:t>
            </w:r>
            <w:r w:rsidR="008119AD">
              <w:rPr>
                <w:rFonts w:ascii="Times New Roman" w:hAnsi="Times New Roman" w:cs="Times New Roman"/>
                <w:sz w:val="24"/>
                <w:szCs w:val="24"/>
              </w:rPr>
              <w:t>T</w:t>
            </w:r>
            <w:r w:rsidR="008119AD" w:rsidRPr="008119AD">
              <w:rPr>
                <w:rFonts w:ascii="Times New Roman" w:hAnsi="Times New Roman" w:cs="Times New Roman"/>
                <w:sz w:val="24"/>
                <w:szCs w:val="24"/>
              </w:rPr>
              <w:t>iene la posibilidad de visualizar y descargar la programación del evento, conociendo los horarios y lugares de cada actividad. Además, puede consultar la información específica de las actividades en las que participa, lo que le da claridad sobre su participación.</w:t>
            </w:r>
          </w:p>
          <w:p w14:paraId="004C8CE0" w14:textId="5444B12B" w:rsidR="00CE6987" w:rsidRDefault="008119AD" w:rsidP="008119AD">
            <w:pPr>
              <w:jc w:val="center"/>
              <w:rPr>
                <w:rFonts w:ascii="Times New Roman" w:hAnsi="Times New Roman" w:cs="Times New Roman"/>
                <w:sz w:val="24"/>
                <w:szCs w:val="24"/>
              </w:rPr>
            </w:pPr>
            <w:r w:rsidRPr="008119AD">
              <w:rPr>
                <w:rFonts w:ascii="Times New Roman" w:hAnsi="Times New Roman" w:cs="Times New Roman"/>
                <w:sz w:val="24"/>
                <w:szCs w:val="24"/>
              </w:rPr>
              <w:t>Desde su perfil, el expositor puede acceder a sus datos y documentos aportados, manteniendo control de su información. También puede consultar la información técnica de las actividades para estar mejor preparado, así como revisar el instrumento de evaluación (rúbrica, lista de chequeo, plantilla), entendiendo los criterios con los que será calificado.</w:t>
            </w:r>
          </w:p>
        </w:tc>
      </w:tr>
      <w:tr w:rsidR="00CF730B" w:rsidRPr="00163D08" w14:paraId="53951AE6" w14:textId="77777777" w:rsidTr="00A03C57">
        <w:tc>
          <w:tcPr>
            <w:tcW w:w="2942" w:type="dxa"/>
          </w:tcPr>
          <w:p w14:paraId="7EA3D594" w14:textId="1C64C20E" w:rsidR="00CF730B" w:rsidRDefault="00CF730B" w:rsidP="00CE5EDB">
            <w:pPr>
              <w:jc w:val="center"/>
              <w:rPr>
                <w:rFonts w:ascii="Times New Roman" w:hAnsi="Times New Roman" w:cs="Times New Roman"/>
                <w:sz w:val="24"/>
                <w:szCs w:val="24"/>
              </w:rPr>
            </w:pPr>
            <w:r>
              <w:rPr>
                <w:rFonts w:ascii="Times New Roman" w:hAnsi="Times New Roman" w:cs="Times New Roman"/>
                <w:sz w:val="24"/>
                <w:szCs w:val="24"/>
              </w:rPr>
              <w:t>15</w:t>
            </w:r>
          </w:p>
        </w:tc>
        <w:tc>
          <w:tcPr>
            <w:tcW w:w="2943" w:type="dxa"/>
          </w:tcPr>
          <w:p w14:paraId="6E459A48" w14:textId="65DEA6E8" w:rsidR="00CF730B" w:rsidRDefault="00CF730B" w:rsidP="0023373E">
            <w:pPr>
              <w:jc w:val="center"/>
              <w:rPr>
                <w:rFonts w:ascii="Times New Roman" w:hAnsi="Times New Roman" w:cs="Times New Roman"/>
                <w:sz w:val="24"/>
                <w:szCs w:val="24"/>
              </w:rPr>
            </w:pPr>
            <w:r>
              <w:rPr>
                <w:rFonts w:ascii="Times New Roman" w:hAnsi="Times New Roman" w:cs="Times New Roman"/>
                <w:sz w:val="24"/>
                <w:szCs w:val="24"/>
              </w:rPr>
              <w:t>EVALUADOR</w:t>
            </w:r>
          </w:p>
        </w:tc>
        <w:tc>
          <w:tcPr>
            <w:tcW w:w="5450" w:type="dxa"/>
          </w:tcPr>
          <w:p w14:paraId="67E6FC49" w14:textId="4FD0D9BD" w:rsidR="004A103B" w:rsidRPr="004A103B" w:rsidRDefault="00CF730B" w:rsidP="006F1383">
            <w:pPr>
              <w:jc w:val="center"/>
              <w:rPr>
                <w:rFonts w:ascii="Times New Roman" w:hAnsi="Times New Roman" w:cs="Times New Roman"/>
                <w:sz w:val="24"/>
                <w:szCs w:val="24"/>
              </w:rPr>
            </w:pPr>
            <w:r>
              <w:rPr>
                <w:rFonts w:ascii="Times New Roman" w:hAnsi="Times New Roman" w:cs="Times New Roman"/>
                <w:sz w:val="24"/>
                <w:szCs w:val="24"/>
              </w:rPr>
              <w:t xml:space="preserve">HU36, HU37, HU38, HU39, HU40, HU41 - </w:t>
            </w:r>
            <w:r w:rsidR="004A103B">
              <w:rPr>
                <w:rFonts w:ascii="Times New Roman" w:hAnsi="Times New Roman" w:cs="Times New Roman"/>
                <w:sz w:val="24"/>
                <w:szCs w:val="24"/>
              </w:rPr>
              <w:t>Podrá</w:t>
            </w:r>
            <w:r w:rsidR="004A103B" w:rsidRPr="004A103B">
              <w:rPr>
                <w:rFonts w:ascii="Times New Roman" w:hAnsi="Times New Roman" w:cs="Times New Roman"/>
                <w:sz w:val="24"/>
                <w:szCs w:val="24"/>
              </w:rPr>
              <w:t xml:space="preserve"> visualizar y descargar la programación del evento en el que participa, y también consultar las actividades donde es evaluador, conociendo horarios y lugares. Recibe además notificaciones relevantes sobre el evento, asegurando estar informado en todo momento.</w:t>
            </w:r>
          </w:p>
          <w:p w14:paraId="7F3C9E62" w14:textId="23696A11" w:rsidR="00CF730B" w:rsidRDefault="004A103B" w:rsidP="004A103B">
            <w:pPr>
              <w:jc w:val="center"/>
              <w:rPr>
                <w:rFonts w:ascii="Times New Roman" w:hAnsi="Times New Roman" w:cs="Times New Roman"/>
                <w:sz w:val="24"/>
                <w:szCs w:val="24"/>
              </w:rPr>
            </w:pPr>
            <w:r w:rsidRPr="004A103B">
              <w:rPr>
                <w:rFonts w:ascii="Times New Roman" w:hAnsi="Times New Roman" w:cs="Times New Roman"/>
                <w:sz w:val="24"/>
                <w:szCs w:val="24"/>
              </w:rPr>
              <w:t>Desde su perfil, el evaluador puede revisar sus datos y documentos cargados. Asimismo, tiene acceso a visualizar el listado de expositores del evento y puede consultar la información detallada de cada expositor junto con la documentación aportada (proyecto, ponencia, etc.), lo que le permite evaluar con mayor contexto.</w:t>
            </w:r>
          </w:p>
        </w:tc>
      </w:tr>
      <w:tr w:rsidR="00D93041" w:rsidRPr="00163D08" w14:paraId="6ADAE8B3" w14:textId="77777777" w:rsidTr="00A03C57">
        <w:tc>
          <w:tcPr>
            <w:tcW w:w="2942" w:type="dxa"/>
          </w:tcPr>
          <w:p w14:paraId="384D3151" w14:textId="6782E836" w:rsidR="00D93041" w:rsidRDefault="00D93041" w:rsidP="00CE5EDB">
            <w:pPr>
              <w:jc w:val="center"/>
              <w:rPr>
                <w:rFonts w:ascii="Times New Roman" w:hAnsi="Times New Roman" w:cs="Times New Roman"/>
                <w:sz w:val="24"/>
                <w:szCs w:val="24"/>
              </w:rPr>
            </w:pPr>
            <w:r>
              <w:rPr>
                <w:rFonts w:ascii="Times New Roman" w:hAnsi="Times New Roman" w:cs="Times New Roman"/>
                <w:sz w:val="24"/>
                <w:szCs w:val="24"/>
              </w:rPr>
              <w:lastRenderedPageBreak/>
              <w:t>16</w:t>
            </w:r>
          </w:p>
        </w:tc>
        <w:tc>
          <w:tcPr>
            <w:tcW w:w="2943" w:type="dxa"/>
          </w:tcPr>
          <w:p w14:paraId="0469C9F8" w14:textId="077F3B73" w:rsidR="00D93041" w:rsidRDefault="00D93041" w:rsidP="0023373E">
            <w:pPr>
              <w:jc w:val="center"/>
              <w:rPr>
                <w:rFonts w:ascii="Times New Roman" w:hAnsi="Times New Roman" w:cs="Times New Roman"/>
                <w:sz w:val="24"/>
                <w:szCs w:val="24"/>
              </w:rPr>
            </w:pPr>
            <w:r>
              <w:rPr>
                <w:rFonts w:ascii="Times New Roman" w:hAnsi="Times New Roman" w:cs="Times New Roman"/>
                <w:sz w:val="24"/>
                <w:szCs w:val="24"/>
              </w:rPr>
              <w:t>EVALUADOR</w:t>
            </w:r>
          </w:p>
        </w:tc>
        <w:tc>
          <w:tcPr>
            <w:tcW w:w="5450" w:type="dxa"/>
          </w:tcPr>
          <w:p w14:paraId="7C332485" w14:textId="3D806E6C" w:rsidR="00DA5A46" w:rsidRPr="00DA5A46" w:rsidRDefault="00D93041" w:rsidP="00DA5A46">
            <w:pPr>
              <w:jc w:val="center"/>
              <w:rPr>
                <w:rFonts w:ascii="Times New Roman" w:hAnsi="Times New Roman" w:cs="Times New Roman"/>
                <w:sz w:val="24"/>
                <w:szCs w:val="24"/>
              </w:rPr>
            </w:pPr>
            <w:r>
              <w:rPr>
                <w:rFonts w:ascii="Times New Roman" w:hAnsi="Times New Roman" w:cs="Times New Roman"/>
                <w:sz w:val="24"/>
                <w:szCs w:val="24"/>
              </w:rPr>
              <w:t xml:space="preserve">HU42, HU43, HU44, HU45, HU46, HU47 </w:t>
            </w:r>
            <w:r w:rsidR="00DA5A46">
              <w:rPr>
                <w:rFonts w:ascii="Times New Roman" w:hAnsi="Times New Roman" w:cs="Times New Roman"/>
                <w:sz w:val="24"/>
                <w:szCs w:val="24"/>
              </w:rPr>
              <w:t>–</w:t>
            </w:r>
            <w:r>
              <w:rPr>
                <w:rFonts w:ascii="Times New Roman" w:hAnsi="Times New Roman" w:cs="Times New Roman"/>
                <w:sz w:val="24"/>
                <w:szCs w:val="24"/>
              </w:rPr>
              <w:t xml:space="preserve"> </w:t>
            </w:r>
            <w:r w:rsidR="00DA5A46" w:rsidRPr="00DA5A46">
              <w:rPr>
                <w:rFonts w:ascii="Times New Roman" w:hAnsi="Times New Roman" w:cs="Times New Roman"/>
                <w:sz w:val="24"/>
                <w:szCs w:val="24"/>
              </w:rPr>
              <w:t>Mientras</w:t>
            </w:r>
            <w:r w:rsidR="00DA5A46">
              <w:rPr>
                <w:rFonts w:ascii="Times New Roman" w:hAnsi="Times New Roman" w:cs="Times New Roman"/>
                <w:sz w:val="24"/>
                <w:szCs w:val="24"/>
              </w:rPr>
              <w:t xml:space="preserve"> </w:t>
            </w:r>
            <w:r w:rsidR="00DA5A46" w:rsidRPr="00DA5A46">
              <w:rPr>
                <w:rFonts w:ascii="Times New Roman" w:hAnsi="Times New Roman" w:cs="Times New Roman"/>
                <w:sz w:val="24"/>
                <w:szCs w:val="24"/>
              </w:rPr>
              <w:t>haya sido habilitado por el Administrador de Evento para gestionar la rúbrica, podrá agregar, modificar o eliminar ítems del instrumento de evaluación (rúbrica, lista de chequeo o plantilla), asegurando que los criterios estén bien definidos. También tendrá la opción de cargar la información técnica del evento, brindando a los expositores más detalles para mejorar su desempeño.</w:t>
            </w:r>
          </w:p>
          <w:p w14:paraId="510D0E5B" w14:textId="77777777" w:rsidR="00DA5A46" w:rsidRPr="00DA5A46" w:rsidRDefault="00DA5A46" w:rsidP="00DA5A46">
            <w:pPr>
              <w:jc w:val="center"/>
              <w:rPr>
                <w:rFonts w:ascii="Times New Roman" w:hAnsi="Times New Roman" w:cs="Times New Roman"/>
                <w:sz w:val="24"/>
                <w:szCs w:val="24"/>
              </w:rPr>
            </w:pPr>
            <w:r w:rsidRPr="00DA5A46">
              <w:rPr>
                <w:rFonts w:ascii="Times New Roman" w:hAnsi="Times New Roman" w:cs="Times New Roman"/>
                <w:sz w:val="24"/>
                <w:szCs w:val="24"/>
              </w:rPr>
              <w:t>Durante el evento, el evaluador podrá calificar el desempeño de los expositores y de sus proyectos aplicando los parámetros definidos en el instrumento de evaluación. Cada evaluación se hace tanto al expositor como a su proyecto (visualizando también el archivo aportado).</w:t>
            </w:r>
          </w:p>
          <w:p w14:paraId="1D9AF2E6" w14:textId="36984894" w:rsidR="00DA5A46" w:rsidRPr="00DA5A46" w:rsidRDefault="00DA5A46" w:rsidP="00DA5A46">
            <w:pPr>
              <w:jc w:val="center"/>
              <w:rPr>
                <w:rFonts w:ascii="Times New Roman" w:hAnsi="Times New Roman" w:cs="Times New Roman"/>
                <w:sz w:val="24"/>
                <w:szCs w:val="24"/>
              </w:rPr>
            </w:pPr>
            <w:r w:rsidRPr="00DA5A46">
              <w:rPr>
                <w:rFonts w:ascii="Times New Roman" w:hAnsi="Times New Roman" w:cs="Times New Roman"/>
                <w:sz w:val="24"/>
                <w:szCs w:val="24"/>
              </w:rPr>
              <w:t>En el caso de participación grupal, la calificación otorgada a un expositor se aplica igualmente a los demás integrantes del grupo y al proyecto en sí.</w:t>
            </w:r>
          </w:p>
          <w:p w14:paraId="6975E4E4" w14:textId="7987011B" w:rsidR="00002B15" w:rsidRDefault="00DA5A46" w:rsidP="00DA5A46">
            <w:pPr>
              <w:jc w:val="center"/>
              <w:rPr>
                <w:rFonts w:ascii="Times New Roman" w:hAnsi="Times New Roman" w:cs="Times New Roman"/>
                <w:sz w:val="24"/>
                <w:szCs w:val="24"/>
              </w:rPr>
            </w:pPr>
            <w:r w:rsidRPr="00DA5A46">
              <w:rPr>
                <w:rFonts w:ascii="Times New Roman" w:hAnsi="Times New Roman" w:cs="Times New Roman"/>
                <w:sz w:val="24"/>
                <w:szCs w:val="24"/>
              </w:rPr>
              <w:t>Posteriormente, el evaluador podrá visualizar</w:t>
            </w:r>
            <w:r w:rsidR="00E5627D">
              <w:rPr>
                <w:rFonts w:ascii="Times New Roman" w:hAnsi="Times New Roman" w:cs="Times New Roman"/>
                <w:sz w:val="24"/>
                <w:szCs w:val="24"/>
              </w:rPr>
              <w:t xml:space="preserve"> y descargar</w:t>
            </w:r>
            <w:r w:rsidRPr="00DA5A46">
              <w:rPr>
                <w:rFonts w:ascii="Times New Roman" w:hAnsi="Times New Roman" w:cs="Times New Roman"/>
                <w:sz w:val="24"/>
                <w:szCs w:val="24"/>
              </w:rPr>
              <w:t xml:space="preserve"> la tabla de posiciones con los puntajes generales </w:t>
            </w:r>
            <w:r>
              <w:rPr>
                <w:rFonts w:ascii="Times New Roman" w:hAnsi="Times New Roman" w:cs="Times New Roman"/>
                <w:sz w:val="24"/>
                <w:szCs w:val="24"/>
              </w:rPr>
              <w:t xml:space="preserve">y proyecto al que cada </w:t>
            </w:r>
            <w:r w:rsidR="00E5627D">
              <w:rPr>
                <w:rFonts w:ascii="Times New Roman" w:hAnsi="Times New Roman" w:cs="Times New Roman"/>
                <w:sz w:val="24"/>
                <w:szCs w:val="24"/>
              </w:rPr>
              <w:t>expositor</w:t>
            </w:r>
            <w:r>
              <w:rPr>
                <w:rFonts w:ascii="Times New Roman" w:hAnsi="Times New Roman" w:cs="Times New Roman"/>
                <w:sz w:val="24"/>
                <w:szCs w:val="24"/>
              </w:rPr>
              <w:t xml:space="preserve"> está asociado</w:t>
            </w:r>
            <w:r w:rsidR="00E5627D">
              <w:rPr>
                <w:rFonts w:ascii="Times New Roman" w:hAnsi="Times New Roman" w:cs="Times New Roman"/>
                <w:sz w:val="24"/>
                <w:szCs w:val="24"/>
              </w:rPr>
              <w:t xml:space="preserve"> sea individual o grupal</w:t>
            </w:r>
            <w:r>
              <w:rPr>
                <w:rFonts w:ascii="Times New Roman" w:hAnsi="Times New Roman" w:cs="Times New Roman"/>
                <w:sz w:val="24"/>
                <w:szCs w:val="24"/>
              </w:rPr>
              <w:t xml:space="preserve">, </w:t>
            </w:r>
            <w:r w:rsidRPr="00DA5A46">
              <w:rPr>
                <w:rFonts w:ascii="Times New Roman" w:hAnsi="Times New Roman" w:cs="Times New Roman"/>
                <w:sz w:val="24"/>
                <w:szCs w:val="24"/>
              </w:rPr>
              <w:t>para</w:t>
            </w:r>
            <w:r w:rsidR="008A0DB2">
              <w:rPr>
                <w:rFonts w:ascii="Times New Roman" w:hAnsi="Times New Roman" w:cs="Times New Roman"/>
                <w:sz w:val="24"/>
                <w:szCs w:val="24"/>
              </w:rPr>
              <w:t xml:space="preserve"> así</w:t>
            </w:r>
            <w:r w:rsidRPr="00DA5A46">
              <w:rPr>
                <w:rFonts w:ascii="Times New Roman" w:hAnsi="Times New Roman" w:cs="Times New Roman"/>
                <w:sz w:val="24"/>
                <w:szCs w:val="24"/>
              </w:rPr>
              <w:t xml:space="preserve"> identificar ganadores y analizar el desempeño global. Finalmente, podrá consultar el detalle de las calificaciones emitidas por él mismo a cada expositor, verificando los puntajes otorgados en cada criterio.</w:t>
            </w:r>
          </w:p>
        </w:tc>
      </w:tr>
      <w:tr w:rsidR="00002B15" w:rsidRPr="00163D08" w14:paraId="7C179453" w14:textId="77777777" w:rsidTr="00A03C57">
        <w:tc>
          <w:tcPr>
            <w:tcW w:w="2942" w:type="dxa"/>
          </w:tcPr>
          <w:p w14:paraId="12CAB49F" w14:textId="557EAC11" w:rsidR="00002B15" w:rsidRDefault="00002B15" w:rsidP="00CE5EDB">
            <w:pPr>
              <w:jc w:val="center"/>
              <w:rPr>
                <w:rFonts w:ascii="Times New Roman" w:hAnsi="Times New Roman" w:cs="Times New Roman"/>
                <w:sz w:val="24"/>
                <w:szCs w:val="24"/>
              </w:rPr>
            </w:pPr>
            <w:r>
              <w:rPr>
                <w:rFonts w:ascii="Times New Roman" w:hAnsi="Times New Roman" w:cs="Times New Roman"/>
                <w:sz w:val="24"/>
                <w:szCs w:val="24"/>
              </w:rPr>
              <w:t>1</w:t>
            </w:r>
            <w:r w:rsidR="00A95E12">
              <w:rPr>
                <w:rFonts w:ascii="Times New Roman" w:hAnsi="Times New Roman" w:cs="Times New Roman"/>
                <w:sz w:val="24"/>
                <w:szCs w:val="24"/>
              </w:rPr>
              <w:t>7</w:t>
            </w:r>
          </w:p>
        </w:tc>
        <w:tc>
          <w:tcPr>
            <w:tcW w:w="2943" w:type="dxa"/>
          </w:tcPr>
          <w:p w14:paraId="058002D8" w14:textId="4A5927AD" w:rsidR="00002B15" w:rsidRDefault="00417FAC" w:rsidP="0023373E">
            <w:pPr>
              <w:jc w:val="center"/>
              <w:rPr>
                <w:rFonts w:ascii="Times New Roman" w:hAnsi="Times New Roman" w:cs="Times New Roman"/>
                <w:sz w:val="24"/>
                <w:szCs w:val="24"/>
              </w:rPr>
            </w:pPr>
            <w:r>
              <w:rPr>
                <w:rFonts w:ascii="Times New Roman" w:hAnsi="Times New Roman" w:cs="Times New Roman"/>
                <w:sz w:val="24"/>
                <w:szCs w:val="24"/>
              </w:rPr>
              <w:t>EXPOSITOR</w:t>
            </w:r>
          </w:p>
        </w:tc>
        <w:tc>
          <w:tcPr>
            <w:tcW w:w="5450" w:type="dxa"/>
          </w:tcPr>
          <w:p w14:paraId="247886C0" w14:textId="7761C03F" w:rsidR="001F3331" w:rsidRPr="001F3331" w:rsidRDefault="00417FAC" w:rsidP="001F3331">
            <w:pPr>
              <w:jc w:val="center"/>
              <w:rPr>
                <w:rFonts w:ascii="Times New Roman" w:hAnsi="Times New Roman" w:cs="Times New Roman"/>
                <w:sz w:val="24"/>
                <w:szCs w:val="24"/>
              </w:rPr>
            </w:pPr>
            <w:r>
              <w:rPr>
                <w:rFonts w:ascii="Times New Roman" w:hAnsi="Times New Roman" w:cs="Times New Roman"/>
                <w:sz w:val="24"/>
                <w:szCs w:val="24"/>
              </w:rPr>
              <w:t xml:space="preserve">HU25, HU26, HU27, HU28, HU29 </w:t>
            </w:r>
            <w:r w:rsidR="001F3331">
              <w:rPr>
                <w:rFonts w:ascii="Times New Roman" w:hAnsi="Times New Roman" w:cs="Times New Roman"/>
                <w:sz w:val="24"/>
                <w:szCs w:val="24"/>
              </w:rPr>
              <w:t>–</w:t>
            </w:r>
            <w:r>
              <w:rPr>
                <w:rFonts w:ascii="Times New Roman" w:hAnsi="Times New Roman" w:cs="Times New Roman"/>
                <w:sz w:val="24"/>
                <w:szCs w:val="24"/>
              </w:rPr>
              <w:t xml:space="preserve"> </w:t>
            </w:r>
            <w:r w:rsidR="001F3331">
              <w:rPr>
                <w:rFonts w:ascii="Times New Roman" w:hAnsi="Times New Roman" w:cs="Times New Roman"/>
                <w:sz w:val="24"/>
                <w:szCs w:val="24"/>
              </w:rPr>
              <w:t>Con su participación en el evento</w:t>
            </w:r>
            <w:r w:rsidR="001F3331" w:rsidRPr="001F3331">
              <w:rPr>
                <w:rFonts w:ascii="Times New Roman" w:hAnsi="Times New Roman" w:cs="Times New Roman"/>
                <w:sz w:val="24"/>
                <w:szCs w:val="24"/>
              </w:rPr>
              <w:t>, recibirá en su correo electrónico su certificado de participación como Expositor, el cual podrá anexar a su hoja de vida. Si durante el evento obtuvo un puesto destacado, también recibirá de forma automática su certificado de reconocimiento, con el cual podrá respaldar su logro académico o profesional.</w:t>
            </w:r>
          </w:p>
          <w:p w14:paraId="1AF9CC19" w14:textId="3ED62B59" w:rsidR="00002B15" w:rsidRDefault="001F3331" w:rsidP="001F3331">
            <w:pPr>
              <w:jc w:val="center"/>
              <w:rPr>
                <w:rFonts w:ascii="Times New Roman" w:hAnsi="Times New Roman" w:cs="Times New Roman"/>
                <w:sz w:val="24"/>
                <w:szCs w:val="24"/>
              </w:rPr>
            </w:pPr>
            <w:r w:rsidRPr="001F3331">
              <w:rPr>
                <w:rFonts w:ascii="Times New Roman" w:hAnsi="Times New Roman" w:cs="Times New Roman"/>
                <w:sz w:val="24"/>
                <w:szCs w:val="24"/>
              </w:rPr>
              <w:t>Además, el expositor podrá consultar su calificación detallada, incluyendo puntaje obtenido y observaciones realizadas por los evaluadores, lo que le permitirá conocer su desempeño y las razones de su resultado. Durante todo el proceso, también recibirá notificaciones relacionadas con el evento, manteniéndose informado sobre novedades o recordatorios importantes. Finalmente, el expositor tendrá acceso a la opción de descargar las memorias del evento (presentaciones, documentos, material de apoyo), que podrá conservar como referencia y material de estudio.</w:t>
            </w:r>
          </w:p>
        </w:tc>
      </w:tr>
      <w:tr w:rsidR="00A03C57" w:rsidRPr="00163D08" w14:paraId="6A41D664" w14:textId="77777777" w:rsidTr="00A03C57">
        <w:tc>
          <w:tcPr>
            <w:tcW w:w="2942" w:type="dxa"/>
          </w:tcPr>
          <w:p w14:paraId="36B4FA9F" w14:textId="101A0F4F" w:rsidR="00A03C57" w:rsidRDefault="00A03C57" w:rsidP="00CE5EDB">
            <w:pPr>
              <w:jc w:val="center"/>
              <w:rPr>
                <w:rFonts w:ascii="Times New Roman" w:hAnsi="Times New Roman" w:cs="Times New Roman"/>
                <w:sz w:val="24"/>
                <w:szCs w:val="24"/>
              </w:rPr>
            </w:pPr>
            <w:r>
              <w:rPr>
                <w:rFonts w:ascii="Times New Roman" w:hAnsi="Times New Roman" w:cs="Times New Roman"/>
                <w:sz w:val="24"/>
                <w:szCs w:val="24"/>
              </w:rPr>
              <w:t>18</w:t>
            </w:r>
          </w:p>
        </w:tc>
        <w:tc>
          <w:tcPr>
            <w:tcW w:w="2943" w:type="dxa"/>
          </w:tcPr>
          <w:p w14:paraId="57FF7389" w14:textId="5706B032" w:rsidR="00A03C57" w:rsidRDefault="00A03C57" w:rsidP="0023373E">
            <w:pPr>
              <w:jc w:val="center"/>
              <w:rPr>
                <w:rFonts w:ascii="Times New Roman" w:hAnsi="Times New Roman" w:cs="Times New Roman"/>
                <w:sz w:val="24"/>
                <w:szCs w:val="24"/>
              </w:rPr>
            </w:pPr>
            <w:r>
              <w:rPr>
                <w:rFonts w:ascii="Times New Roman" w:hAnsi="Times New Roman" w:cs="Times New Roman"/>
                <w:sz w:val="24"/>
                <w:szCs w:val="24"/>
              </w:rPr>
              <w:t>EVALUADOR</w:t>
            </w:r>
          </w:p>
        </w:tc>
        <w:tc>
          <w:tcPr>
            <w:tcW w:w="5450" w:type="dxa"/>
          </w:tcPr>
          <w:p w14:paraId="7E003D6F" w14:textId="5893373C" w:rsidR="00A03C57" w:rsidRDefault="00A03C57" w:rsidP="001F3331">
            <w:pPr>
              <w:jc w:val="center"/>
              <w:rPr>
                <w:rFonts w:ascii="Times New Roman" w:hAnsi="Times New Roman" w:cs="Times New Roman"/>
                <w:sz w:val="24"/>
                <w:szCs w:val="24"/>
              </w:rPr>
            </w:pPr>
            <w:r>
              <w:rPr>
                <w:rFonts w:ascii="Times New Roman" w:hAnsi="Times New Roman" w:cs="Times New Roman"/>
                <w:sz w:val="24"/>
                <w:szCs w:val="24"/>
              </w:rPr>
              <w:t xml:space="preserve">HU48, HU49 – Al cumplir sus funcionalidades en el evento, </w:t>
            </w:r>
            <w:r w:rsidRPr="00A03C57">
              <w:rPr>
                <w:rFonts w:ascii="Times New Roman" w:hAnsi="Times New Roman" w:cs="Times New Roman"/>
                <w:sz w:val="24"/>
                <w:szCs w:val="24"/>
              </w:rPr>
              <w:t xml:space="preserve">recibirá en su correo electrónico su certificado de Evaluador, el cual podrá anexar a su hoja de vida como respaldo de su experiencia en la valoración de proyectos o ponencias. Además, tendrá disponible la opción de descargar las memorias del evento </w:t>
            </w:r>
            <w:r w:rsidRPr="00A03C57">
              <w:rPr>
                <w:rFonts w:ascii="Times New Roman" w:hAnsi="Times New Roman" w:cs="Times New Roman"/>
                <w:sz w:val="24"/>
                <w:szCs w:val="24"/>
              </w:rPr>
              <w:lastRenderedPageBreak/>
              <w:t>(presentaciones, documentos y demás material de apoyo), que podrá conservar como referencia y material de consulta para su formación o práctica profesional</w:t>
            </w:r>
          </w:p>
        </w:tc>
      </w:tr>
    </w:tbl>
    <w:p w14:paraId="0E6FF63C" w14:textId="77777777" w:rsidR="00163D08" w:rsidRPr="00163D08" w:rsidRDefault="00163D08">
      <w:pPr>
        <w:rPr>
          <w:rFonts w:ascii="Times New Roman" w:hAnsi="Times New Roman" w:cs="Times New Roman"/>
          <w:sz w:val="24"/>
          <w:szCs w:val="24"/>
        </w:rPr>
      </w:pPr>
    </w:p>
    <w:sectPr w:rsidR="00163D08" w:rsidRPr="00163D08" w:rsidSect="00A03C5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5D9"/>
    <w:rsid w:val="00002B15"/>
    <w:rsid w:val="00043A8F"/>
    <w:rsid w:val="0013006E"/>
    <w:rsid w:val="00150FB3"/>
    <w:rsid w:val="00163D08"/>
    <w:rsid w:val="001B3200"/>
    <w:rsid w:val="001D0E09"/>
    <w:rsid w:val="001F3331"/>
    <w:rsid w:val="0023373E"/>
    <w:rsid w:val="00273756"/>
    <w:rsid w:val="00326EE5"/>
    <w:rsid w:val="00417FAC"/>
    <w:rsid w:val="00457B45"/>
    <w:rsid w:val="004A103B"/>
    <w:rsid w:val="00560A31"/>
    <w:rsid w:val="005928A3"/>
    <w:rsid w:val="006C1170"/>
    <w:rsid w:val="006E3D7D"/>
    <w:rsid w:val="006F1383"/>
    <w:rsid w:val="006F2A41"/>
    <w:rsid w:val="0076243F"/>
    <w:rsid w:val="007C1959"/>
    <w:rsid w:val="008119AD"/>
    <w:rsid w:val="00822EA6"/>
    <w:rsid w:val="008862A2"/>
    <w:rsid w:val="008A0DB2"/>
    <w:rsid w:val="008F6F65"/>
    <w:rsid w:val="009606E2"/>
    <w:rsid w:val="009815D9"/>
    <w:rsid w:val="009B0FB8"/>
    <w:rsid w:val="00A03C57"/>
    <w:rsid w:val="00A864B9"/>
    <w:rsid w:val="00A95E12"/>
    <w:rsid w:val="00B26ECC"/>
    <w:rsid w:val="00B46F12"/>
    <w:rsid w:val="00B540E5"/>
    <w:rsid w:val="00BD6BC8"/>
    <w:rsid w:val="00C140EF"/>
    <w:rsid w:val="00C200B3"/>
    <w:rsid w:val="00C5716E"/>
    <w:rsid w:val="00CE1AEA"/>
    <w:rsid w:val="00CE5EDB"/>
    <w:rsid w:val="00CE6987"/>
    <w:rsid w:val="00CF730B"/>
    <w:rsid w:val="00D302F4"/>
    <w:rsid w:val="00D93041"/>
    <w:rsid w:val="00DA5A46"/>
    <w:rsid w:val="00DD23C6"/>
    <w:rsid w:val="00E414B7"/>
    <w:rsid w:val="00E46BC0"/>
    <w:rsid w:val="00E5627D"/>
    <w:rsid w:val="00E6482A"/>
    <w:rsid w:val="00E73E86"/>
    <w:rsid w:val="00EC5CBD"/>
    <w:rsid w:val="00ED695B"/>
    <w:rsid w:val="00EE0B64"/>
    <w:rsid w:val="00F149BB"/>
    <w:rsid w:val="00FE4B89"/>
    <w:rsid w:val="00FE4C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BA8A0"/>
  <w15:chartTrackingRefBased/>
  <w15:docId w15:val="{DB3F2043-0454-4C48-8908-4B6E24527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81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7157">
      <w:bodyDiv w:val="1"/>
      <w:marLeft w:val="0"/>
      <w:marRight w:val="0"/>
      <w:marTop w:val="0"/>
      <w:marBottom w:val="0"/>
      <w:divBdr>
        <w:top w:val="none" w:sz="0" w:space="0" w:color="auto"/>
        <w:left w:val="none" w:sz="0" w:space="0" w:color="auto"/>
        <w:bottom w:val="none" w:sz="0" w:space="0" w:color="auto"/>
        <w:right w:val="none" w:sz="0" w:space="0" w:color="auto"/>
      </w:divBdr>
    </w:div>
    <w:div w:id="114715616">
      <w:bodyDiv w:val="1"/>
      <w:marLeft w:val="0"/>
      <w:marRight w:val="0"/>
      <w:marTop w:val="0"/>
      <w:marBottom w:val="0"/>
      <w:divBdr>
        <w:top w:val="none" w:sz="0" w:space="0" w:color="auto"/>
        <w:left w:val="none" w:sz="0" w:space="0" w:color="auto"/>
        <w:bottom w:val="none" w:sz="0" w:space="0" w:color="auto"/>
        <w:right w:val="none" w:sz="0" w:space="0" w:color="auto"/>
      </w:divBdr>
    </w:div>
    <w:div w:id="245387123">
      <w:bodyDiv w:val="1"/>
      <w:marLeft w:val="0"/>
      <w:marRight w:val="0"/>
      <w:marTop w:val="0"/>
      <w:marBottom w:val="0"/>
      <w:divBdr>
        <w:top w:val="none" w:sz="0" w:space="0" w:color="auto"/>
        <w:left w:val="none" w:sz="0" w:space="0" w:color="auto"/>
        <w:bottom w:val="none" w:sz="0" w:space="0" w:color="auto"/>
        <w:right w:val="none" w:sz="0" w:space="0" w:color="auto"/>
      </w:divBdr>
    </w:div>
    <w:div w:id="354625254">
      <w:bodyDiv w:val="1"/>
      <w:marLeft w:val="0"/>
      <w:marRight w:val="0"/>
      <w:marTop w:val="0"/>
      <w:marBottom w:val="0"/>
      <w:divBdr>
        <w:top w:val="none" w:sz="0" w:space="0" w:color="auto"/>
        <w:left w:val="none" w:sz="0" w:space="0" w:color="auto"/>
        <w:bottom w:val="none" w:sz="0" w:space="0" w:color="auto"/>
        <w:right w:val="none" w:sz="0" w:space="0" w:color="auto"/>
      </w:divBdr>
    </w:div>
    <w:div w:id="603148142">
      <w:bodyDiv w:val="1"/>
      <w:marLeft w:val="0"/>
      <w:marRight w:val="0"/>
      <w:marTop w:val="0"/>
      <w:marBottom w:val="0"/>
      <w:divBdr>
        <w:top w:val="none" w:sz="0" w:space="0" w:color="auto"/>
        <w:left w:val="none" w:sz="0" w:space="0" w:color="auto"/>
        <w:bottom w:val="none" w:sz="0" w:space="0" w:color="auto"/>
        <w:right w:val="none" w:sz="0" w:space="0" w:color="auto"/>
      </w:divBdr>
    </w:div>
    <w:div w:id="871960092">
      <w:bodyDiv w:val="1"/>
      <w:marLeft w:val="0"/>
      <w:marRight w:val="0"/>
      <w:marTop w:val="0"/>
      <w:marBottom w:val="0"/>
      <w:divBdr>
        <w:top w:val="none" w:sz="0" w:space="0" w:color="auto"/>
        <w:left w:val="none" w:sz="0" w:space="0" w:color="auto"/>
        <w:bottom w:val="none" w:sz="0" w:space="0" w:color="auto"/>
        <w:right w:val="none" w:sz="0" w:space="0" w:color="auto"/>
      </w:divBdr>
    </w:div>
    <w:div w:id="897589136">
      <w:bodyDiv w:val="1"/>
      <w:marLeft w:val="0"/>
      <w:marRight w:val="0"/>
      <w:marTop w:val="0"/>
      <w:marBottom w:val="0"/>
      <w:divBdr>
        <w:top w:val="none" w:sz="0" w:space="0" w:color="auto"/>
        <w:left w:val="none" w:sz="0" w:space="0" w:color="auto"/>
        <w:bottom w:val="none" w:sz="0" w:space="0" w:color="auto"/>
        <w:right w:val="none" w:sz="0" w:space="0" w:color="auto"/>
      </w:divBdr>
    </w:div>
    <w:div w:id="1485246055">
      <w:bodyDiv w:val="1"/>
      <w:marLeft w:val="0"/>
      <w:marRight w:val="0"/>
      <w:marTop w:val="0"/>
      <w:marBottom w:val="0"/>
      <w:divBdr>
        <w:top w:val="none" w:sz="0" w:space="0" w:color="auto"/>
        <w:left w:val="none" w:sz="0" w:space="0" w:color="auto"/>
        <w:bottom w:val="none" w:sz="0" w:space="0" w:color="auto"/>
        <w:right w:val="none" w:sz="0" w:space="0" w:color="auto"/>
      </w:divBdr>
    </w:div>
    <w:div w:id="1975672098">
      <w:bodyDiv w:val="1"/>
      <w:marLeft w:val="0"/>
      <w:marRight w:val="0"/>
      <w:marTop w:val="0"/>
      <w:marBottom w:val="0"/>
      <w:divBdr>
        <w:top w:val="none" w:sz="0" w:space="0" w:color="auto"/>
        <w:left w:val="none" w:sz="0" w:space="0" w:color="auto"/>
        <w:bottom w:val="none" w:sz="0" w:space="0" w:color="auto"/>
        <w:right w:val="none" w:sz="0" w:space="0" w:color="auto"/>
      </w:divBdr>
    </w:div>
    <w:div w:id="2144997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632E2-3503-4ECC-9EE6-C657763539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7</Pages>
  <Words>2091</Words>
  <Characters>11502</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Castaño</dc:creator>
  <cp:keywords/>
  <dc:description/>
  <cp:lastModifiedBy>Sergio Castaño</cp:lastModifiedBy>
  <cp:revision>53</cp:revision>
  <dcterms:created xsi:type="dcterms:W3CDTF">2025-09-15T15:57:00Z</dcterms:created>
  <dcterms:modified xsi:type="dcterms:W3CDTF">2025-09-24T02:05:00Z</dcterms:modified>
</cp:coreProperties>
</file>