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0</wp:posOffset>
                </wp:positionV>
                <wp:extent cx="5748655" cy="3960495"/>
                <wp:effectExtent l="0" t="0" r="0" b="254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120" cy="39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 xml:space="preserve">ETEC JOÃO BELARMINO 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 xml:space="preserve">TÉCNICO EM INFORMÁTICA 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Caio Vinícius de Souza Ferreira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Daniel José Rodrigues da Silva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b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lang w:val="en-US"/>
                              </w:rPr>
                              <w:t>Anderson Dias Rota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b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lang w:val="en-US"/>
                              </w:rPr>
                              <w:t>Felipe Sontachi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0.45pt;margin-top:0pt;width:452.55pt;height:311.75pt;mso-position-horizontal:center;mso-position-horizontal-relative:margin;mso-position-vertical-relative:margin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  <w:t xml:space="preserve">ETEC JOÃO BELARMINO 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  <w:t xml:space="preserve">TÉCNICO EM INFORMÁTICA 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  <w:t>Caio Vinícius de Souza Ferreira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auto"/>
                        </w:rPr>
                        <w:t>Daniel José Rodrigues da Silva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b/>
                          <w:b/>
                          <w:lang w:val="en-US"/>
                        </w:rPr>
                      </w:pPr>
                      <w:r>
                        <w:rPr>
                          <w:b/>
                          <w:color w:val="auto"/>
                          <w:lang w:val="en-US"/>
                        </w:rPr>
                        <w:t>Anderson Dias Rota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b/>
                          <w:b/>
                          <w:lang w:val="en-US"/>
                        </w:rPr>
                      </w:pPr>
                      <w:r>
                        <w:rPr>
                          <w:b/>
                          <w:color w:val="auto"/>
                          <w:lang w:val="en-US"/>
                        </w:rPr>
                        <w:t>Felipe Sontachi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paragraph">
                  <wp:posOffset>4247515</wp:posOffset>
                </wp:positionV>
                <wp:extent cx="5749925" cy="2256790"/>
                <wp:effectExtent l="0" t="0" r="3810" b="1905"/>
                <wp:wrapNone/>
                <wp:docPr id="3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00" cy="225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after="280"/>
                              <w:jc w:val="center"/>
                              <w:rPr/>
                            </w:pPr>
                            <w:r>
                              <w:rPr>
                                <w:rStyle w:val="LinkdaInternet"/>
                                <w:b/>
                                <w:color w:val="111111"/>
                                <w:sz w:val="36"/>
                                <w:szCs w:val="36"/>
                                <w:u w:val="none"/>
                              </w:rPr>
                              <w:t>Liceu App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f" style="position:absolute;margin-left:0.4pt;margin-top:334.45pt;width:452.65pt;height:177.6pt;mso-position-horizontal:center;mso-position-horizontal-relative:margin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="0" w:after="280"/>
                        <w:jc w:val="center"/>
                        <w:rPr/>
                      </w:pPr>
                      <w:r>
                        <w:rPr>
                          <w:rStyle w:val="LinkdaInternet"/>
                          <w:b/>
                          <w:color w:val="111111"/>
                          <w:sz w:val="36"/>
                          <w:szCs w:val="36"/>
                          <w:u w:val="none"/>
                        </w:rPr>
                        <w:t>Liceu App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align>center</wp:align>
                </wp:positionH>
                <wp:positionV relativeFrom="paragraph">
                  <wp:posOffset>6587490</wp:posOffset>
                </wp:positionV>
                <wp:extent cx="5749925" cy="288925"/>
                <wp:effectExtent l="0" t="0" r="3810" b="1270"/>
                <wp:wrapNone/>
                <wp:docPr id="5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00" cy="28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fillcolor="white" stroked="f" style="position:absolute;margin-left:0.4pt;margin-top:518.7pt;width:452.65pt;height:22.65pt;mso-position-horizontal:center;mso-position-horizontal-relative:margin">
                <w10:wrap type="non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margin">
                  <wp:align>center</wp:align>
                </wp:positionH>
                <wp:positionV relativeFrom="paragraph">
                  <wp:posOffset>8367395</wp:posOffset>
                </wp:positionV>
                <wp:extent cx="5749925" cy="504825"/>
                <wp:effectExtent l="0" t="4445" r="3810" b="0"/>
                <wp:wrapNone/>
                <wp:docPr id="7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00" cy="50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AMPARO-SP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 xml:space="preserve">2019 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f" style="position:absolute;margin-left:0.4pt;margin-top:658.85pt;width:452.65pt;height:39.65pt;mso-position-horizontal:center;mso-position-horizontal-relative:margin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auto"/>
                        </w:rPr>
                        <w:t>AMPARO-SP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auto"/>
                        </w:rPr>
                        <w:t xml:space="preserve">2019 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b/>
                          <w:b/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b/>
                          <w:b/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b/>
                          <w:b/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Caio Vinícius de Souza Ferreira</w:t>
      </w:r>
    </w:p>
    <w:p>
      <w:pPr>
        <w:pStyle w:val="Normal"/>
        <w:jc w:val="center"/>
        <w:rPr>
          <w:b/>
          <w:b/>
        </w:rPr>
      </w:pPr>
      <w:r>
        <w:rPr>
          <w:b/>
        </w:rPr>
        <w:t>Daniel José Rodrigues da Silva</w:t>
      </w:r>
    </w:p>
    <w:p>
      <w:pPr>
        <w:pStyle w:val="Normal"/>
        <w:jc w:val="center"/>
        <w:rPr>
          <w:b/>
          <w:b/>
        </w:rPr>
      </w:pPr>
      <w:r>
        <w:rPr>
          <w:b/>
        </w:rPr>
        <w:t>Anderson Dias Rota</w:t>
      </w:r>
    </w:p>
    <w:p>
      <w:pPr>
        <w:pStyle w:val="Normal"/>
        <w:jc w:val="center"/>
        <w:rPr>
          <w:b/>
          <w:b/>
        </w:rPr>
      </w:pPr>
      <w:r>
        <w:rPr>
          <w:b/>
        </w:rPr>
        <w:t>Felipe Sontachi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Liceu App</w:t>
      </w:r>
    </w:p>
    <w:p>
      <w:pPr>
        <w:pStyle w:val="Normal"/>
        <w:spacing w:lineRule="atLeast" w:line="20" w:before="120" w:after="120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spacing w:lineRule="atLeast" w:line="20" w:before="120" w:after="120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spacing w:lineRule="atLeast" w:line="20" w:before="120" w:after="120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ind w:left="3540" w:hanging="0"/>
        <w:jc w:val="both"/>
        <w:rPr/>
      </w:pPr>
      <w:r>
        <w:rPr/>
        <w:t>Trabalho apresentado no curso Técnico em Informática da ETEC João Belarmino na disciplina de TCC como requisito de avaliação bimestral</w:t>
      </w:r>
    </w:p>
    <w:p>
      <w:pPr>
        <w:pStyle w:val="Normal"/>
        <w:spacing w:lineRule="atLeast" w:line="20" w:before="120" w:after="120"/>
        <w:ind w:left="3402" w:hanging="0"/>
        <w:jc w:val="both"/>
        <w:rPr/>
      </w:pPr>
      <w:r>
        <w:rPr/>
      </w:r>
    </w:p>
    <w:p>
      <w:pPr>
        <w:pStyle w:val="Normal"/>
        <w:spacing w:lineRule="atLeast" w:line="20" w:before="120" w:after="120"/>
        <w:ind w:left="3402" w:hanging="0"/>
        <w:jc w:val="both"/>
        <w:rPr/>
      </w:pPr>
      <w:r>
        <w:rPr/>
      </w:r>
    </w:p>
    <w:p>
      <w:pPr>
        <w:pStyle w:val="Normal"/>
        <w:spacing w:lineRule="atLeast" w:line="20" w:before="120" w:after="120"/>
        <w:ind w:left="3402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Orientador: Fernando Bartolomeu </w:t>
      </w:r>
    </w:p>
    <w:p>
      <w:pPr>
        <w:pStyle w:val="Normal"/>
        <w:spacing w:lineRule="atLeast" w:line="20" w:before="120" w:after="120"/>
        <w:jc w:val="both"/>
        <w:rPr/>
      </w:pPr>
      <w:r>
        <w:rPr/>
      </w:r>
    </w:p>
    <w:p>
      <w:pPr>
        <w:pStyle w:val="Normal"/>
        <w:spacing w:lineRule="atLeast" w:line="20" w:before="120" w:after="120"/>
        <w:jc w:val="both"/>
        <w:rPr/>
      </w:pPr>
      <w:r>
        <w:rPr/>
      </w:r>
    </w:p>
    <w:p>
      <w:pPr>
        <w:pStyle w:val="Normal"/>
        <w:spacing w:lineRule="atLeast" w:line="20" w:before="120" w:after="120"/>
        <w:jc w:val="both"/>
        <w:rPr/>
      </w:pPr>
      <w:r>
        <w:rPr/>
      </w:r>
    </w:p>
    <w:p>
      <w:pPr>
        <w:pStyle w:val="Normal"/>
        <w:spacing w:lineRule="atLeast" w:line="20" w:before="120" w:after="120"/>
        <w:jc w:val="both"/>
        <w:rPr/>
      </w:pPr>
      <w:r>
        <w:rPr/>
      </w:r>
    </w:p>
    <w:p>
      <w:pPr>
        <w:pStyle w:val="Normal"/>
        <w:spacing w:lineRule="atLeast" w:line="20" w:before="120" w:after="120"/>
        <w:jc w:val="both"/>
        <w:rPr/>
      </w:pPr>
      <w:r>
        <w:rPr/>
      </w:r>
    </w:p>
    <w:p>
      <w:pPr>
        <w:pStyle w:val="Normal"/>
        <w:spacing w:lineRule="atLeast" w:line="20" w:before="120" w:after="120"/>
        <w:jc w:val="both"/>
        <w:rPr/>
      </w:pPr>
      <w:r>
        <w:rPr/>
      </w:r>
    </w:p>
    <w:p>
      <w:pPr>
        <w:pStyle w:val="Normal"/>
        <w:spacing w:lineRule="atLeast" w:line="20" w:before="120" w:after="120"/>
        <w:jc w:val="both"/>
        <w:rPr/>
      </w:pPr>
      <w:r>
        <w:rPr/>
      </w:r>
    </w:p>
    <w:p>
      <w:pPr>
        <w:pStyle w:val="Normal"/>
        <w:spacing w:lineRule="atLeast" w:line="20" w:before="120" w:after="120"/>
        <w:jc w:val="both"/>
        <w:rPr/>
      </w:pPr>
      <w:r>
        <w:rPr/>
      </w:r>
    </w:p>
    <w:p>
      <w:pPr>
        <w:pStyle w:val="Normal"/>
        <w:spacing w:lineRule="atLeast" w:line="20" w:before="120" w:after="120"/>
        <w:jc w:val="both"/>
        <w:rPr/>
      </w:pPr>
      <w:r>
        <w:rPr/>
      </w:r>
    </w:p>
    <w:p>
      <w:pPr>
        <w:pStyle w:val="Normal"/>
        <w:spacing w:lineRule="atLeast" w:line="20" w:before="120" w:after="120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ETEC JOÃO BELARMINO</w:t>
        <w:br/>
        <w:t>AMPARO-SP</w:t>
        <w:br/>
        <w:t>2018</w:t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910066263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2345061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62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Levantamento de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63">
            <w:r>
              <w:rPr>
                <w:webHidden/>
                <w:rStyle w:val="Vnculodendice"/>
              </w:rPr>
              <w:t>2.1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Identificação do cliente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64">
            <w:r>
              <w:rPr>
                <w:webHidden/>
                <w:rStyle w:val="Vnculodendice"/>
              </w:rPr>
              <w:t>2.2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Objetivo da entrevista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65">
            <w:r>
              <w:rPr>
                <w:webHidden/>
                <w:rStyle w:val="Vnculodendice"/>
              </w:rPr>
              <w:t>2.3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1.3 Outros participantes da entrevista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66">
            <w:r>
              <w:rPr>
                <w:webHidden/>
                <w:rStyle w:val="Vnculodendice"/>
              </w:rPr>
              <w:t>2.4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Identificação dos usuários do sistema.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67">
            <w:r>
              <w:rPr>
                <w:webHidden/>
                <w:rStyle w:val="Vnculodendice"/>
              </w:rPr>
              <w:t>2.5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Descrição do processo atual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68">
            <w:r>
              <w:rPr>
                <w:webHidden/>
                <w:rStyle w:val="Vnculodendice"/>
              </w:rPr>
              <w:t>2.6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Justificativa dos interessados no desenvolvimento do software.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_Toc2345068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69">
            <w:r>
              <w:rPr>
                <w:webHidden/>
                <w:rStyle w:val="Vnculodendice"/>
              </w:rPr>
              <w:t>2.7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Problemas identificados pelos utilizadores do atual sistema.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_Toc2345069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70">
            <w:r>
              <w:rPr>
                <w:webHidden/>
                <w:rStyle w:val="Vnculodendice"/>
              </w:rPr>
              <w:t>2.8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Sugestões do usuário para software.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_Toc2345070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71">
            <w:r>
              <w:rPr>
                <w:webHidden/>
                <w:rStyle w:val="Vnculodendice"/>
              </w:rPr>
              <w:t>2.9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Expectativas do usuário para software.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_Toc2345071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10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72">
            <w:r>
              <w:rPr>
                <w:webHidden/>
                <w:rStyle w:val="Vnculodendice"/>
              </w:rPr>
              <w:t>2.10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de segurança da informação para sistema solicitado pelo usuário.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_Toc2345072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10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73">
            <w:r>
              <w:rPr>
                <w:webHidden/>
                <w:rStyle w:val="Vnculodendice"/>
              </w:rPr>
              <w:t>2.11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Dúvidas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_Toc2345073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10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74">
            <w:r>
              <w:rPr>
                <w:webHidden/>
                <w:rStyle w:val="Vnculodendice"/>
              </w:rPr>
              <w:t>2.12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Relação de anexos (relatórios, diagramas, documentos etc.)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75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76">
            <w:r>
              <w:rPr>
                <w:webHidden/>
                <w:rStyle w:val="Vnculodendice"/>
              </w:rPr>
              <w:t>3.1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INDENTIFICADOR RF0001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77">
            <w:r>
              <w:rPr>
                <w:webHidden/>
                <w:rStyle w:val="Vnculodendice"/>
              </w:rPr>
              <w:t>3.2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INDENTIFICADOR RF0002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_Toc2345077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78">
            <w:r>
              <w:rPr>
                <w:webHidden/>
                <w:rStyle w:val="Vnculodendice"/>
              </w:rPr>
              <w:t>3.3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INDENTIFICADOR RF0003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79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Não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80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INDENTIFICADOR RF0001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81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INDENTIFICADOR RF0002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82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INDENTIFICADOR RF0003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83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INDENTIFICADOR RF0004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_Toc2345083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84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Diagrama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_Toc2345084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85">
            <w:r>
              <w:rPr>
                <w:webHidden/>
                <w:rStyle w:val="Vnculodendice"/>
              </w:rPr>
              <w:t>5.1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Diagrama de Caso de Uso do Liceu App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86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Descritivo dos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87">
            <w:r>
              <w:rPr>
                <w:webHidden/>
                <w:rStyle w:val="Vnculodendice"/>
              </w:rPr>
              <w:t>7.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Diagrama de Classes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88">
            <w:r>
              <w:rPr>
                <w:webHidden/>
                <w:rStyle w:val="Vnculodendice"/>
              </w:rPr>
              <w:t>8.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Diagrama de Pacotes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89">
            <w:r>
              <w:rPr>
                <w:webHidden/>
                <w:rStyle w:val="Vnculodendice"/>
              </w:rPr>
              <w:t>9.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Diagrama Entidade Relacionamento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90">
            <w:r>
              <w:rPr>
                <w:webHidden/>
                <w:rStyle w:val="Vnculodendice"/>
              </w:rPr>
              <w:t>10.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Modelo Conceitual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91">
            <w:r>
              <w:rPr>
                <w:webHidden/>
                <w:rStyle w:val="Vnculodendice"/>
              </w:rPr>
              <w:t>11.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Modelo Lógico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92">
            <w:r>
              <w:rPr>
                <w:webHidden/>
                <w:rStyle w:val="Vnculodendice"/>
              </w:rPr>
              <w:t>12.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Modelo Físico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93">
            <w:r>
              <w:rPr>
                <w:webHidden/>
                <w:rStyle w:val="Vnculodendice"/>
              </w:rPr>
              <w:t>13.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Wireframes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10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94">
            <w:r>
              <w:rPr>
                <w:webHidden/>
                <w:rStyle w:val="Vnculodendice"/>
              </w:rPr>
              <w:t>13.1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Tela: Início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10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95">
            <w:r>
              <w:rPr>
                <w:webHidden/>
                <w:rStyle w:val="Vnculodendice"/>
              </w:rPr>
              <w:t>13.2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Tela: Cursos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10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96">
            <w:r>
              <w:rPr>
                <w:webHidden/>
                <w:rStyle w:val="Vnculodendice"/>
              </w:rPr>
              <w:t>13.3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Tela: Curso selecionado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10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97">
            <w:r>
              <w:rPr>
                <w:webHidden/>
                <w:rStyle w:val="Vnculodendice"/>
              </w:rPr>
              <w:t>13.4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Tela: Menu lateral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10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98">
            <w:r>
              <w:rPr>
                <w:webHidden/>
                <w:rStyle w:val="Vnculodendice"/>
              </w:rPr>
              <w:t>13.5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Tela: Comunicados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10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099">
            <w:r>
              <w:rPr>
                <w:webHidden/>
                <w:rStyle w:val="Vnculodendice"/>
              </w:rPr>
              <w:t>13.6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Tela: Menu Comunicados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_Toc2345099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10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100">
            <w:r>
              <w:rPr>
                <w:webHidden/>
                <w:rStyle w:val="Vnculodendice"/>
              </w:rPr>
              <w:t>13.7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Tela: Seleção Comunicados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_Toc2345100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101">
            <w:r>
              <w:rPr>
                <w:webHidden/>
                <w:rStyle w:val="Vnculodendice"/>
              </w:rPr>
              <w:t>14.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Referencias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_Toc2345101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102">
            <w:r>
              <w:rPr>
                <w:webHidden/>
                <w:rStyle w:val="Vnculodendice"/>
              </w:rPr>
              <w:t>15.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Glossário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_Toc2345102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2345103">
            <w:r>
              <w:rPr>
                <w:webHidden/>
                <w:rStyle w:val="Vnculodendice"/>
              </w:rPr>
              <w:t>16.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Anexo(s)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_Toc2345103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0" w:name="_Toc2345061"/>
      <w:r>
        <w:rPr/>
        <w:t>Introdução</w:t>
      </w:r>
      <w:bookmarkEnd w:id="0"/>
    </w:p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360"/>
        <w:rPr/>
      </w:pPr>
      <w:r>
        <w:rPr/>
        <w:t xml:space="preserve">O projeto de desenvolvimento do nosso aplicativo para plataforma móvel busca facilitar a vida dos alunos da ETEC João Belarmino. </w:t>
      </w:r>
      <w:r>
        <w:rPr>
          <w:i/>
        </w:rPr>
        <w:t>Liceu App</w:t>
      </w:r>
      <w:r>
        <w:rPr/>
        <w:t xml:space="preserve"> é um aplicativo dedicado a digitalizar quadros de avisos espalhados pela escola e exibir informações de todos os cursos, simplificando o acesso com apenas alguns toques à tela.</w:t>
      </w:r>
    </w:p>
    <w:p>
      <w:pPr>
        <w:pStyle w:val="Normal"/>
        <w:ind w:firstLine="360"/>
        <w:rPr/>
      </w:pPr>
      <w:r>
        <w:rPr/>
        <w:t>O processo atual não tem muito alcance, por conta disso muitas vezes as pessoas que frequentam a ETEC não estão por dentro de alguns eventos que a escola fornece, por exemplo, é muito comum alunos que frequentam o Ensino Médio não saberem o que se passa nos cursos técnicos a noite, não há integração, a separação não é apenas de horário, parecem duas instituições diferentes.</w:t>
      </w:r>
    </w:p>
    <w:p>
      <w:pPr>
        <w:pStyle w:val="Normal"/>
        <w:ind w:firstLine="360"/>
        <w:rPr/>
      </w:pPr>
      <w:r>
        <w:rPr>
          <w:i/>
        </w:rPr>
        <w:t>Liceu App</w:t>
      </w:r>
      <w:r>
        <w:rPr/>
        <w:t xml:space="preserve"> busca quebrar essas barreiras, servindo como uma ferramenta da coordenação para a comunicação com os estudantes.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2345062"/>
      <w:r>
        <w:rPr/>
        <w:t>Levantamento de Requisitos</w:t>
      </w:r>
      <w:bookmarkEnd w:id="1"/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2" w:name="_Toc2345063"/>
      <w:r>
        <w:rPr/>
        <w:t>Identificação do cliente</w:t>
      </w:r>
      <w:bookmarkEnd w:id="2"/>
    </w:p>
    <w:p>
      <w:pPr>
        <w:pStyle w:val="Normal"/>
        <w:rPr/>
      </w:pPr>
      <w:r>
        <w:rPr/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355"/>
        <w:gridCol w:w="456"/>
        <w:gridCol w:w="455"/>
        <w:gridCol w:w="705"/>
        <w:gridCol w:w="542"/>
        <w:gridCol w:w="547"/>
      </w:tblGrid>
      <w:tr>
        <w:trPr/>
        <w:tc>
          <w:tcPr>
            <w:tcW w:w="9060" w:type="dxa"/>
            <w:gridSpan w:val="6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CLIENTE: Anderson Dias Rota</w:t>
            </w:r>
          </w:p>
        </w:tc>
      </w:tr>
      <w:tr>
        <w:trPr/>
        <w:tc>
          <w:tcPr>
            <w:tcW w:w="6355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LOCAL</w:t>
            </w:r>
          </w:p>
        </w:tc>
        <w:tc>
          <w:tcPr>
            <w:tcW w:w="1616" w:type="dxa"/>
            <w:gridSpan w:val="3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Data</w:t>
            </w:r>
          </w:p>
        </w:tc>
        <w:tc>
          <w:tcPr>
            <w:tcW w:w="1089" w:type="dxa"/>
            <w:gridSpan w:val="2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Hora</w:t>
            </w:r>
          </w:p>
        </w:tc>
      </w:tr>
      <w:tr>
        <w:trPr/>
        <w:tc>
          <w:tcPr>
            <w:tcW w:w="6355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ETEC João Belarmino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21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02</w:t>
            </w:r>
          </w:p>
        </w:tc>
        <w:tc>
          <w:tcPr>
            <w:tcW w:w="705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2019</w:t>
            </w:r>
          </w:p>
        </w:tc>
        <w:tc>
          <w:tcPr>
            <w:tcW w:w="542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20</w:t>
            </w:r>
          </w:p>
        </w:tc>
        <w:tc>
          <w:tcPr>
            <w:tcW w:w="547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32</w:t>
            </w:r>
          </w:p>
        </w:tc>
      </w:tr>
    </w:tbl>
    <w:p>
      <w:pPr>
        <w:pStyle w:val="Normal"/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numPr>
          <w:ilvl w:val="1"/>
          <w:numId w:val="1"/>
        </w:numPr>
        <w:rPr/>
      </w:pPr>
      <w:bookmarkStart w:id="3" w:name="_Toc2345064"/>
      <w:r>
        <w:rPr/>
        <w:t>Objetivo da entrevista</w:t>
      </w:r>
      <w:bookmarkEnd w:id="3"/>
    </w:p>
    <w:p>
      <w:pPr>
        <w:pStyle w:val="Normal"/>
        <w:rPr/>
      </w:pPr>
      <w:r>
        <w:rPr/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61"/>
      </w:tblGrid>
      <w:tr>
        <w:trPr/>
        <w:tc>
          <w:tcPr>
            <w:tcW w:w="9061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Compreender as dificuldades de informações escolares chegarem ao aluno.</w:t>
            </w:r>
          </w:p>
        </w:tc>
      </w:tr>
    </w:tbl>
    <w:p>
      <w:pPr>
        <w:pStyle w:val="Normal"/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17"/>
        <w:gridCol w:w="3243"/>
      </w:tblGrid>
      <w:tr>
        <w:trPr/>
        <w:tc>
          <w:tcPr>
            <w:tcW w:w="5817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ENTREVISTADOR: Caio Vinicius de Souza Ferreira</w:t>
            </w:r>
          </w:p>
        </w:tc>
        <w:tc>
          <w:tcPr>
            <w:tcW w:w="3243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Cargo: Líder</w:t>
            </w:r>
          </w:p>
        </w:tc>
      </w:tr>
      <w:tr>
        <w:trPr/>
        <w:tc>
          <w:tcPr>
            <w:tcW w:w="5817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ENTREVISTADO: Anderson Dias Rota</w:t>
            </w:r>
          </w:p>
        </w:tc>
        <w:tc>
          <w:tcPr>
            <w:tcW w:w="3243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Cargo: Membro</w:t>
            </w:r>
          </w:p>
        </w:tc>
      </w:tr>
    </w:tbl>
    <w:p>
      <w:pPr>
        <w:pStyle w:val="Normal"/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numPr>
          <w:ilvl w:val="1"/>
          <w:numId w:val="1"/>
        </w:numPr>
        <w:rPr/>
      </w:pPr>
      <w:bookmarkStart w:id="4" w:name="_Toc2345065"/>
      <w:r>
        <w:rPr/>
        <w:t>1.3 Outros participantes da entrevista</w:t>
      </w:r>
      <w:bookmarkEnd w:id="4"/>
    </w:p>
    <w:p>
      <w:pPr>
        <w:pStyle w:val="Normal"/>
        <w:rPr/>
      </w:pPr>
      <w:r>
        <w:rPr/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142"/>
        <w:gridCol w:w="3918"/>
      </w:tblGrid>
      <w:tr>
        <w:trPr/>
        <w:tc>
          <w:tcPr>
            <w:tcW w:w="5142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NOME</w:t>
            </w:r>
          </w:p>
        </w:tc>
        <w:tc>
          <w:tcPr>
            <w:tcW w:w="3918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CARGO</w:t>
            </w:r>
          </w:p>
        </w:tc>
      </w:tr>
      <w:tr>
        <w:trPr/>
        <w:tc>
          <w:tcPr>
            <w:tcW w:w="5142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N/D</w:t>
            </w:r>
          </w:p>
        </w:tc>
        <w:tc>
          <w:tcPr>
            <w:tcW w:w="3918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N/D</w:t>
            </w:r>
          </w:p>
        </w:tc>
      </w:tr>
    </w:tbl>
    <w:p>
      <w:pPr>
        <w:pStyle w:val="Normal"/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numPr>
          <w:ilvl w:val="1"/>
          <w:numId w:val="1"/>
        </w:numPr>
        <w:rPr/>
      </w:pPr>
      <w:bookmarkStart w:id="5" w:name="_Toc2345066"/>
      <w:r>
        <w:rPr/>
        <w:t>Identificação dos usuários do sistema.</w:t>
      </w:r>
      <w:bookmarkEnd w:id="5"/>
    </w:p>
    <w:p>
      <w:pPr>
        <w:pStyle w:val="Ttulo2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CLIENTE / RESPONSALVEL PROJETO: </w:t>
      </w:r>
    </w:p>
    <w:p>
      <w:pPr>
        <w:pStyle w:val="Normal"/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13"/>
        <w:gridCol w:w="2085"/>
        <w:gridCol w:w="3963"/>
      </w:tblGrid>
      <w:tr>
        <w:trPr/>
        <w:tc>
          <w:tcPr>
            <w:tcW w:w="3013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Nome</w:t>
            </w:r>
          </w:p>
        </w:tc>
        <w:tc>
          <w:tcPr>
            <w:tcW w:w="2085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 xml:space="preserve">Cargo </w:t>
            </w:r>
          </w:p>
        </w:tc>
        <w:tc>
          <w:tcPr>
            <w:tcW w:w="3963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 xml:space="preserve">Contato (e-mail / celular / tel. Fixo ) </w:t>
            </w:r>
          </w:p>
        </w:tc>
      </w:tr>
      <w:tr>
        <w:trPr/>
        <w:tc>
          <w:tcPr>
            <w:tcW w:w="3013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Anderson Dias Rota</w:t>
            </w:r>
          </w:p>
        </w:tc>
        <w:tc>
          <w:tcPr>
            <w:tcW w:w="2085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Aluno e membro</w:t>
            </w:r>
          </w:p>
        </w:tc>
        <w:tc>
          <w:tcPr>
            <w:tcW w:w="3963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(19) 99955-4516</w:t>
            </w:r>
          </w:p>
        </w:tc>
      </w:tr>
    </w:tbl>
    <w:p>
      <w:pPr>
        <w:pStyle w:val="Normal"/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  <w:t>USUÁRIOS DO SISTEMA</w:t>
      </w:r>
    </w:p>
    <w:p>
      <w:pPr>
        <w:pStyle w:val="Normal"/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10"/>
        <w:gridCol w:w="2084"/>
        <w:gridCol w:w="3967"/>
      </w:tblGrid>
      <w:tr>
        <w:trPr/>
        <w:tc>
          <w:tcPr>
            <w:tcW w:w="3010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Nome</w:t>
            </w:r>
          </w:p>
        </w:tc>
        <w:tc>
          <w:tcPr>
            <w:tcW w:w="2084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 xml:space="preserve">Cargo </w:t>
            </w:r>
          </w:p>
        </w:tc>
        <w:tc>
          <w:tcPr>
            <w:tcW w:w="3967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 xml:space="preserve">Contato (e-mail / celular / tel. Fixo ) </w:t>
            </w:r>
          </w:p>
        </w:tc>
      </w:tr>
      <w:tr>
        <w:trPr/>
        <w:tc>
          <w:tcPr>
            <w:tcW w:w="3010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Anderson Dias Rota</w:t>
            </w:r>
          </w:p>
        </w:tc>
        <w:tc>
          <w:tcPr>
            <w:tcW w:w="2084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Aluno e membro</w:t>
            </w:r>
          </w:p>
        </w:tc>
        <w:tc>
          <w:tcPr>
            <w:tcW w:w="3967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(19) 99955-4516</w:t>
            </w:r>
          </w:p>
        </w:tc>
      </w:tr>
    </w:tbl>
    <w:p>
      <w:pPr>
        <w:pStyle w:val="Normal"/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  <w:t>OUTROS PARTICIPANTES DA ENTREVISTA</w:t>
      </w:r>
    </w:p>
    <w:p>
      <w:pPr>
        <w:pStyle w:val="Normal"/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142"/>
        <w:gridCol w:w="3918"/>
      </w:tblGrid>
      <w:tr>
        <w:trPr/>
        <w:tc>
          <w:tcPr>
            <w:tcW w:w="5142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NOME</w:t>
            </w:r>
          </w:p>
        </w:tc>
        <w:tc>
          <w:tcPr>
            <w:tcW w:w="3918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CARGO</w:t>
            </w:r>
          </w:p>
        </w:tc>
      </w:tr>
      <w:tr>
        <w:trPr/>
        <w:tc>
          <w:tcPr>
            <w:tcW w:w="5142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N/D</w:t>
            </w:r>
          </w:p>
        </w:tc>
        <w:tc>
          <w:tcPr>
            <w:tcW w:w="3918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N/D</w:t>
            </w:r>
          </w:p>
        </w:tc>
      </w:tr>
    </w:tbl>
    <w:p>
      <w:pPr>
        <w:pStyle w:val="Normal"/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numPr>
          <w:ilvl w:val="1"/>
          <w:numId w:val="1"/>
        </w:numPr>
        <w:rPr/>
      </w:pPr>
      <w:bookmarkStart w:id="6" w:name="_Toc2345067"/>
      <w:r>
        <w:rPr/>
        <w:t>Descrição do processo atual</w:t>
      </w:r>
      <w:bookmarkEnd w:id="6"/>
    </w:p>
    <w:p>
      <w:pPr>
        <w:pStyle w:val="Ttulo2"/>
        <w:rPr/>
      </w:pPr>
      <w:r>
        <w:rPr/>
        <w:t xml:space="preserve"> </w:t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61"/>
      </w:tblGrid>
      <w:tr>
        <w:trPr/>
        <w:tc>
          <w:tcPr>
            <w:tcW w:w="9061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O processo atual é analógico, para o aluno verificar eventos/avisos escolares é necessário ir até quadros distribuídos pela escola, onde a informação está contida.</w:t>
            </w:r>
          </w:p>
        </w:tc>
      </w:tr>
    </w:tbl>
    <w:p>
      <w:pPr>
        <w:pStyle w:val="Normal"/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numPr>
          <w:ilvl w:val="1"/>
          <w:numId w:val="1"/>
        </w:numPr>
        <w:rPr/>
      </w:pPr>
      <w:bookmarkStart w:id="7" w:name="_Toc2345068"/>
      <w:r>
        <w:rPr/>
        <w:t>Justificativa dos interessados no desenvolvimento do software.</w:t>
      </w:r>
      <w:bookmarkEnd w:id="7"/>
    </w:p>
    <w:p>
      <w:pPr>
        <w:pStyle w:val="Normal"/>
        <w:rPr/>
      </w:pPr>
      <w:r>
        <w:rPr/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61"/>
      </w:tblGrid>
      <w:tr>
        <w:trPr/>
        <w:tc>
          <w:tcPr>
            <w:tcW w:w="9061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A informação seria de fácil acesso aos alunos, digitalizando os quadros da escola, despertando mais interesse na visualização de possíveis eventos/avisos.</w:t>
            </w:r>
          </w:p>
        </w:tc>
      </w:tr>
    </w:tbl>
    <w:p>
      <w:pPr>
        <w:pStyle w:val="Normal"/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numPr>
          <w:ilvl w:val="1"/>
          <w:numId w:val="1"/>
        </w:numPr>
        <w:rPr/>
      </w:pPr>
      <w:bookmarkStart w:id="8" w:name="_Toc2345069"/>
      <w:r>
        <w:rPr/>
        <w:t>Problemas identificados pelos utilizadores do atual sistema.</w:t>
      </w:r>
      <w:bookmarkEnd w:id="8"/>
    </w:p>
    <w:p>
      <w:pPr>
        <w:pStyle w:val="Normal"/>
        <w:rPr/>
      </w:pPr>
      <w:r>
        <w:rPr/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61"/>
      </w:tblGrid>
      <w:tr>
        <w:trPr/>
        <w:tc>
          <w:tcPr>
            <w:tcW w:w="9061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O grande problema do sistema atual é alcance dos quadros, a maioria dos alunos não dão muita atenção, passam em frente e simplesmente ignoram e por isso não sabem da existência de alguns eventos e avisos que a escola disponibiliza.</w:t>
            </w:r>
          </w:p>
        </w:tc>
      </w:tr>
    </w:tbl>
    <w:p>
      <w:pPr>
        <w:pStyle w:val="Normal"/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numPr>
          <w:ilvl w:val="1"/>
          <w:numId w:val="1"/>
        </w:numPr>
        <w:rPr/>
      </w:pPr>
      <w:bookmarkStart w:id="9" w:name="_Toc2345070"/>
      <w:r>
        <w:rPr/>
        <w:t>Sugestões do usuário para software.</w:t>
      </w:r>
      <w:bookmarkEnd w:id="9"/>
    </w:p>
    <w:p>
      <w:pPr>
        <w:pStyle w:val="Normal"/>
        <w:rPr/>
      </w:pPr>
      <w:r>
        <w:rPr/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61"/>
      </w:tblGrid>
      <w:tr>
        <w:trPr/>
        <w:tc>
          <w:tcPr>
            <w:tcW w:w="9061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szCs w:val="22"/>
              </w:rPr>
              <w:t>Adicionar um sistema de faltas, para saber a quantidade que o aluno pode faltar sem ultrapassar o mínimo aceitável da frequência.</w:t>
            </w:r>
          </w:p>
        </w:tc>
      </w:tr>
    </w:tbl>
    <w:p>
      <w:pPr>
        <w:pStyle w:val="Normal"/>
        <w:spacing w:before="0" w:after="0"/>
        <w:contextualSpacing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Ttulo2"/>
        <w:numPr>
          <w:ilvl w:val="1"/>
          <w:numId w:val="1"/>
        </w:numPr>
        <w:rPr/>
      </w:pPr>
      <w:bookmarkStart w:id="10" w:name="_Toc2345071"/>
      <w:r>
        <w:rPr/>
        <w:t>Expectativas do usuário para software.</w:t>
      </w:r>
      <w:bookmarkEnd w:id="10"/>
    </w:p>
    <w:p>
      <w:pPr>
        <w:pStyle w:val="Ttulo2"/>
        <w:rPr/>
      </w:pPr>
      <w:r>
        <w:rPr/>
        <w:t xml:space="preserve"> </w:t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61"/>
      </w:tblGrid>
      <w:tr>
        <w:trPr/>
        <w:tc>
          <w:tcPr>
            <w:tcW w:w="9061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Facilitar o acesso a comunicados escolares.</w:t>
            </w:r>
          </w:p>
        </w:tc>
      </w:tr>
    </w:tbl>
    <w:p>
      <w:pPr>
        <w:pStyle w:val="Normal"/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numPr>
          <w:ilvl w:val="1"/>
          <w:numId w:val="1"/>
        </w:numPr>
        <w:rPr/>
      </w:pPr>
      <w:bookmarkStart w:id="11" w:name="_Toc2345072"/>
      <w:r>
        <w:rPr/>
        <w:t>Requisitos de segurança da informação para sistema solicitado pelo usuário.</w:t>
      </w:r>
      <w:bookmarkEnd w:id="11"/>
    </w:p>
    <w:p>
      <w:pPr>
        <w:pStyle w:val="Ttulo2"/>
        <w:rPr/>
      </w:pPr>
      <w:r>
        <w:rPr/>
        <w:t xml:space="preserve"> </w:t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61"/>
      </w:tblGrid>
      <w:tr>
        <w:trPr/>
        <w:tc>
          <w:tcPr>
            <w:tcW w:w="9061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Limitar o acesso público ao aplicativo somente para alunos.</w:t>
            </w:r>
          </w:p>
        </w:tc>
      </w:tr>
    </w:tbl>
    <w:p>
      <w:pPr>
        <w:pStyle w:val="Normal"/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numPr>
          <w:ilvl w:val="1"/>
          <w:numId w:val="1"/>
        </w:numPr>
        <w:rPr/>
      </w:pPr>
      <w:bookmarkStart w:id="12" w:name="_Toc2345073"/>
      <w:r>
        <w:rPr/>
        <w:t>Dúvidas</w:t>
      </w:r>
      <w:bookmarkEnd w:id="12"/>
    </w:p>
    <w:p>
      <w:pPr>
        <w:pStyle w:val="Normal"/>
        <w:rPr/>
      </w:pPr>
      <w:r>
        <w:rPr/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61"/>
      </w:tblGrid>
      <w:tr>
        <w:trPr/>
        <w:tc>
          <w:tcPr>
            <w:tcW w:w="9061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N/D</w:t>
            </w:r>
          </w:p>
        </w:tc>
      </w:tr>
    </w:tbl>
    <w:p>
      <w:pPr>
        <w:pStyle w:val="Normal"/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numPr>
          <w:ilvl w:val="1"/>
          <w:numId w:val="1"/>
        </w:numPr>
        <w:rPr/>
      </w:pPr>
      <w:bookmarkStart w:id="13" w:name="_Toc2345074"/>
      <w:r>
        <w:rPr/>
        <w:t>Relação de anexos (relatórios, diagramas, documentos etc.)</w:t>
      </w:r>
      <w:bookmarkEnd w:id="13"/>
    </w:p>
    <w:p>
      <w:pPr>
        <w:pStyle w:val="Normal"/>
        <w:rPr/>
      </w:pPr>
      <w:r>
        <w:rPr/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61"/>
      </w:tblGrid>
      <w:tr>
        <w:trPr/>
        <w:tc>
          <w:tcPr>
            <w:tcW w:w="9061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N/D</w:t>
            </w:r>
          </w:p>
        </w:tc>
      </w:tr>
    </w:tbl>
    <w:p>
      <w:pPr>
        <w:pStyle w:val="Normal"/>
        <w:jc w:val="center"/>
        <w:rPr/>
      </w:pPr>
      <w:r>
        <w:rPr/>
        <w:t>Amparo, 21/02/2019 20:32</w:t>
      </w:r>
    </w:p>
    <w:p>
      <w:pPr>
        <w:pStyle w:val="Normal"/>
        <w:jc w:val="center"/>
        <w:rPr/>
      </w:pPr>
      <w:r>
        <w:rPr/>
        <w:t>Assinatura: Anderson Dias Rota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4" w:name="_Toc2345075"/>
      <w:r>
        <w:rPr/>
        <w:t>Requisitos Funcionais</w:t>
      </w:r>
      <w:bookmarkEnd w:id="14"/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15" w:name="_Toc2345076"/>
      <w:r>
        <w:rPr/>
        <w:t>INDENTIFICADOR RF0001</w:t>
      </w:r>
      <w:bookmarkEnd w:id="15"/>
    </w:p>
    <w:p>
      <w:pPr>
        <w:pStyle w:val="ListParagraph"/>
        <w:rPr/>
      </w:pPr>
      <w:r>
        <w:rPr/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30"/>
        <w:gridCol w:w="4530"/>
      </w:tblGrid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Identificador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RF0001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Nome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Selecionar curso para exibir mais informações relacionadas.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Data de Criação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21/02/2019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Prioridade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Essencial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Descrição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 xml:space="preserve">Na tela </w:t>
            </w:r>
            <w:r>
              <w:rPr>
                <w:i/>
                <w:szCs w:val="22"/>
              </w:rPr>
              <w:t>Início</w:t>
            </w:r>
            <w:r>
              <w:rPr>
                <w:szCs w:val="22"/>
              </w:rPr>
              <w:t xml:space="preserve"> do aplicativo será exibido uma lista de cursos que são oferecidos na escola, ao selecionar qualquer opção uma nova tela será exibida contendo mais informações específicas ao curso selecionado.</w:t>
            </w:r>
          </w:p>
        </w:tc>
      </w:tr>
    </w:tbl>
    <w:p>
      <w:pPr>
        <w:pStyle w:val="Ttulo2"/>
        <w:rPr>
          <w:b w:val="false"/>
          <w:b w:val="false"/>
        </w:rPr>
      </w:pPr>
      <w:r>
        <w:rPr>
          <w:b w:val="false"/>
        </w:rPr>
      </w:r>
    </w:p>
    <w:p>
      <w:pPr>
        <w:pStyle w:val="Ttulo2"/>
        <w:numPr>
          <w:ilvl w:val="1"/>
          <w:numId w:val="1"/>
        </w:numPr>
        <w:rPr/>
      </w:pPr>
      <w:bookmarkStart w:id="16" w:name="_Toc2345077"/>
      <w:r>
        <w:rPr/>
        <w:t>INDENTIFICADOR RF000</w:t>
      </w:r>
      <w:r>
        <w:rPr>
          <w:rStyle w:val="Ttulo2Char"/>
          <w:b/>
        </w:rPr>
        <w:t>2</w:t>
      </w:r>
      <w:bookmarkEnd w:id="16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30"/>
        <w:gridCol w:w="4530"/>
      </w:tblGrid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Identificador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RF0002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Nome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 xml:space="preserve">Menu para modificar a exibição do feed de </w:t>
            </w:r>
            <w:r>
              <w:rPr>
                <w:i/>
                <w:szCs w:val="22"/>
              </w:rPr>
              <w:t>Comunicados</w:t>
            </w:r>
            <w:r>
              <w:rPr>
                <w:szCs w:val="22"/>
              </w:rPr>
              <w:t>.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Data de Criação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21/02/2019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Prioridade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Essencial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Descrição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 xml:space="preserve">Na tela </w:t>
            </w:r>
            <w:r>
              <w:rPr>
                <w:i/>
                <w:szCs w:val="22"/>
              </w:rPr>
              <w:t xml:space="preserve">Comunicados </w:t>
            </w:r>
            <w:r>
              <w:rPr>
                <w:szCs w:val="22"/>
              </w:rPr>
              <w:t>existirá um menu para a modificação do conteúdo do feed, ao pressioná-lo exibirá opções (cursos) que quando selecionado mudará os comunicados exibidos de acordo com a seleção.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numPr>
          <w:ilvl w:val="1"/>
          <w:numId w:val="1"/>
        </w:numPr>
        <w:rPr>
          <w:rFonts w:ascii="Arial" w:hAnsi="Arial" w:cs="Arial"/>
        </w:rPr>
      </w:pPr>
      <w:bookmarkStart w:id="17" w:name="_Toc2345078"/>
      <w:r>
        <w:rPr/>
        <w:t>INDENTIFICADOR RF0003</w:t>
      </w:r>
      <w:bookmarkEnd w:id="17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30"/>
        <w:gridCol w:w="4530"/>
      </w:tblGrid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Identificador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RF0003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Nome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Menu lateral para a seleção de telas entre o aplicativo.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Data de Criação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21/02/2019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Prioridade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Essencial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Descrição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 xml:space="preserve">A tela </w:t>
            </w:r>
            <w:r>
              <w:rPr>
                <w:i/>
                <w:szCs w:val="22"/>
              </w:rPr>
              <w:t xml:space="preserve">Início, </w:t>
            </w:r>
            <w:r>
              <w:rPr>
                <w:szCs w:val="22"/>
              </w:rPr>
              <w:t xml:space="preserve">tela </w:t>
            </w:r>
            <w:r>
              <w:rPr>
                <w:i/>
                <w:szCs w:val="22"/>
              </w:rPr>
              <w:t xml:space="preserve">Comunicados, </w:t>
            </w:r>
            <w:r>
              <w:rPr>
                <w:szCs w:val="22"/>
              </w:rPr>
              <w:t>tela</w:t>
            </w:r>
            <w:r>
              <w:rPr>
                <w:i/>
                <w:szCs w:val="22"/>
              </w:rPr>
              <w:t xml:space="preserve"> Sobre </w:t>
            </w:r>
            <w:r>
              <w:rPr>
                <w:szCs w:val="22"/>
              </w:rPr>
              <w:t>irão conter um menu lateral que ao ser selecionado aparecerá as opções respectivamente para a navegação dentro do aplicativo.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8" w:name="_Toc2345079"/>
      <w:r>
        <w:rPr/>
        <w:t>Requisitos Não Funcionais</w:t>
      </w:r>
      <w:bookmarkEnd w:id="18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numPr>
          <w:ilvl w:val="1"/>
          <w:numId w:val="1"/>
        </w:numPr>
        <w:rPr/>
      </w:pPr>
      <w:bookmarkStart w:id="19" w:name="_Toc2345080"/>
      <w:r>
        <w:rPr/>
        <w:t>INDENTIFICADOR RF0001</w:t>
      </w:r>
      <w:bookmarkEnd w:id="19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30"/>
        <w:gridCol w:w="4530"/>
      </w:tblGrid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Identificador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RF0001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Nome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 xml:space="preserve">Tela </w:t>
            </w:r>
            <w:r>
              <w:rPr>
                <w:i/>
                <w:szCs w:val="22"/>
              </w:rPr>
              <w:t xml:space="preserve">Sobre </w:t>
            </w:r>
            <w:r>
              <w:rPr>
                <w:szCs w:val="22"/>
              </w:rPr>
              <w:t>com informações sobre o projeto de desenvolvimento.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Data de Criação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27/02/2019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Prioridade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Média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Descrição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 xml:space="preserve">O menu lateral irá conter uma opção </w:t>
            </w:r>
            <w:r>
              <w:rPr>
                <w:i/>
                <w:szCs w:val="22"/>
              </w:rPr>
              <w:t xml:space="preserve">Sobre </w:t>
            </w:r>
            <w:r>
              <w:rPr>
                <w:szCs w:val="22"/>
              </w:rPr>
              <w:t>com informações do projeto, versão do aplicativo, nome dos integrantes, nome do orientador e instituição a qual foi destinado.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numPr>
          <w:ilvl w:val="1"/>
          <w:numId w:val="1"/>
        </w:numPr>
        <w:rPr>
          <w:rFonts w:ascii="Arial" w:hAnsi="Arial" w:cs="Arial"/>
        </w:rPr>
      </w:pPr>
      <w:bookmarkStart w:id="20" w:name="_Toc2345081"/>
      <w:r>
        <w:rPr/>
        <w:t>INDENTIFICADOR RF0002</w:t>
      </w:r>
      <w:bookmarkEnd w:id="20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30"/>
        <w:gridCol w:w="4530"/>
      </w:tblGrid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Identificador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RF0002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Nome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Reproduzir vídeos institucionais picture-in-picture (dentro do próprio aplicativo) sem a necessidade de utilizar outro aplicativo para reprodução.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Data de Criação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27/02/2019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Prioridade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Baixa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Descrição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 xml:space="preserve">Ao selecionar alguma opção na tela </w:t>
            </w:r>
            <w:r>
              <w:rPr>
                <w:i/>
                <w:szCs w:val="22"/>
              </w:rPr>
              <w:t>Início</w:t>
            </w:r>
            <w:r>
              <w:rPr>
                <w:szCs w:val="22"/>
              </w:rPr>
              <w:t>, serão exibidas mais informações sobre o curso e possivelmente um vídeo institucional. Para o cliente não precisar sair do aplicativo para poder visualiza-lo, existirá a possibilidade de assistir dentro do próprio.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numPr>
          <w:ilvl w:val="1"/>
          <w:numId w:val="1"/>
        </w:numPr>
        <w:rPr>
          <w:rFonts w:ascii="Arial" w:hAnsi="Arial" w:cs="Arial"/>
        </w:rPr>
      </w:pPr>
      <w:bookmarkStart w:id="21" w:name="_Toc2345082"/>
      <w:r>
        <w:rPr/>
        <w:t>INDENTIFICADOR RF0003</w:t>
      </w:r>
      <w:bookmarkEnd w:id="21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30"/>
        <w:gridCol w:w="4530"/>
      </w:tblGrid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Identificador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RF0003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Nome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 xml:space="preserve">A quantia de tempo com qual um comunicado foi postado no aplicativo. 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Data de Criação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27/02/2019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Prioridade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Média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Descrição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Cada comunicado irá exibir quantos minutos/horas/dias foi atualizado no sistema, tendo uma linearidade dos comunicados.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numPr>
          <w:ilvl w:val="1"/>
          <w:numId w:val="1"/>
        </w:numPr>
        <w:rPr>
          <w:rFonts w:ascii="Arial" w:hAnsi="Arial" w:cs="Arial"/>
        </w:rPr>
      </w:pPr>
      <w:bookmarkStart w:id="22" w:name="_Toc2345083"/>
      <w:r>
        <w:rPr/>
        <w:t>INDENTIFICADOR RF0004</w:t>
      </w:r>
      <w:bookmarkEnd w:id="22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30"/>
        <w:gridCol w:w="4530"/>
      </w:tblGrid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Identificador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RF0004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Nome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Interface gráfica para coordenadores dos cursos inserirem comunicados e modificar informações.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Data de Criação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27/02/2019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Prioridade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Baixa</w:t>
            </w:r>
          </w:p>
        </w:tc>
      </w:tr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Descrição</w:t>
            </w:r>
          </w:p>
        </w:tc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Os coordenadores/professores poderão modificar as informações contidas ou inserir comunicados com uma interface gráfica simples e organizada.</w:t>
            </w:r>
          </w:p>
        </w:tc>
      </w:tr>
    </w:tbl>
    <w:p>
      <w:pPr>
        <w:sectPr>
          <w:type w:val="nextPage"/>
          <w:pgSz w:w="11906" w:h="16838"/>
          <w:pgMar w:left="1701" w:right="1134" w:header="0" w:top="1701" w:footer="0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numPr>
          <w:ilvl w:val="0"/>
          <w:numId w:val="1"/>
        </w:numPr>
        <w:rPr/>
      </w:pPr>
      <w:bookmarkStart w:id="23" w:name="_Toc2345084"/>
      <w:r>
        <w:rPr/>
        <w:t>Diagrama de Casos de Uso</w:t>
      </w:r>
      <w:bookmarkEnd w:id="23"/>
    </w:p>
    <w:p>
      <w:pPr>
        <w:pStyle w:val="Ttulo2"/>
        <w:numPr>
          <w:ilvl w:val="1"/>
          <w:numId w:val="1"/>
        </w:numPr>
        <w:rPr/>
      </w:pPr>
      <w:bookmarkStart w:id="24" w:name="_Toc2345085"/>
      <w:r>
        <w:rPr/>
        <w:t>Diagrama de Caso de Uso do Liceu App</w:t>
      </w:r>
      <w:bookmarkEnd w:id="24"/>
    </w:p>
    <w:p>
      <w:pPr>
        <w:sectPr>
          <w:type w:val="nextPage"/>
          <w:pgSz w:orient="landscape" w:w="16838" w:h="11906"/>
          <w:pgMar w:left="1701" w:right="1134" w:header="0" w:top="1134" w:footer="0" w:bottom="17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  <w:drawing>
          <wp:inline distT="0" distB="3175" distL="0" distR="4445">
            <wp:extent cx="8891905" cy="3768725"/>
            <wp:effectExtent l="0" t="0" r="0" b="0"/>
            <wp:docPr id="9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numPr>
          <w:ilvl w:val="0"/>
          <w:numId w:val="1"/>
        </w:numPr>
        <w:rPr/>
      </w:pPr>
      <w:bookmarkStart w:id="25" w:name="_Toc2345086"/>
      <w:r>
        <w:rPr/>
        <w:t>Descritivo dos Casos de uso</w:t>
      </w:r>
      <w:bookmarkEnd w:id="25"/>
    </w:p>
    <w:p>
      <w:pPr>
        <w:pStyle w:val="Normal"/>
        <w:rPr/>
      </w:pPr>
      <w:r>
        <w:rPr/>
      </w:r>
    </w:p>
    <w:tbl>
      <w:tblPr>
        <w:tblStyle w:val="Tabelacomgrade"/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10"/>
        <w:gridCol w:w="4461"/>
      </w:tblGrid>
      <w:tr>
        <w:trPr/>
        <w:tc>
          <w:tcPr>
            <w:tcW w:w="4610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Caso de Uso.</w:t>
            </w:r>
          </w:p>
        </w:tc>
        <w:tc>
          <w:tcPr>
            <w:tcW w:w="4461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1 – Cadastrar Categoria</w:t>
            </w:r>
          </w:p>
        </w:tc>
      </w:tr>
      <w:tr>
        <w:trPr/>
        <w:tc>
          <w:tcPr>
            <w:tcW w:w="461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Descrição.</w:t>
            </w:r>
          </w:p>
        </w:tc>
        <w:tc>
          <w:tcPr>
            <w:tcW w:w="4461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O Administrador cadastra novas categorias</w:t>
            </w:r>
          </w:p>
        </w:tc>
      </w:tr>
      <w:tr>
        <w:trPr/>
        <w:tc>
          <w:tcPr>
            <w:tcW w:w="461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Atores.</w:t>
            </w:r>
          </w:p>
        </w:tc>
        <w:tc>
          <w:tcPr>
            <w:tcW w:w="4461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Administrador</w:t>
            </w:r>
          </w:p>
        </w:tc>
      </w:tr>
      <w:tr>
        <w:trPr/>
        <w:tc>
          <w:tcPr>
            <w:tcW w:w="461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Pré-Condições.</w:t>
            </w:r>
          </w:p>
        </w:tc>
        <w:tc>
          <w:tcPr>
            <w:tcW w:w="4461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Ter o software funcionando</w:t>
            </w:r>
          </w:p>
        </w:tc>
      </w:tr>
      <w:tr>
        <w:trPr/>
        <w:tc>
          <w:tcPr>
            <w:tcW w:w="461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Fluxo Principal.</w:t>
            </w:r>
          </w:p>
        </w:tc>
        <w:tc>
          <w:tcPr>
            <w:tcW w:w="4461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</w:rPr>
            </w:pPr>
            <w:r>
              <w:rPr>
                <w:rStyle w:val="Strong"/>
                <w:rFonts w:cs="Arial" w:ascii="Arial" w:hAnsi="Arial"/>
                <w:b w:val="false"/>
                <w:szCs w:val="22"/>
              </w:rPr>
              <w:t>P1. O Proprietário cadastra novas categorias, preenchendo todos os campos:  nome, e imagem</w:t>
            </w:r>
          </w:p>
          <w:p>
            <w:pPr>
              <w:pStyle w:val="Normal"/>
              <w:rPr>
                <w:rStyle w:val="Strong"/>
                <w:szCs w:val="22"/>
              </w:rPr>
            </w:pPr>
            <w:r>
              <w:rPr>
                <w:rFonts w:cs="Arial" w:ascii="Arial" w:hAnsi="Arial"/>
                <w:b w:val="false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</w:rPr>
            </w:pPr>
            <w:r>
              <w:rPr>
                <w:rStyle w:val="Strong"/>
                <w:rFonts w:cs="Arial" w:ascii="Arial" w:hAnsi="Arial"/>
                <w:b w:val="false"/>
                <w:szCs w:val="22"/>
              </w:rPr>
              <w:t>P2. Valida os dados</w:t>
            </w:r>
          </w:p>
          <w:p>
            <w:pPr>
              <w:pStyle w:val="Normal"/>
              <w:rPr>
                <w:rStyle w:val="Strong"/>
                <w:szCs w:val="22"/>
              </w:rPr>
            </w:pPr>
            <w:r>
              <w:rPr>
                <w:rFonts w:cs="Arial" w:ascii="Arial" w:hAnsi="Arial"/>
                <w:b w:val="false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</w:rPr>
            </w:pPr>
            <w:r>
              <w:rPr>
                <w:rStyle w:val="Strong"/>
                <w:rFonts w:cs="Arial" w:ascii="Arial" w:hAnsi="Arial"/>
                <w:b w:val="false"/>
                <w:szCs w:val="22"/>
              </w:rPr>
              <w:t>P3. A categoria será gravada no banco de dados</w:t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461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Fluxo Alternativo.</w:t>
            </w:r>
          </w:p>
        </w:tc>
        <w:tc>
          <w:tcPr>
            <w:tcW w:w="4461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A1. Cancelamento da Operação</w:t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Após o passo 1 do fluxo principal o usuário solicita o .cancelamento da operação.</w:t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O caso de uso é encerrado.</w:t>
            </w:r>
          </w:p>
        </w:tc>
      </w:tr>
      <w:tr>
        <w:trPr/>
        <w:tc>
          <w:tcPr>
            <w:tcW w:w="461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Fluxo de exceção.</w:t>
            </w:r>
          </w:p>
        </w:tc>
        <w:tc>
          <w:tcPr>
            <w:tcW w:w="4461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E1  Erro Campos Obrigatórios Nulos.</w:t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No passo 3 do fluxo principal o sistema identifica campos obrigatórios nulos.</w:t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O sistema informa mensagem de erro 0101.</w:t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O sistema retorna ao passo P1.</w:t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E2 Erro de Acesso.</w:t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No passo 3 do fluxo principal o sistema identifica que a categoria já existe.</w:t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O sistema exibe mensagem de erro 0102.</w:t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O caso de uso é encerrado.</w:t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E3 Erro de Acesso.</w:t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No passo 3 do fluxo principal o sistema não consegue acessar o banco de dados.</w:t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O sistema exibe mensagem de erro 0001.</w:t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O caso de uso é encerrado.</w:t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461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Pós-condições.</w:t>
            </w:r>
          </w:p>
        </w:tc>
        <w:tc>
          <w:tcPr>
            <w:tcW w:w="4461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Não há</w:t>
            </w:r>
          </w:p>
        </w:tc>
      </w:tr>
      <w:tr>
        <w:trPr/>
        <w:tc>
          <w:tcPr>
            <w:tcW w:w="461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Ponto de inclusão.</w:t>
            </w:r>
          </w:p>
        </w:tc>
        <w:tc>
          <w:tcPr>
            <w:tcW w:w="4461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Não há</w:t>
            </w:r>
          </w:p>
        </w:tc>
      </w:tr>
      <w:tr>
        <w:trPr/>
        <w:tc>
          <w:tcPr>
            <w:tcW w:w="4610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Ponto de extensão.</w:t>
            </w:r>
          </w:p>
        </w:tc>
        <w:tc>
          <w:tcPr>
            <w:tcW w:w="4461" w:type="dxa"/>
            <w:tcBorders/>
            <w:shd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Não há</w:t>
            </w:r>
          </w:p>
        </w:tc>
      </w:tr>
    </w:tbl>
    <w:p>
      <w:pPr>
        <w:pStyle w:val="Standard"/>
        <w:rPr>
          <w:rFonts w:ascii="Arial" w:hAnsi="Arial" w:cs="Arial"/>
          <w:color w:val="1A1A1A" w:themeColor="background1" w:themeShade="1a"/>
        </w:rPr>
      </w:pPr>
      <w:r>
        <w:rPr>
          <w:rFonts w:cs="Arial" w:ascii="Arial" w:hAnsi="Arial"/>
          <w:color w:val="1A1A1A" w:themeColor="background1" w:themeShade="1a"/>
        </w:rPr>
      </w:r>
    </w:p>
    <w:p>
      <w:pPr>
        <w:pStyle w:val="Normal"/>
        <w:rPr>
          <w:b/>
          <w:b/>
        </w:rPr>
      </w:pPr>
      <w:r>
        <w:rPr/>
        <w:t xml:space="preserve">  </w:t>
      </w:r>
      <w:r>
        <w:rPr>
          <w:b/>
        </w:rPr>
        <w:t>Requisitos Especiais:</w:t>
      </w:r>
    </w:p>
    <w:p>
      <w:pPr>
        <w:pStyle w:val="Normal"/>
        <w:rPr/>
      </w:pPr>
      <w:r>
        <w:rPr/>
        <w:t xml:space="preserve">   </w:t>
      </w:r>
      <w:r>
        <w:rPr/>
        <w:t>Os dados que deverão ser apresentados aos usuários:</w:t>
      </w:r>
    </w:p>
    <w:tbl>
      <w:tblPr>
        <w:tblStyle w:val="Tabelacomgrade"/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6"/>
        <w:gridCol w:w="4565"/>
      </w:tblGrid>
      <w:tr>
        <w:trPr/>
        <w:tc>
          <w:tcPr>
            <w:tcW w:w="4506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Campo.</w:t>
            </w:r>
          </w:p>
        </w:tc>
        <w:tc>
          <w:tcPr>
            <w:tcW w:w="4565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Obrigatório.</w:t>
            </w:r>
          </w:p>
        </w:tc>
      </w:tr>
      <w:tr>
        <w:trPr/>
        <w:tc>
          <w:tcPr>
            <w:tcW w:w="4506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Nome</w:t>
            </w:r>
          </w:p>
        </w:tc>
        <w:tc>
          <w:tcPr>
            <w:tcW w:w="4565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Sim</w:t>
            </w:r>
          </w:p>
        </w:tc>
      </w:tr>
      <w:tr>
        <w:trPr/>
        <w:tc>
          <w:tcPr>
            <w:tcW w:w="4506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Imagem</w:t>
            </w:r>
          </w:p>
        </w:tc>
        <w:tc>
          <w:tcPr>
            <w:tcW w:w="4565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Sim</w:t>
            </w:r>
          </w:p>
        </w:tc>
      </w:tr>
    </w:tbl>
    <w:p>
      <w:pPr>
        <w:pStyle w:val="Standard"/>
        <w:rPr>
          <w:rFonts w:ascii="Arial" w:hAnsi="Arial" w:cs="Arial"/>
          <w:color w:val="1A1A1A" w:themeColor="background1" w:themeShade="1a"/>
        </w:rPr>
      </w:pPr>
      <w:r>
        <w:rPr>
          <w:rFonts w:cs="Arial" w:ascii="Arial" w:hAnsi="Arial"/>
          <w:color w:val="1A1A1A" w:themeColor="background1" w:themeShade="1a"/>
        </w:rPr>
      </w:r>
    </w:p>
    <w:p>
      <w:pPr>
        <w:pStyle w:val="Standard"/>
        <w:rPr>
          <w:rFonts w:ascii="Arial" w:hAnsi="Arial" w:cs="Arial"/>
          <w:b/>
          <w:b/>
          <w:color w:val="1A1A1A" w:themeColor="background1" w:themeShade="1a"/>
        </w:rPr>
      </w:pPr>
      <w:r>
        <w:rPr>
          <w:rFonts w:cs="Arial" w:ascii="Arial" w:hAnsi="Arial"/>
          <w:color w:val="1A1A1A" w:themeColor="background1" w:themeShade="1a"/>
        </w:rPr>
        <w:t xml:space="preserve">  </w:t>
      </w:r>
      <w:r>
        <w:rPr>
          <w:rFonts w:cs="Arial" w:ascii="Arial" w:hAnsi="Arial"/>
          <w:b/>
          <w:color w:val="1A1A1A" w:themeColor="background1" w:themeShade="1a"/>
        </w:rPr>
        <w:t>Mensagens de Erro:</w:t>
      </w:r>
    </w:p>
    <w:p>
      <w:pPr>
        <w:pStyle w:val="Standard"/>
        <w:ind w:left="284" w:hanging="0"/>
        <w:rPr>
          <w:rFonts w:ascii="Arial" w:hAnsi="Arial" w:cs="Arial"/>
          <w:b/>
          <w:b/>
          <w:color w:val="1A1A1A" w:themeColor="background1" w:themeShade="1a"/>
        </w:rPr>
      </w:pPr>
      <w:r>
        <w:rPr>
          <w:rFonts w:cs="Arial" w:ascii="Arial" w:hAnsi="Arial"/>
          <w:b/>
          <w:color w:val="1A1A1A" w:themeColor="background1" w:themeShade="1a"/>
        </w:rPr>
      </w:r>
    </w:p>
    <w:tbl>
      <w:tblPr>
        <w:tblStyle w:val="Tabelacomgrade"/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97"/>
        <w:gridCol w:w="4574"/>
      </w:tblGrid>
      <w:tr>
        <w:trPr/>
        <w:tc>
          <w:tcPr>
            <w:tcW w:w="4497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Erro.</w:t>
            </w:r>
          </w:p>
        </w:tc>
        <w:tc>
          <w:tcPr>
            <w:tcW w:w="4574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Mensagem.</w:t>
            </w:r>
          </w:p>
        </w:tc>
      </w:tr>
      <w:tr>
        <w:trPr/>
        <w:tc>
          <w:tcPr>
            <w:tcW w:w="4497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ERRO 0101</w:t>
            </w:r>
          </w:p>
        </w:tc>
        <w:tc>
          <w:tcPr>
            <w:tcW w:w="4574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É necessário preencher todos os campos</w:t>
            </w:r>
          </w:p>
        </w:tc>
      </w:tr>
      <w:tr>
        <w:trPr/>
        <w:tc>
          <w:tcPr>
            <w:tcW w:w="4497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ERRO 0102</w:t>
            </w:r>
          </w:p>
        </w:tc>
        <w:tc>
          <w:tcPr>
            <w:tcW w:w="4574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A Categoria Já existe</w:t>
            </w:r>
          </w:p>
        </w:tc>
      </w:tr>
      <w:tr>
        <w:trPr/>
        <w:tc>
          <w:tcPr>
            <w:tcW w:w="4497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ERRO 0103</w:t>
            </w:r>
          </w:p>
        </w:tc>
        <w:tc>
          <w:tcPr>
            <w:tcW w:w="4574" w:type="dxa"/>
            <w:tcBorders/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Não foi possível conectar-se ao Banco de Dados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numPr>
          <w:ilvl w:val="0"/>
          <w:numId w:val="1"/>
        </w:numPr>
        <w:rPr/>
      </w:pPr>
      <w:bookmarkStart w:id="26" w:name="_Toc2345087"/>
      <w:r>
        <w:rPr/>
        <w:t>Diagrama de Classes</w:t>
      </w:r>
      <w:bookmarkEnd w:id="26"/>
    </w:p>
    <w:p>
      <w:pPr>
        <w:pStyle w:val="Ttulo1"/>
        <w:numPr>
          <w:ilvl w:val="0"/>
          <w:numId w:val="1"/>
        </w:numPr>
        <w:rPr/>
      </w:pPr>
      <w:bookmarkStart w:id="27" w:name="_Toc2345088"/>
      <w:r>
        <w:rPr/>
        <w:t>Diagrama de Pacotes</w:t>
      </w:r>
      <w:bookmarkEnd w:id="27"/>
    </w:p>
    <w:p>
      <w:pPr>
        <w:pStyle w:val="Ttulo1"/>
        <w:numPr>
          <w:ilvl w:val="0"/>
          <w:numId w:val="1"/>
        </w:numPr>
        <w:rPr/>
      </w:pPr>
      <w:bookmarkStart w:id="28" w:name="_Toc2345089"/>
      <w:r>
        <w:rPr/>
        <w:t>Diagrama Entidade Relacionamento</w:t>
      </w:r>
      <w:bookmarkEnd w:id="28"/>
    </w:p>
    <w:p>
      <w:pPr>
        <w:pStyle w:val="Ttulo1"/>
        <w:numPr>
          <w:ilvl w:val="0"/>
          <w:numId w:val="1"/>
        </w:numPr>
        <w:rPr/>
      </w:pPr>
      <w:bookmarkStart w:id="29" w:name="_Toc2345090"/>
      <w:r>
        <w:rPr/>
        <w:t>Modelo Conceitual</w:t>
      </w:r>
      <w:bookmarkEnd w:id="29"/>
    </w:p>
    <w:p>
      <w:pPr>
        <w:pStyle w:val="Ttulo1"/>
        <w:numPr>
          <w:ilvl w:val="0"/>
          <w:numId w:val="1"/>
        </w:numPr>
        <w:rPr/>
      </w:pPr>
      <w:bookmarkStart w:id="30" w:name="_Toc2345091"/>
      <w:r>
        <w:rPr/>
        <w:t>Modelo Lógico</w:t>
      </w:r>
      <w:bookmarkEnd w:id="30"/>
    </w:p>
    <w:p>
      <w:pPr>
        <w:pStyle w:val="Ttulo1"/>
        <w:numPr>
          <w:ilvl w:val="0"/>
          <w:numId w:val="1"/>
        </w:numPr>
        <w:rPr/>
      </w:pPr>
      <w:bookmarkStart w:id="31" w:name="_Toc2345092"/>
      <w:r>
        <w:rPr/>
        <w:t>Modelo Físico</w:t>
      </w:r>
      <w:bookmarkEnd w:id="3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32" w:name="_Toc2345093"/>
      <w:r>
        <w:rPr/>
        <w:t>Wireframes</w:t>
      </w:r>
      <w:bookmarkEnd w:id="32"/>
    </w:p>
    <w:p>
      <w:pPr>
        <w:pStyle w:val="Ttulo2"/>
        <w:numPr>
          <w:ilvl w:val="1"/>
          <w:numId w:val="1"/>
        </w:numPr>
        <w:rPr/>
      </w:pPr>
      <w:bookmarkStart w:id="33" w:name="_Toc2345094"/>
      <w:r>
        <w:rPr/>
        <w:t>Tela: Início</w:t>
      </w:r>
      <w:bookmarkEnd w:id="33"/>
    </w:p>
    <w:p>
      <w:pPr>
        <w:pStyle w:val="Normal"/>
        <w:jc w:val="center"/>
        <w:rPr/>
      </w:pPr>
      <w:r>
        <w:rPr/>
        <w:drawing>
          <wp:inline distT="0" distB="0" distL="0" distR="4445">
            <wp:extent cx="1557655" cy="2520315"/>
            <wp:effectExtent l="0" t="0" r="0" b="0"/>
            <wp:docPr id="10" name="Imagem 13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3" descr="Uma imagem contendo captura de tela&#10;&#10;Descrição gerada com muito alta confianç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numPr>
          <w:ilvl w:val="1"/>
          <w:numId w:val="1"/>
        </w:numPr>
        <w:rPr/>
      </w:pPr>
      <w:bookmarkStart w:id="34" w:name="_Toc2345095"/>
      <w:r>
        <w:rPr/>
        <w:t>Tela: Cursos</w:t>
      </w:r>
      <w:bookmarkEnd w:id="34"/>
    </w:p>
    <w:p>
      <w:pPr>
        <w:pStyle w:val="Normal"/>
        <w:jc w:val="center"/>
        <w:rPr/>
      </w:pPr>
      <w:r>
        <w:rPr/>
        <w:drawing>
          <wp:inline distT="0" distB="0" distL="0" distR="4445">
            <wp:extent cx="1557655" cy="2520315"/>
            <wp:effectExtent l="0" t="0" r="0" b="0"/>
            <wp:docPr id="11" name="Imagem 12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2" descr="Uma imagem contendo captura de tela&#10;&#10;Descrição gerada com muito alta confianç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35" w:name="_Toc2345096"/>
      <w:r>
        <w:rPr/>
        <w:t>Tela: Curso selecionado</w:t>
      </w:r>
      <w:bookmarkEnd w:id="35"/>
    </w:p>
    <w:p>
      <w:pPr>
        <w:pStyle w:val="Normal"/>
        <w:jc w:val="center"/>
        <w:rPr/>
      </w:pPr>
      <w:r>
        <w:rPr/>
        <w:drawing>
          <wp:inline distT="0" distB="0" distL="0" distR="4445">
            <wp:extent cx="1557655" cy="2520315"/>
            <wp:effectExtent l="0" t="0" r="0" b="0"/>
            <wp:docPr id="12" name="Imagem 7" descr="Uma imagem contendo captura de tela, texto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7" descr="Uma imagem contendo captura de tela, texto&#10;&#10;Descrição gerada com muito alta confianç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numPr>
          <w:ilvl w:val="1"/>
          <w:numId w:val="1"/>
        </w:numPr>
        <w:rPr/>
      </w:pPr>
      <w:bookmarkStart w:id="36" w:name="_Toc2345097"/>
      <w:r>
        <w:rPr/>
        <w:t>Tela: Menu lateral</w:t>
      </w:r>
      <w:bookmarkEnd w:id="36"/>
    </w:p>
    <w:p>
      <w:pPr>
        <w:pStyle w:val="Normal"/>
        <w:jc w:val="center"/>
        <w:rPr/>
      </w:pPr>
      <w:r>
        <w:rPr/>
        <w:drawing>
          <wp:inline distT="0" distB="0" distL="0" distR="4445">
            <wp:extent cx="1557655" cy="2520315"/>
            <wp:effectExtent l="0" t="0" r="0" b="0"/>
            <wp:docPr id="13" name="Imagem 14" descr="Uma imagem contendo captura de tela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4" descr="Uma imagem contendo captura de tela&#10;&#10;Descrição gerada com alta confianç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numPr>
          <w:ilvl w:val="1"/>
          <w:numId w:val="1"/>
        </w:numPr>
        <w:rPr/>
      </w:pPr>
      <w:bookmarkStart w:id="37" w:name="_Toc2345098"/>
      <w:r>
        <w:rPr/>
        <w:t>Tela: Comunicados</w:t>
      </w:r>
      <w:bookmarkEnd w:id="37"/>
    </w:p>
    <w:p>
      <w:pPr>
        <w:pStyle w:val="Normal"/>
        <w:ind w:left="360" w:hanging="0"/>
        <w:jc w:val="center"/>
        <w:rPr/>
      </w:pPr>
      <w:r>
        <w:rPr/>
        <w:drawing>
          <wp:inline distT="0" distB="0" distL="0" distR="4445">
            <wp:extent cx="1557655" cy="2520315"/>
            <wp:effectExtent l="0" t="0" r="0" b="0"/>
            <wp:docPr id="14" name="Imagem 9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9" descr="Uma imagem contendo captura de tela&#10;&#10;Descrição gerada com muito alta confianç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numPr>
          <w:ilvl w:val="1"/>
          <w:numId w:val="1"/>
        </w:numPr>
        <w:rPr/>
      </w:pPr>
      <w:bookmarkStart w:id="38" w:name="_Toc2345099"/>
      <w:r>
        <w:rPr/>
        <w:t>Tela: Menu Comunicados</w:t>
      </w:r>
      <w:bookmarkEnd w:id="38"/>
      <w:r>
        <w:rPr/>
        <w:t xml:space="preserve"> </w:t>
      </w:r>
    </w:p>
    <w:p>
      <w:pPr>
        <w:pStyle w:val="Normal"/>
        <w:ind w:left="360" w:hanging="0"/>
        <w:jc w:val="center"/>
        <w:rPr/>
      </w:pPr>
      <w:r>
        <w:rPr/>
        <w:drawing>
          <wp:inline distT="0" distB="0" distL="0" distR="4445">
            <wp:extent cx="1557655" cy="2520315"/>
            <wp:effectExtent l="0" t="0" r="0" b="0"/>
            <wp:docPr id="15" name="Imagem 10" descr="Uma imagem contendo captura de tela, texto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0" descr="Uma imagem contendo captura de tela, texto&#10;&#10;Descrição gerada com muito alta confianç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numPr>
          <w:ilvl w:val="1"/>
          <w:numId w:val="1"/>
        </w:numPr>
        <w:rPr/>
      </w:pPr>
      <w:bookmarkStart w:id="39" w:name="_Toc2345100"/>
      <w:r>
        <w:rPr/>
        <w:t>Tela: Seleção Comunicados</w:t>
      </w:r>
      <w:bookmarkEnd w:id="39"/>
    </w:p>
    <w:p>
      <w:pPr>
        <w:pStyle w:val="Normal"/>
        <w:ind w:left="360" w:hanging="0"/>
        <w:jc w:val="center"/>
        <w:rPr/>
      </w:pPr>
      <w:r>
        <w:rPr/>
        <w:drawing>
          <wp:inline distT="0" distB="0" distL="0" distR="4445">
            <wp:extent cx="1557655" cy="2520315"/>
            <wp:effectExtent l="0" t="0" r="0" b="0"/>
            <wp:docPr id="16" name="Imagem 11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1" descr="Uma imagem contendo captura de tela&#10;&#10;Descrição gerada com muito alta confianç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numPr>
          <w:ilvl w:val="0"/>
          <w:numId w:val="1"/>
        </w:numPr>
        <w:rPr/>
      </w:pPr>
      <w:bookmarkStart w:id="40" w:name="_Toc2345101"/>
      <w:r>
        <w:rPr/>
        <w:t>Referencias</w:t>
      </w:r>
      <w:bookmarkEnd w:id="40"/>
    </w:p>
    <w:p>
      <w:pPr>
        <w:pStyle w:val="Ttulo1"/>
        <w:numPr>
          <w:ilvl w:val="0"/>
          <w:numId w:val="1"/>
        </w:numPr>
        <w:rPr/>
      </w:pPr>
      <w:bookmarkStart w:id="41" w:name="_Toc2345102"/>
      <w:r>
        <w:rPr/>
        <w:t>Glossário</w:t>
      </w:r>
      <w:bookmarkEnd w:id="41"/>
    </w:p>
    <w:p>
      <w:pPr>
        <w:pStyle w:val="Ttulo1"/>
        <w:numPr>
          <w:ilvl w:val="0"/>
          <w:numId w:val="1"/>
        </w:numPr>
        <w:rPr/>
      </w:pPr>
      <w:bookmarkStart w:id="42" w:name="_Toc2345103"/>
      <w:r>
        <w:rPr/>
        <w:t>Anexo(s)</w:t>
      </w:r>
      <w:bookmarkEnd w:id="42"/>
    </w:p>
    <w:p>
      <w:pPr>
        <w:pStyle w:val="Normal"/>
        <w:ind w:firstLine="709"/>
        <w:rPr/>
      </w:pPr>
      <w:r>
        <w:rPr/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" w:hAnsi="Arial"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e6b30"/>
    <w:pPr>
      <w:widowControl/>
      <w:bidi w:val="0"/>
      <w:spacing w:lineRule="auto" w:line="36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5b61bc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b61bc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45106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45106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locked/>
    <w:rPr>
      <w:rFonts w:ascii="Tahoma" w:hAnsi="Tahoma" w:eastAsia="Times New Roman" w:cs="Tahoma"/>
      <w:sz w:val="16"/>
      <w:szCs w:val="16"/>
      <w:lang w:eastAsia="pt-BR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5b61bc"/>
    <w:rPr>
      <w:rFonts w:ascii="Times New Roman" w:hAnsi="Times New Roman" w:eastAsia="" w:cs="" w:cstheme="majorBidi" w:eastAsiaTheme="majorEastAsia"/>
      <w:b/>
      <w:bCs/>
      <w:color w:val="000000" w:themeColor="text1"/>
      <w:sz w:val="32"/>
      <w:szCs w:val="28"/>
      <w:lang w:eastAsia="pt-BR"/>
    </w:rPr>
  </w:style>
  <w:style w:type="character" w:styleId="Strong">
    <w:name w:val="Strong"/>
    <w:basedOn w:val="DefaultParagraphFont"/>
    <w:uiPriority w:val="22"/>
    <w:qFormat/>
    <w:rsid w:val="00fd68ef"/>
    <w:rPr>
      <w:b/>
      <w:bCs/>
    </w:rPr>
  </w:style>
  <w:style w:type="character" w:styleId="TextodenotadefimChar" w:customStyle="1">
    <w:name w:val="Texto de nota de fim Char"/>
    <w:basedOn w:val="DefaultParagraphFont"/>
    <w:link w:val="Textodenotadefim"/>
    <w:uiPriority w:val="99"/>
    <w:semiHidden/>
    <w:qFormat/>
    <w:rsid w:val="006e763e"/>
    <w:rPr>
      <w:rFonts w:ascii="Times New Roman" w:hAnsi="Times New Roman" w:eastAsia="Times New Roman" w:cs="Times New Roman"/>
      <w:lang w:eastAsia="pt-BR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6e763e"/>
    <w:rPr>
      <w:vertAlign w:val="superscript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5b61bc"/>
    <w:rPr>
      <w:rFonts w:ascii="Times New Roman" w:hAnsi="Times New Roman" w:eastAsia="" w:cs="" w:cstheme="majorBidi" w:eastAsiaTheme="majorEastAsia"/>
      <w:b/>
      <w:color w:val="000000" w:themeColor="text1"/>
      <w:sz w:val="24"/>
      <w:szCs w:val="26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745106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qFormat/>
    <w:rsid w:val="00745106"/>
    <w:rPr>
      <w:color w:val="808080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745106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4"/>
      <w:szCs w:val="24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71667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71667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ascii="Arial" w:hAnsi="Arial"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481a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semiHidden/>
    <w:unhideWhenUsed/>
    <w:qFormat/>
    <w:rsid w:val="002879bc"/>
    <w:pPr>
      <w:spacing w:lineRule="auto" w:line="276"/>
    </w:pPr>
    <w:rPr/>
  </w:style>
  <w:style w:type="paragraph" w:styleId="Standard" w:customStyle="1">
    <w:name w:val="Standard"/>
    <w:qFormat/>
    <w:rsid w:val="00fd68ef"/>
    <w:pPr>
      <w:widowControl w:val="false"/>
      <w:suppressAutoHyphens w:val="tru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eastAsia="zh-CN" w:bidi="hi-IN" w:val="pt-BR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6e763e"/>
    <w:pPr/>
    <w:rPr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252e47"/>
    <w:pPr>
      <w:tabs>
        <w:tab w:val="left" w:pos="440" w:leader="none"/>
        <w:tab w:val="right" w:pos="9061" w:leader="dot"/>
      </w:tabs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9357ba"/>
    <w:pPr>
      <w:spacing w:before="0" w:after="100"/>
      <w:ind w:left="240" w:hanging="0"/>
    </w:pPr>
    <w:rPr/>
  </w:style>
  <w:style w:type="paragraph" w:styleId="Cabealho">
    <w:name w:val="Header"/>
    <w:basedOn w:val="Normal"/>
    <w:link w:val="CabealhoChar"/>
    <w:uiPriority w:val="99"/>
    <w:unhideWhenUsed/>
    <w:rsid w:val="00716670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716670"/>
    <w:pPr>
      <w:tabs>
        <w:tab w:val="center" w:pos="4252" w:leader="none"/>
        <w:tab w:val="right" w:pos="8504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879bc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233D6-7CD4-4D7B-AEFB-7E31BA931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Application>LibreOffice/6.0.6.2$Linux_X86_64 LibreOffice_project/00m0$Build-2</Application>
  <Pages>17</Pages>
  <Words>1393</Words>
  <Characters>7801</Characters>
  <CharactersWithSpaces>8902</CharactersWithSpaces>
  <Paragraphs>290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2019-02-21T23:53:00Z</dcterms:created>
  <dc:creator>ndhgh fh</dc:creator>
  <dc:description/>
  <dc:language>pt-BR</dc:language>
  <cp:lastModifiedBy>Caio</cp:lastModifiedBy>
  <dcterms:modified xsi:type="dcterms:W3CDTF">2019-03-01T18:04:00Z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