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F72" w:rsidRPr="005D7F72" w:rsidRDefault="005D7F72" w:rsidP="005D7F7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5D7F72">
        <w:rPr>
          <w:rFonts w:asciiTheme="minorHAnsi" w:hAnsiTheme="minorHAnsi" w:cstheme="minorHAnsi"/>
          <w:sz w:val="28"/>
          <w:szCs w:val="28"/>
        </w:rPr>
        <w:t xml:space="preserve">                 </w:t>
      </w:r>
      <w:r>
        <w:rPr>
          <w:rFonts w:asciiTheme="minorHAnsi" w:hAnsiTheme="minorHAnsi" w:cstheme="minorHAnsi"/>
          <w:sz w:val="28"/>
          <w:szCs w:val="28"/>
        </w:rPr>
        <w:t xml:space="preserve">               </w:t>
      </w:r>
      <w:r w:rsidRPr="005D7F72">
        <w:rPr>
          <w:rFonts w:asciiTheme="minorHAnsi" w:hAnsiTheme="minorHAnsi" w:cstheme="minorHAnsi"/>
          <w:sz w:val="28"/>
          <w:szCs w:val="28"/>
        </w:rPr>
        <w:t xml:space="preserve"> MEKELLE UNIVERSITY </w:t>
      </w:r>
    </w:p>
    <w:p w:rsidR="005D7F72" w:rsidRPr="005D7F72" w:rsidRDefault="005D7F72" w:rsidP="005D7F72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5D7F72" w:rsidRPr="005D7F72" w:rsidRDefault="005D7F72" w:rsidP="005D7F72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</w:t>
      </w:r>
      <w:r w:rsidRPr="005D7F72">
        <w:rPr>
          <w:rFonts w:asciiTheme="minorHAnsi" w:hAnsiTheme="minorHAnsi" w:cstheme="minorHAnsi"/>
          <w:sz w:val="28"/>
          <w:szCs w:val="28"/>
        </w:rPr>
        <w:t xml:space="preserve">  DEPARTMENT OF SOFTWAR ENGINEERING </w:t>
      </w:r>
    </w:p>
    <w:p w:rsidR="005D7F72" w:rsidRPr="005D7F72" w:rsidRDefault="005D7F72" w:rsidP="005D7F72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5D7F72" w:rsidRPr="005D7F72" w:rsidRDefault="005D7F72" w:rsidP="005D7F72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</w:t>
      </w:r>
      <w:r w:rsidRPr="005D7F72">
        <w:rPr>
          <w:rFonts w:asciiTheme="minorHAnsi" w:hAnsiTheme="minorHAnsi" w:cstheme="minorHAnsi"/>
          <w:sz w:val="28"/>
          <w:szCs w:val="28"/>
        </w:rPr>
        <w:t xml:space="preserve">TEST PLAN FOR STUDENTS </w:t>
      </w:r>
      <w:proofErr w:type="gramStart"/>
      <w:r w:rsidRPr="005D7F72">
        <w:rPr>
          <w:rFonts w:asciiTheme="minorHAnsi" w:hAnsiTheme="minorHAnsi" w:cstheme="minorHAnsi"/>
          <w:sz w:val="28"/>
          <w:szCs w:val="28"/>
        </w:rPr>
        <w:t>REGISTRATION  SYSTEM</w:t>
      </w:r>
      <w:proofErr w:type="gramEnd"/>
    </w:p>
    <w:p w:rsidR="005D7F72" w:rsidRDefault="005D7F72" w:rsidP="005D7F72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5D7F72" w:rsidRPr="005D7F72" w:rsidRDefault="005D7F72" w:rsidP="005D7F72"/>
    <w:p w:rsidR="005D7F72" w:rsidRPr="005D7F72" w:rsidRDefault="005D7F72" w:rsidP="005D7F7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5D7F72">
        <w:rPr>
          <w:rFonts w:asciiTheme="minorHAnsi" w:hAnsiTheme="minorHAnsi" w:cstheme="minorHAnsi"/>
          <w:sz w:val="28"/>
          <w:szCs w:val="28"/>
        </w:rPr>
        <w:t xml:space="preserve">By; 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 xml:space="preserve">        Daniel </w:t>
      </w:r>
      <w:proofErr w:type="spellStart"/>
      <w:r w:rsidRPr="005D7F72">
        <w:rPr>
          <w:rFonts w:cstheme="minorHAnsi"/>
          <w:sz w:val="28"/>
          <w:szCs w:val="28"/>
        </w:rPr>
        <w:t>kindeya</w:t>
      </w:r>
      <w:proofErr w:type="spellEnd"/>
      <w:r w:rsidRPr="005D7F72">
        <w:rPr>
          <w:rFonts w:cstheme="minorHAnsi"/>
          <w:sz w:val="28"/>
          <w:szCs w:val="28"/>
        </w:rPr>
        <w:t xml:space="preserve"> g/HER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 xml:space="preserve">        </w:t>
      </w:r>
      <w:proofErr w:type="spellStart"/>
      <w:r w:rsidRPr="005D7F72">
        <w:rPr>
          <w:rFonts w:cstheme="minorHAnsi"/>
          <w:sz w:val="28"/>
          <w:szCs w:val="28"/>
        </w:rPr>
        <w:t>Ugr</w:t>
      </w:r>
      <w:proofErr w:type="spellEnd"/>
      <w:r w:rsidRPr="005D7F72">
        <w:rPr>
          <w:rFonts w:cstheme="minorHAnsi"/>
          <w:sz w:val="28"/>
          <w:szCs w:val="28"/>
        </w:rPr>
        <w:t>/179057/12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Default="005D7F72" w:rsidP="005D7F72">
      <w:pPr>
        <w:rPr>
          <w:rFonts w:cstheme="minorHAnsi"/>
          <w:sz w:val="28"/>
          <w:szCs w:val="28"/>
        </w:rPr>
      </w:pPr>
    </w:p>
    <w:p w:rsid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b/>
          <w:sz w:val="32"/>
          <w:szCs w:val="28"/>
        </w:rPr>
      </w:pPr>
      <w:r w:rsidRPr="005D7F72">
        <w:rPr>
          <w:rFonts w:cstheme="minorHAnsi"/>
          <w:b/>
          <w:sz w:val="32"/>
          <w:szCs w:val="28"/>
        </w:rPr>
        <w:lastRenderedPageBreak/>
        <w:t xml:space="preserve">Test Plan for </w:t>
      </w:r>
      <w:proofErr w:type="spellStart"/>
      <w:r w:rsidRPr="005D7F72">
        <w:rPr>
          <w:rFonts w:cstheme="minorHAnsi"/>
          <w:b/>
          <w:sz w:val="32"/>
          <w:szCs w:val="28"/>
        </w:rPr>
        <w:t>Laravel</w:t>
      </w:r>
      <w:proofErr w:type="spellEnd"/>
      <w:r w:rsidRPr="005D7F72">
        <w:rPr>
          <w:rFonts w:cstheme="minorHAnsi"/>
          <w:b/>
          <w:sz w:val="32"/>
          <w:szCs w:val="28"/>
        </w:rPr>
        <w:t xml:space="preserve"> Student </w:t>
      </w:r>
      <w:proofErr w:type="gramStart"/>
      <w:r w:rsidRPr="005D7F72">
        <w:rPr>
          <w:rFonts w:cstheme="minorHAnsi"/>
          <w:b/>
          <w:sz w:val="32"/>
          <w:szCs w:val="28"/>
        </w:rPr>
        <w:t>Registration  System</w:t>
      </w:r>
      <w:proofErr w:type="gramEnd"/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5D7F72">
        <w:rPr>
          <w:rFonts w:asciiTheme="minorHAnsi" w:hAnsiTheme="minorHAnsi" w:cstheme="minorHAnsi"/>
          <w:sz w:val="28"/>
          <w:szCs w:val="28"/>
        </w:rPr>
        <w:t>1. Introduction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 xml:space="preserve">This test plan describes the comprehensive approach to testing the </w:t>
      </w:r>
      <w:proofErr w:type="spellStart"/>
      <w:r w:rsidRPr="005D7F72">
        <w:rPr>
          <w:rFonts w:cstheme="minorHAnsi"/>
          <w:sz w:val="28"/>
          <w:szCs w:val="28"/>
        </w:rPr>
        <w:t>Laravel</w:t>
      </w:r>
      <w:proofErr w:type="spellEnd"/>
      <w:r w:rsidRPr="005D7F72">
        <w:rPr>
          <w:rFonts w:cstheme="minorHAnsi"/>
          <w:sz w:val="28"/>
          <w:szCs w:val="28"/>
        </w:rPr>
        <w:t xml:space="preserve">-based Student Registration System. The system allows students to register, browse courses, enroll in courses, and securely pay via Stripe payment gateway. The backend uses </w:t>
      </w:r>
      <w:proofErr w:type="gramStart"/>
      <w:r w:rsidRPr="005D7F72">
        <w:rPr>
          <w:rFonts w:cstheme="minorHAnsi"/>
          <w:sz w:val="28"/>
          <w:szCs w:val="28"/>
        </w:rPr>
        <w:t>an</w:t>
      </w:r>
      <w:proofErr w:type="gramEnd"/>
      <w:r w:rsidRPr="005D7F72">
        <w:rPr>
          <w:rFonts w:cstheme="minorHAnsi"/>
          <w:sz w:val="28"/>
          <w:szCs w:val="28"/>
        </w:rPr>
        <w:t xml:space="preserve"> SQLite database to manage user and transaction data efficiently.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Stakeholders</w:t>
      </w:r>
      <w:proofErr w:type="gramStart"/>
      <w:r w:rsidRPr="005D7F72">
        <w:rPr>
          <w:rFonts w:cstheme="minorHAnsi"/>
          <w:sz w:val="28"/>
          <w:szCs w:val="28"/>
        </w:rPr>
        <w:t>:</w:t>
      </w:r>
      <w:proofErr w:type="gramEnd"/>
      <w:r w:rsidRPr="005D7F72">
        <w:rPr>
          <w:rFonts w:cstheme="minorHAnsi"/>
          <w:sz w:val="28"/>
          <w:szCs w:val="28"/>
        </w:rPr>
        <w:br/>
        <w:t>- Development Team: Responsible for implementing the system.</w:t>
      </w:r>
      <w:r w:rsidRPr="005D7F72">
        <w:rPr>
          <w:rFonts w:cstheme="minorHAnsi"/>
          <w:sz w:val="28"/>
          <w:szCs w:val="28"/>
        </w:rPr>
        <w:br/>
        <w:t>- Testing Team: Ensures the functionality and reliability of the application.</w:t>
      </w:r>
      <w:r w:rsidRPr="005D7F72">
        <w:rPr>
          <w:rFonts w:cstheme="minorHAnsi"/>
          <w:sz w:val="28"/>
          <w:szCs w:val="28"/>
        </w:rPr>
        <w:br/>
        <w:t>- Project Manager: Oversees the project and ensures timelines are met.</w:t>
      </w:r>
      <w:r w:rsidRPr="005D7F72">
        <w:rPr>
          <w:rFonts w:cstheme="minorHAnsi"/>
          <w:sz w:val="28"/>
          <w:szCs w:val="28"/>
        </w:rPr>
        <w:br/>
        <w:t>- End Users: Students who interact with the system.</w:t>
      </w: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5D7F72">
        <w:rPr>
          <w:rFonts w:asciiTheme="minorHAnsi" w:hAnsiTheme="minorHAnsi" w:cstheme="minorHAnsi"/>
          <w:sz w:val="28"/>
          <w:szCs w:val="28"/>
        </w:rPr>
        <w:t>2. Scope of Testing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The testing focuses on verifying the following functionalities</w:t>
      </w:r>
      <w:proofErr w:type="gramStart"/>
      <w:r w:rsidRPr="005D7F72">
        <w:rPr>
          <w:rFonts w:cstheme="minorHAnsi"/>
          <w:sz w:val="28"/>
          <w:szCs w:val="28"/>
        </w:rPr>
        <w:t>:</w:t>
      </w:r>
      <w:proofErr w:type="gramEnd"/>
      <w:r w:rsidRPr="005D7F72">
        <w:rPr>
          <w:rFonts w:cstheme="minorHAnsi"/>
          <w:sz w:val="28"/>
          <w:szCs w:val="28"/>
        </w:rPr>
        <w:br/>
        <w:t>- Student registration and login.</w:t>
      </w:r>
      <w:r w:rsidRPr="005D7F72">
        <w:rPr>
          <w:rFonts w:cstheme="minorHAnsi"/>
          <w:sz w:val="28"/>
          <w:szCs w:val="28"/>
        </w:rPr>
        <w:br/>
        <w:t>- Browsing the course catalog and viewing course details.</w:t>
      </w:r>
      <w:r w:rsidRPr="005D7F72">
        <w:rPr>
          <w:rFonts w:cstheme="minorHAnsi"/>
          <w:sz w:val="28"/>
          <w:szCs w:val="28"/>
        </w:rPr>
        <w:br/>
        <w:t>- Enrolling in one or more courses.</w:t>
      </w:r>
      <w:r w:rsidRPr="005D7F72">
        <w:rPr>
          <w:rFonts w:cstheme="minorHAnsi"/>
          <w:sz w:val="28"/>
          <w:szCs w:val="28"/>
        </w:rPr>
        <w:br/>
        <w:t>- Processing payments using the Stripe payment gateway.</w:t>
      </w:r>
      <w:r w:rsidRPr="005D7F72">
        <w:rPr>
          <w:rFonts w:cstheme="minorHAnsi"/>
          <w:sz w:val="28"/>
          <w:szCs w:val="28"/>
        </w:rPr>
        <w:br/>
        <w:t>- Recording enrollment and payment transactions.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Out of scope</w:t>
      </w:r>
      <w:proofErr w:type="gramStart"/>
      <w:r w:rsidRPr="005D7F72">
        <w:rPr>
          <w:rFonts w:cstheme="minorHAnsi"/>
          <w:sz w:val="28"/>
          <w:szCs w:val="28"/>
        </w:rPr>
        <w:t>:</w:t>
      </w:r>
      <w:proofErr w:type="gramEnd"/>
      <w:r w:rsidRPr="005D7F72">
        <w:rPr>
          <w:rFonts w:cstheme="minorHAnsi"/>
          <w:sz w:val="28"/>
          <w:szCs w:val="28"/>
        </w:rPr>
        <w:br/>
        <w:t>- Multi-role support (only the student role is implemented).</w:t>
      </w:r>
      <w:r w:rsidRPr="005D7F72">
        <w:rPr>
          <w:rFonts w:cstheme="minorHAnsi"/>
          <w:sz w:val="28"/>
          <w:szCs w:val="28"/>
        </w:rPr>
        <w:br/>
        <w:t>- Integration with other payment gateways.</w:t>
      </w: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5D7F72">
        <w:rPr>
          <w:rFonts w:asciiTheme="minorHAnsi" w:hAnsiTheme="minorHAnsi" w:cstheme="minorHAnsi"/>
          <w:sz w:val="28"/>
          <w:szCs w:val="28"/>
        </w:rPr>
        <w:t>3. Objectives</w:t>
      </w:r>
    </w:p>
    <w:p w:rsidR="005D7F72" w:rsidRPr="005D7F72" w:rsidRDefault="005D7F72" w:rsidP="005D7F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 xml:space="preserve">  </w:t>
      </w:r>
      <w:r w:rsidRPr="005D7F7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Ensure Core Functionalities Work as Intended:</w:t>
      </w:r>
    </w:p>
    <w:p w:rsidR="005D7F72" w:rsidRPr="005D7F72" w:rsidRDefault="005D7F72" w:rsidP="005D7F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Verify that the student registration process captures and stores user data accurately, ensuring successful creation of accounts.</w:t>
      </w:r>
    </w:p>
    <w:p w:rsidR="005D7F72" w:rsidRPr="005D7F72" w:rsidRDefault="005D7F72" w:rsidP="005D7F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Confirm that the login mechanism, including authentication and authorization, functions securely and reliably.</w:t>
      </w:r>
    </w:p>
    <w:p w:rsidR="005D7F72" w:rsidRPr="005D7F72" w:rsidRDefault="005D7F72" w:rsidP="005D7F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Validate the course browsing and enrollment processes, ensuring students can view detailed course information and select courses for registration.</w:t>
      </w:r>
    </w:p>
    <w:p w:rsidR="005D7F72" w:rsidRPr="005D7F72" w:rsidRDefault="005D7F72" w:rsidP="005D7F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Test payment processing through the Stripe gateway to ensure secure, efficient, and error-free transactions.</w:t>
      </w:r>
    </w:p>
    <w:p w:rsidR="005D7F72" w:rsidRPr="005D7F72" w:rsidRDefault="005D7F72" w:rsidP="005D7F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5D7F7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Security Validation:</w:t>
      </w:r>
    </w:p>
    <w:p w:rsidR="005D7F72" w:rsidRPr="005D7F72" w:rsidRDefault="005D7F72" w:rsidP="005D7F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Ensure sensitive data, such as passwords and payment information, is encrypted during storage and transmission.</w:t>
      </w:r>
    </w:p>
    <w:p w:rsidR="005D7F72" w:rsidRPr="005D7F72" w:rsidRDefault="005D7F72" w:rsidP="005D7F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Validate proper implementation of user roles, ensuring restricted access to critical functions.</w:t>
      </w:r>
    </w:p>
    <w:p w:rsidR="005D7F72" w:rsidRPr="005D7F72" w:rsidRDefault="005D7F72" w:rsidP="005D7F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 xml:space="preserve">  </w:t>
      </w:r>
      <w:r w:rsidRPr="005D7F7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Usability and User Experience:</w:t>
      </w:r>
    </w:p>
    <w:p w:rsidR="005D7F72" w:rsidRPr="005D7F72" w:rsidRDefault="005D7F72" w:rsidP="005D7F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Evaluate the system's user interface to ensure an intuitive and user-friendly experience for students.</w:t>
      </w:r>
    </w:p>
    <w:p w:rsidR="005D7F72" w:rsidRPr="005D7F72" w:rsidRDefault="005D7F72" w:rsidP="005D7F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Assess the clarity and accessibility of error messages, notifications, and guidance during the user journey.</w:t>
      </w:r>
    </w:p>
    <w:p w:rsidR="005D7F72" w:rsidRPr="005D7F72" w:rsidRDefault="005D7F72" w:rsidP="005D7F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 xml:space="preserve">  </w:t>
      </w:r>
      <w:r w:rsidRPr="005D7F7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Data Integrity and Accuracy:</w:t>
      </w:r>
    </w:p>
    <w:p w:rsidR="005D7F72" w:rsidRPr="005D7F72" w:rsidRDefault="005D7F72" w:rsidP="005D7F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Confirm that user and transaction records are accurately stored and retrieved from the SQLite database.</w:t>
      </w:r>
    </w:p>
    <w:p w:rsidR="005D7F72" w:rsidRPr="005D7F72" w:rsidRDefault="005D7F72" w:rsidP="005D7F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Validate database constraints, such as unique identifiers for users and proper relationships between data entities, ensuring consistency and reliability.</w:t>
      </w:r>
    </w:p>
    <w:p w:rsidR="005D7F72" w:rsidRPr="005D7F72" w:rsidRDefault="005D7F72" w:rsidP="005D7F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 xml:space="preserve">  </w:t>
      </w:r>
      <w:r w:rsidRPr="005D7F7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System Performance and Scalability:</w:t>
      </w:r>
    </w:p>
    <w:p w:rsidR="005D7F72" w:rsidRPr="005D7F72" w:rsidRDefault="005D7F72" w:rsidP="005D7F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Measure response times for critical operations, such as registration, login, and payment processing, ensuring the system performs efficiently under expected workloads.</w:t>
      </w:r>
    </w:p>
    <w:p w:rsidR="005D7F72" w:rsidRPr="005D7F72" w:rsidRDefault="005D7F72" w:rsidP="005D7F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Test the system’s ability to handle increased user loads without degradation in performance or functionality.</w:t>
      </w:r>
    </w:p>
    <w:p w:rsidR="005D7F72" w:rsidRPr="005D7F72" w:rsidRDefault="005D7F72" w:rsidP="005D7F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 xml:space="preserve">  </w:t>
      </w:r>
      <w:r w:rsidRPr="005D7F7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Error Handling and Recovery:</w:t>
      </w:r>
    </w:p>
    <w:p w:rsidR="005D7F72" w:rsidRPr="005D7F72" w:rsidRDefault="005D7F72" w:rsidP="005D7F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Verify that the system handles unexpected inputs or actions gracefully, displaying clear error messages and preventing crashes.</w:t>
      </w:r>
    </w:p>
    <w:p w:rsidR="005D7F72" w:rsidRPr="005D7F72" w:rsidRDefault="005D7F72" w:rsidP="005D7F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bookmarkStart w:id="0" w:name="_GoBack"/>
      <w:bookmarkEnd w:id="0"/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Test fallback mechanisms to ensure smooth recovery in case of system failures or errors, minimizing disruption to the user experience.</w:t>
      </w:r>
    </w:p>
    <w:p w:rsidR="005D7F72" w:rsidRPr="005D7F72" w:rsidRDefault="005D7F72" w:rsidP="005D7F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5D7F7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Stakeholder Confidence:</w:t>
      </w:r>
    </w:p>
    <w:p w:rsidR="005D7F72" w:rsidRPr="005D7F72" w:rsidRDefault="005D7F72" w:rsidP="005D7F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Deliver a thoroughly tested system that meets the expectations of stakeholders, including developers, testers, and end-users.</w:t>
      </w:r>
    </w:p>
    <w:p w:rsidR="005D7F72" w:rsidRPr="005D7F72" w:rsidRDefault="005D7F72" w:rsidP="005D7F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D7F72">
        <w:rPr>
          <w:rFonts w:eastAsia="Times New Roman" w:cstheme="minorHAnsi"/>
          <w:kern w:val="0"/>
          <w:sz w:val="28"/>
          <w:szCs w:val="28"/>
          <w14:ligatures w14:val="none"/>
        </w:rPr>
        <w:t>Provide evidence-based assurance through defect logs, test coverage reports, and detailed summaries of testing outcomes.</w:t>
      </w: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b/>
          <w:szCs w:val="28"/>
        </w:rPr>
      </w:pPr>
      <w:r w:rsidRPr="005D7F72">
        <w:rPr>
          <w:rFonts w:asciiTheme="minorHAnsi" w:hAnsiTheme="minorHAnsi" w:cstheme="minorHAnsi"/>
          <w:b/>
          <w:szCs w:val="28"/>
        </w:rPr>
        <w:t>4. Test Strategy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b/>
          <w:sz w:val="28"/>
          <w:szCs w:val="28"/>
        </w:rPr>
        <w:t>Levels of Testing</w:t>
      </w:r>
      <w:proofErr w:type="gramStart"/>
      <w:r w:rsidRPr="005D7F72">
        <w:rPr>
          <w:rFonts w:cstheme="minorHAnsi"/>
          <w:b/>
          <w:sz w:val="28"/>
          <w:szCs w:val="28"/>
        </w:rPr>
        <w:t>:</w:t>
      </w:r>
      <w:proofErr w:type="gramEnd"/>
      <w:r w:rsidRPr="005D7F72">
        <w:rPr>
          <w:rFonts w:cstheme="minorHAnsi"/>
          <w:sz w:val="28"/>
          <w:szCs w:val="28"/>
        </w:rPr>
        <w:br/>
        <w:t>- Unit Testing: Test individual components such as registration and payment modules.</w:t>
      </w:r>
      <w:r w:rsidRPr="005D7F72">
        <w:rPr>
          <w:rFonts w:cstheme="minorHAnsi"/>
          <w:sz w:val="28"/>
          <w:szCs w:val="28"/>
        </w:rPr>
        <w:br/>
        <w:t>- Integration Testing: Validate interactions between modules, especially Stripe integration.</w:t>
      </w:r>
      <w:r w:rsidRPr="005D7F72">
        <w:rPr>
          <w:rFonts w:cstheme="minorHAnsi"/>
          <w:sz w:val="28"/>
          <w:szCs w:val="28"/>
        </w:rPr>
        <w:br/>
        <w:t>- System Testing: Test the system end-to-end.</w:t>
      </w:r>
      <w:r w:rsidRPr="005D7F72">
        <w:rPr>
          <w:rFonts w:cstheme="minorHAnsi"/>
          <w:sz w:val="28"/>
          <w:szCs w:val="28"/>
        </w:rPr>
        <w:br/>
        <w:t>- Acceptance Testing: Verify that the system meets business and functional requirements.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b/>
          <w:sz w:val="28"/>
          <w:szCs w:val="28"/>
        </w:rPr>
        <w:t>Testing Types</w:t>
      </w:r>
      <w:proofErr w:type="gramStart"/>
      <w:r w:rsidRPr="005D7F72">
        <w:rPr>
          <w:rFonts w:cstheme="minorHAnsi"/>
          <w:b/>
          <w:sz w:val="28"/>
          <w:szCs w:val="28"/>
        </w:rPr>
        <w:t>:</w:t>
      </w:r>
      <w:proofErr w:type="gramEnd"/>
      <w:r w:rsidRPr="005D7F72">
        <w:rPr>
          <w:rFonts w:cstheme="minorHAnsi"/>
          <w:sz w:val="28"/>
          <w:szCs w:val="28"/>
        </w:rPr>
        <w:br/>
        <w:t>- Functional Testing: Verify all functional aspects of the system.</w:t>
      </w:r>
      <w:r w:rsidRPr="005D7F72">
        <w:rPr>
          <w:rFonts w:cstheme="minorHAnsi"/>
          <w:sz w:val="28"/>
          <w:szCs w:val="28"/>
        </w:rPr>
        <w:br/>
        <w:t>- Security Testing: Ensure payment data is processed securely.</w:t>
      </w:r>
      <w:r w:rsidRPr="005D7F72">
        <w:rPr>
          <w:rFonts w:cstheme="minorHAnsi"/>
          <w:sz w:val="28"/>
          <w:szCs w:val="28"/>
        </w:rPr>
        <w:br/>
        <w:t>- Performance Testing: Assess response times for key operations.</w:t>
      </w:r>
      <w:r w:rsidRPr="005D7F72">
        <w:rPr>
          <w:rFonts w:cstheme="minorHAnsi"/>
          <w:sz w:val="28"/>
          <w:szCs w:val="28"/>
        </w:rPr>
        <w:br/>
        <w:t>- Usability Testing: Ensure the system is intuitive and user-friendly.</w:t>
      </w: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b/>
          <w:sz w:val="28"/>
          <w:szCs w:val="28"/>
        </w:rPr>
      </w:pPr>
      <w:r w:rsidRPr="005D7F72">
        <w:rPr>
          <w:rFonts w:asciiTheme="minorHAnsi" w:hAnsiTheme="minorHAnsi" w:cstheme="minorHAnsi"/>
          <w:b/>
          <w:sz w:val="28"/>
          <w:szCs w:val="28"/>
        </w:rPr>
        <w:lastRenderedPageBreak/>
        <w:t>5. Test Cases</w:t>
      </w:r>
    </w:p>
    <w:p w:rsidR="005D7F72" w:rsidRPr="005D7F72" w:rsidRDefault="005D7F72" w:rsidP="005D7F72">
      <w:pPr>
        <w:pStyle w:val="Heading3"/>
        <w:rPr>
          <w:rFonts w:cstheme="minorHAnsi"/>
        </w:rPr>
      </w:pPr>
      <w:r w:rsidRPr="005D7F72">
        <w:rPr>
          <w:rStyle w:val="Strong"/>
          <w:rFonts w:cstheme="minorHAnsi"/>
          <w:bCs w:val="0"/>
        </w:rPr>
        <w:t>1. User Registration and Authentication</w:t>
      </w:r>
    </w:p>
    <w:p w:rsidR="005D7F72" w:rsidRPr="005D7F72" w:rsidRDefault="005D7F72" w:rsidP="005D7F7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D7F72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Test Case 1.1: Successful Registration</w:t>
      </w:r>
    </w:p>
    <w:p w:rsidR="005D7F72" w:rsidRPr="005D7F72" w:rsidRDefault="005D7F72" w:rsidP="005D7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Description:</w:t>
      </w:r>
      <w:r w:rsidRPr="005D7F72">
        <w:rPr>
          <w:rFonts w:cstheme="minorHAnsi"/>
          <w:sz w:val="28"/>
          <w:szCs w:val="28"/>
        </w:rPr>
        <w:t xml:space="preserve"> Test if a student can successfully register with valid details.</w:t>
      </w:r>
    </w:p>
    <w:p w:rsidR="005D7F72" w:rsidRPr="005D7F72" w:rsidRDefault="005D7F72" w:rsidP="005D7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Steps:</w:t>
      </w:r>
    </w:p>
    <w:p w:rsidR="005D7F72" w:rsidRPr="005D7F72" w:rsidRDefault="005D7F72" w:rsidP="005D7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Navigate to the registration page.</w:t>
      </w:r>
    </w:p>
    <w:p w:rsidR="005D7F72" w:rsidRPr="005D7F72" w:rsidRDefault="005D7F72" w:rsidP="005D7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Enter valid name, email, and password.</w:t>
      </w:r>
    </w:p>
    <w:p w:rsidR="005D7F72" w:rsidRPr="005D7F72" w:rsidRDefault="005D7F72" w:rsidP="005D7F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Submit the registration form.</w:t>
      </w:r>
    </w:p>
    <w:p w:rsidR="005D7F72" w:rsidRPr="005D7F72" w:rsidRDefault="005D7F72" w:rsidP="005D7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Expected Result:</w:t>
      </w:r>
      <w:r w:rsidRPr="005D7F72">
        <w:rPr>
          <w:rFonts w:cstheme="minorHAnsi"/>
          <w:sz w:val="28"/>
          <w:szCs w:val="28"/>
        </w:rPr>
        <w:t xml:space="preserve"> Student account is created, and a confirmation message is displayed.</w:t>
      </w:r>
    </w:p>
    <w:p w:rsidR="005D7F72" w:rsidRPr="005D7F72" w:rsidRDefault="005D7F72" w:rsidP="005D7F7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D7F72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Test Case 1.2: Email Validation</w:t>
      </w:r>
    </w:p>
    <w:p w:rsidR="005D7F72" w:rsidRPr="005D7F72" w:rsidRDefault="005D7F72" w:rsidP="005D7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Description:</w:t>
      </w:r>
      <w:r w:rsidRPr="005D7F72">
        <w:rPr>
          <w:rFonts w:cstheme="minorHAnsi"/>
          <w:sz w:val="28"/>
          <w:szCs w:val="28"/>
        </w:rPr>
        <w:t xml:space="preserve"> Ensure email addresses are validated during registration.</w:t>
      </w:r>
    </w:p>
    <w:p w:rsidR="005D7F72" w:rsidRPr="005D7F72" w:rsidRDefault="005D7F72" w:rsidP="005D7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Steps:</w:t>
      </w:r>
    </w:p>
    <w:p w:rsidR="005D7F72" w:rsidRDefault="005D7F72" w:rsidP="005D7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Enter invalid email formats (e.g., "</w:t>
      </w:r>
      <w:proofErr w:type="spellStart"/>
      <w:r w:rsidRPr="005D7F72">
        <w:rPr>
          <w:rFonts w:cstheme="minorHAnsi"/>
          <w:sz w:val="28"/>
          <w:szCs w:val="28"/>
        </w:rPr>
        <w:t>user@domain</w:t>
      </w:r>
      <w:proofErr w:type="spellEnd"/>
      <w:r w:rsidRPr="005D7F72">
        <w:rPr>
          <w:rFonts w:cstheme="minorHAnsi"/>
          <w:sz w:val="28"/>
          <w:szCs w:val="28"/>
        </w:rPr>
        <w:t>").</w:t>
      </w:r>
    </w:p>
    <w:p w:rsidR="005D7F72" w:rsidRPr="005D7F72" w:rsidRDefault="005D7F72" w:rsidP="005D7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email starts with number (“</w:t>
      </w:r>
      <w:hyperlink r:id="rId6" w:history="1">
        <w:r w:rsidRPr="001D14B2">
          <w:rPr>
            <w:rStyle w:val="Hyperlink"/>
            <w:rFonts w:cstheme="minorHAnsi"/>
            <w:sz w:val="28"/>
            <w:szCs w:val="28"/>
          </w:rPr>
          <w:t>122@gmail.com</w:t>
        </w:r>
      </w:hyperlink>
      <w:r>
        <w:rPr>
          <w:rFonts w:cstheme="minorHAnsi"/>
          <w:sz w:val="28"/>
          <w:szCs w:val="28"/>
        </w:rPr>
        <w:t>”)</w:t>
      </w:r>
    </w:p>
    <w:p w:rsidR="005D7F72" w:rsidRPr="005D7F72" w:rsidRDefault="005D7F72" w:rsidP="005D7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Submit the registration form.</w:t>
      </w:r>
    </w:p>
    <w:p w:rsidR="005D7F72" w:rsidRPr="005D7F72" w:rsidRDefault="005D7F72" w:rsidP="005D7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Expected Result:</w:t>
      </w:r>
      <w:r w:rsidRPr="005D7F72">
        <w:rPr>
          <w:rFonts w:cstheme="minorHAnsi"/>
          <w:sz w:val="28"/>
          <w:szCs w:val="28"/>
        </w:rPr>
        <w:t xml:space="preserve"> An error message is displayed: "Invalid email address."</w:t>
      </w:r>
    </w:p>
    <w:p w:rsidR="005D7F72" w:rsidRPr="005D7F72" w:rsidRDefault="005D7F72" w:rsidP="005D7F7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D7F72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Test Case 1.3: Login with Valid Credentials</w:t>
      </w:r>
    </w:p>
    <w:p w:rsidR="005D7F72" w:rsidRPr="005D7F72" w:rsidRDefault="005D7F72" w:rsidP="005D7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Description:</w:t>
      </w:r>
      <w:r w:rsidRPr="005D7F72">
        <w:rPr>
          <w:rFonts w:cstheme="minorHAnsi"/>
          <w:sz w:val="28"/>
          <w:szCs w:val="28"/>
        </w:rPr>
        <w:t xml:space="preserve"> Test login functionality with registered email and password.</w:t>
      </w:r>
    </w:p>
    <w:p w:rsidR="005D7F72" w:rsidRPr="005D7F72" w:rsidRDefault="005D7F72" w:rsidP="005D7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Steps:</w:t>
      </w:r>
    </w:p>
    <w:p w:rsidR="005D7F72" w:rsidRPr="005D7F72" w:rsidRDefault="005D7F72" w:rsidP="005D7F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Navigate to the login page.</w:t>
      </w:r>
    </w:p>
    <w:p w:rsidR="005D7F72" w:rsidRPr="005D7F72" w:rsidRDefault="005D7F72" w:rsidP="005D7F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Enter valid email and password starts with alphabet </w:t>
      </w:r>
    </w:p>
    <w:p w:rsidR="005D7F72" w:rsidRPr="005D7F72" w:rsidRDefault="005D7F72" w:rsidP="005D7F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Submit the login form.</w:t>
      </w:r>
    </w:p>
    <w:p w:rsidR="005D7F72" w:rsidRPr="005D7F72" w:rsidRDefault="005D7F72" w:rsidP="005D7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Expected Result:</w:t>
      </w:r>
      <w:r w:rsidRPr="005D7F72">
        <w:rPr>
          <w:rFonts w:cstheme="minorHAnsi"/>
          <w:sz w:val="28"/>
          <w:szCs w:val="28"/>
        </w:rPr>
        <w:t xml:space="preserve"> Login is successful, and the student is redirected to the dashboard.</w:t>
      </w:r>
    </w:p>
    <w:p w:rsidR="005D7F72" w:rsidRPr="005D7F72" w:rsidRDefault="005D7F72" w:rsidP="005D7F7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D7F72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Test Case 1.4: Login with Invalid Credentials</w:t>
      </w:r>
    </w:p>
    <w:p w:rsidR="005D7F72" w:rsidRPr="005D7F72" w:rsidRDefault="005D7F72" w:rsidP="005D7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Description:</w:t>
      </w:r>
      <w:r w:rsidRPr="005D7F72">
        <w:rPr>
          <w:rFonts w:cstheme="minorHAnsi"/>
          <w:sz w:val="28"/>
          <w:szCs w:val="28"/>
        </w:rPr>
        <w:t xml:space="preserve"> Test login with incorrect email or password.</w:t>
      </w:r>
    </w:p>
    <w:p w:rsidR="005D7F72" w:rsidRPr="005D7F72" w:rsidRDefault="005D7F72" w:rsidP="005D7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lastRenderedPageBreak/>
        <w:t>Steps:</w:t>
      </w:r>
    </w:p>
    <w:p w:rsidR="005D7F72" w:rsidRDefault="005D7F72" w:rsidP="005D7F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Enter invalid email or password.</w:t>
      </w:r>
    </w:p>
    <w:p w:rsidR="005D7F72" w:rsidRPr="005D7F72" w:rsidRDefault="005D7F72" w:rsidP="005D7F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Enter not registered username and password. </w:t>
      </w:r>
    </w:p>
    <w:p w:rsidR="005D7F72" w:rsidRPr="005D7F72" w:rsidRDefault="005D7F72" w:rsidP="005D7F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Submit the login form.</w:t>
      </w:r>
    </w:p>
    <w:p w:rsidR="005D7F72" w:rsidRPr="005D7F72" w:rsidRDefault="005D7F72" w:rsidP="005D7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Expected Result:</w:t>
      </w:r>
      <w:r w:rsidRPr="005D7F72">
        <w:rPr>
          <w:rFonts w:cstheme="minorHAnsi"/>
          <w:sz w:val="28"/>
          <w:szCs w:val="28"/>
        </w:rPr>
        <w:t xml:space="preserve"> An error message is displayed: "Invalid email or password."</w:t>
      </w:r>
    </w:p>
    <w:p w:rsidR="005D7F72" w:rsidRPr="005D7F72" w:rsidRDefault="005D7F72" w:rsidP="005D7F72">
      <w:pPr>
        <w:spacing w:after="0"/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pStyle w:val="Heading3"/>
        <w:rPr>
          <w:rFonts w:cstheme="minorHAnsi"/>
        </w:rPr>
      </w:pPr>
      <w:r w:rsidRPr="005D7F72">
        <w:rPr>
          <w:rStyle w:val="Strong"/>
          <w:rFonts w:cstheme="minorHAnsi"/>
          <w:bCs w:val="0"/>
        </w:rPr>
        <w:t>2. Course Management</w:t>
      </w:r>
    </w:p>
    <w:p w:rsidR="005D7F72" w:rsidRPr="005D7F72" w:rsidRDefault="005D7F72" w:rsidP="005D7F7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D7F72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Test Case 2.1: View Courses</w:t>
      </w:r>
    </w:p>
    <w:p w:rsidR="005D7F72" w:rsidRPr="005D7F72" w:rsidRDefault="005D7F72" w:rsidP="005D7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Description:</w:t>
      </w:r>
      <w:r w:rsidRPr="005D7F72">
        <w:rPr>
          <w:rFonts w:cstheme="minorHAnsi"/>
          <w:sz w:val="28"/>
          <w:szCs w:val="28"/>
        </w:rPr>
        <w:t xml:space="preserve"> Ensure students can view the course catalog.</w:t>
      </w:r>
    </w:p>
    <w:p w:rsidR="005D7F72" w:rsidRPr="005D7F72" w:rsidRDefault="005D7F72" w:rsidP="005D7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Steps:</w:t>
      </w:r>
    </w:p>
    <w:p w:rsidR="005D7F72" w:rsidRPr="005D7F72" w:rsidRDefault="005D7F72" w:rsidP="005D7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Log in to the system.</w:t>
      </w:r>
    </w:p>
    <w:p w:rsidR="005D7F72" w:rsidRPr="005D7F72" w:rsidRDefault="005D7F72" w:rsidP="005D7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Navigate to the course catalog.</w:t>
      </w:r>
    </w:p>
    <w:p w:rsidR="005D7F72" w:rsidRPr="005D7F72" w:rsidRDefault="005D7F72" w:rsidP="005D7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Expected Result:</w:t>
      </w:r>
      <w:r w:rsidRPr="005D7F72">
        <w:rPr>
          <w:rFonts w:cstheme="minorHAnsi"/>
          <w:sz w:val="28"/>
          <w:szCs w:val="28"/>
        </w:rPr>
        <w:t xml:space="preserve"> A list of available courses is displayed, showing title, code, description, credit hours, and fee.</w:t>
      </w:r>
    </w:p>
    <w:p w:rsidR="005D7F72" w:rsidRPr="005D7F72" w:rsidRDefault="005D7F72" w:rsidP="005D7F7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D7F72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Test Case 2.2: Course Details</w:t>
      </w:r>
    </w:p>
    <w:p w:rsidR="005D7F72" w:rsidRPr="005D7F72" w:rsidRDefault="005D7F72" w:rsidP="005D7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Description:</w:t>
      </w:r>
      <w:r w:rsidRPr="005D7F72">
        <w:rPr>
          <w:rFonts w:cstheme="minorHAnsi"/>
          <w:sz w:val="28"/>
          <w:szCs w:val="28"/>
        </w:rPr>
        <w:t xml:space="preserve"> Check if detailed course information is displayed correctly.</w:t>
      </w:r>
    </w:p>
    <w:p w:rsidR="005D7F72" w:rsidRPr="005D7F72" w:rsidRDefault="005D7F72" w:rsidP="005D7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Steps:</w:t>
      </w:r>
    </w:p>
    <w:p w:rsidR="005D7F72" w:rsidRPr="005D7F72" w:rsidRDefault="005D7F72" w:rsidP="005D7F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Select a course from the catalog.</w:t>
      </w:r>
    </w:p>
    <w:p w:rsidR="005D7F72" w:rsidRPr="005D7F72" w:rsidRDefault="005D7F72" w:rsidP="005D7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Expected Result:</w:t>
      </w:r>
      <w:r w:rsidRPr="005D7F72">
        <w:rPr>
          <w:rFonts w:cstheme="minorHAnsi"/>
          <w:sz w:val="28"/>
          <w:szCs w:val="28"/>
        </w:rPr>
        <w:t xml:space="preserve"> Details of the selected course (title, code, description, credit hours, and fee) are displayed.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pStyle w:val="Heading3"/>
        <w:rPr>
          <w:rFonts w:cstheme="minorHAnsi"/>
        </w:rPr>
      </w:pPr>
      <w:r w:rsidRPr="005D7F72">
        <w:rPr>
          <w:rStyle w:val="Strong"/>
          <w:rFonts w:cstheme="minorHAnsi"/>
          <w:bCs w:val="0"/>
        </w:rPr>
        <w:t>3. Enrollment Process</w:t>
      </w:r>
    </w:p>
    <w:p w:rsidR="005D7F72" w:rsidRPr="005D7F72" w:rsidRDefault="005D7F72" w:rsidP="005D7F7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D7F72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Test Case 3.1: Select Courses for Enrollment</w:t>
      </w:r>
    </w:p>
    <w:p w:rsidR="005D7F72" w:rsidRPr="005D7F72" w:rsidRDefault="005D7F72" w:rsidP="005D7F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Description:</w:t>
      </w:r>
      <w:r w:rsidRPr="005D7F72">
        <w:rPr>
          <w:rFonts w:cstheme="minorHAnsi"/>
          <w:sz w:val="28"/>
          <w:szCs w:val="28"/>
        </w:rPr>
        <w:t xml:space="preserve"> Test if students can select courses for enrollment.</w:t>
      </w:r>
    </w:p>
    <w:p w:rsidR="005D7F72" w:rsidRPr="005D7F72" w:rsidRDefault="005D7F72" w:rsidP="005D7F72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Steps:</w:t>
      </w:r>
    </w:p>
    <w:p w:rsidR="005D7F72" w:rsidRPr="005D7F72" w:rsidRDefault="005D7F72" w:rsidP="005D7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lastRenderedPageBreak/>
        <w:t>Log in to the system.</w:t>
      </w:r>
    </w:p>
    <w:p w:rsidR="005D7F72" w:rsidRPr="005D7F72" w:rsidRDefault="005D7F72" w:rsidP="005D7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Browse the course catalog.</w:t>
      </w:r>
    </w:p>
    <w:p w:rsidR="005D7F72" w:rsidRPr="005D7F72" w:rsidRDefault="005D7F72" w:rsidP="005D7F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 xml:space="preserve">Select </w:t>
      </w:r>
      <w:proofErr w:type="gramStart"/>
      <w:r w:rsidRPr="005D7F72">
        <w:rPr>
          <w:rFonts w:cstheme="minorHAnsi"/>
          <w:sz w:val="28"/>
          <w:szCs w:val="28"/>
        </w:rPr>
        <w:t>one  courses</w:t>
      </w:r>
      <w:proofErr w:type="gramEnd"/>
      <w:r w:rsidRPr="005D7F72">
        <w:rPr>
          <w:rFonts w:cstheme="minorHAnsi"/>
          <w:sz w:val="28"/>
          <w:szCs w:val="28"/>
        </w:rPr>
        <w:t>.</w:t>
      </w:r>
    </w:p>
    <w:p w:rsidR="005D7F72" w:rsidRPr="005D7F72" w:rsidRDefault="005D7F72" w:rsidP="005D7F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Expected Result:</w:t>
      </w:r>
      <w:r w:rsidRPr="005D7F72">
        <w:rPr>
          <w:rFonts w:cstheme="minorHAnsi"/>
          <w:sz w:val="28"/>
          <w:szCs w:val="28"/>
        </w:rPr>
        <w:t xml:space="preserve"> Selected courses are added to the enrollment cart.</w:t>
      </w:r>
    </w:p>
    <w:p w:rsidR="005D7F72" w:rsidRPr="005D7F72" w:rsidRDefault="005D7F72" w:rsidP="005D7F7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D7F72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Test Case 3.2: Confirm Enrollment</w:t>
      </w:r>
    </w:p>
    <w:p w:rsidR="005D7F72" w:rsidRPr="005D7F72" w:rsidRDefault="005D7F72" w:rsidP="005D7F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Description:</w:t>
      </w:r>
      <w:r w:rsidRPr="005D7F72">
        <w:rPr>
          <w:rFonts w:cstheme="minorHAnsi"/>
          <w:sz w:val="28"/>
          <w:szCs w:val="28"/>
        </w:rPr>
        <w:t xml:space="preserve"> Ensure students can confirm enrollment by making a payment.</w:t>
      </w:r>
    </w:p>
    <w:p w:rsidR="005D7F72" w:rsidRPr="005D7F72" w:rsidRDefault="005D7F72" w:rsidP="005D7F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Steps:</w:t>
      </w:r>
    </w:p>
    <w:p w:rsidR="005D7F72" w:rsidRPr="005D7F72" w:rsidRDefault="005D7F72" w:rsidP="005D7F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Select courses.</w:t>
      </w:r>
    </w:p>
    <w:p w:rsidR="005D7F72" w:rsidRPr="005D7F72" w:rsidRDefault="005D7F72" w:rsidP="005D7F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Proceed to the payment page.</w:t>
      </w:r>
    </w:p>
    <w:p w:rsidR="005D7F72" w:rsidRPr="005D7F72" w:rsidRDefault="005D7F72" w:rsidP="005D7F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Confirm the payment.</w:t>
      </w:r>
    </w:p>
    <w:p w:rsidR="005D7F72" w:rsidRPr="005D7F72" w:rsidRDefault="005D7F72" w:rsidP="005D7F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Expected Result:</w:t>
      </w:r>
      <w:r w:rsidRPr="005D7F72">
        <w:rPr>
          <w:rFonts w:cstheme="minorHAnsi"/>
          <w:sz w:val="28"/>
          <w:szCs w:val="28"/>
        </w:rPr>
        <w:t xml:space="preserve"> Enrollment is confirmed, and the student receives a success message.</w:t>
      </w:r>
    </w:p>
    <w:p w:rsidR="005D7F72" w:rsidRPr="005D7F72" w:rsidRDefault="005D7F72" w:rsidP="005D7F72">
      <w:pPr>
        <w:spacing w:after="0"/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pStyle w:val="Heading3"/>
        <w:rPr>
          <w:rFonts w:cstheme="minorHAnsi"/>
        </w:rPr>
      </w:pPr>
      <w:r w:rsidRPr="005D7F72">
        <w:rPr>
          <w:rStyle w:val="Strong"/>
          <w:rFonts w:cstheme="minorHAnsi"/>
          <w:bCs w:val="0"/>
        </w:rPr>
        <w:t>4. Payment Processing</w:t>
      </w:r>
    </w:p>
    <w:p w:rsidR="005D7F72" w:rsidRPr="005D7F72" w:rsidRDefault="005D7F72" w:rsidP="005D7F7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D7F72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Test Case 4.1: Successful Payment</w:t>
      </w:r>
    </w:p>
    <w:p w:rsidR="005D7F72" w:rsidRPr="005D7F72" w:rsidRDefault="005D7F72" w:rsidP="005D7F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Description:</w:t>
      </w:r>
      <w:r w:rsidRPr="005D7F72">
        <w:rPr>
          <w:rFonts w:cstheme="minorHAnsi"/>
          <w:sz w:val="28"/>
          <w:szCs w:val="28"/>
        </w:rPr>
        <w:t xml:space="preserve"> Test successful payment via Stripe.</w:t>
      </w:r>
    </w:p>
    <w:p w:rsidR="005D7F72" w:rsidRPr="005D7F72" w:rsidRDefault="005D7F72" w:rsidP="005D7F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Steps:</w:t>
      </w:r>
    </w:p>
    <w:p w:rsidR="005D7F72" w:rsidRPr="005D7F72" w:rsidRDefault="005D7F72" w:rsidP="005D7F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Select courses.</w:t>
      </w:r>
    </w:p>
    <w:p w:rsidR="005D7F72" w:rsidRPr="005D7F72" w:rsidRDefault="005D7F72" w:rsidP="005D7F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Navigate to the payment page.</w:t>
      </w:r>
    </w:p>
    <w:p w:rsidR="005D7F72" w:rsidRPr="005D7F72" w:rsidRDefault="005D7F72" w:rsidP="005D7F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Enter valid payment details.</w:t>
      </w:r>
    </w:p>
    <w:p w:rsidR="005D7F72" w:rsidRPr="005D7F72" w:rsidRDefault="005D7F72" w:rsidP="005D7F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Complete the payment.</w:t>
      </w:r>
    </w:p>
    <w:p w:rsidR="005D7F72" w:rsidRPr="005D7F72" w:rsidRDefault="005D7F72" w:rsidP="005D7F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Expected Result:</w:t>
      </w:r>
      <w:r w:rsidRPr="005D7F72">
        <w:rPr>
          <w:rFonts w:cstheme="minorHAnsi"/>
          <w:sz w:val="28"/>
          <w:szCs w:val="28"/>
        </w:rPr>
        <w:t xml:space="preserve"> Payment is processed successfully, and a confirmation email is sent to the student.</w:t>
      </w:r>
    </w:p>
    <w:p w:rsidR="005D7F72" w:rsidRPr="005D7F72" w:rsidRDefault="005D7F72" w:rsidP="005D7F7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D7F72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Test Case 4.2: Payment Failure</w:t>
      </w:r>
    </w:p>
    <w:p w:rsidR="005D7F72" w:rsidRPr="005D7F72" w:rsidRDefault="005D7F72" w:rsidP="005D7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Description:</w:t>
      </w:r>
      <w:r w:rsidRPr="005D7F72">
        <w:rPr>
          <w:rFonts w:cstheme="minorHAnsi"/>
          <w:sz w:val="28"/>
          <w:szCs w:val="28"/>
        </w:rPr>
        <w:t xml:space="preserve"> Handle payment failure due to invalid card details or insufficient funds.</w:t>
      </w:r>
    </w:p>
    <w:p w:rsidR="005D7F72" w:rsidRPr="005D7F72" w:rsidRDefault="005D7F72" w:rsidP="005D7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Steps:</w:t>
      </w:r>
    </w:p>
    <w:p w:rsidR="005D7F72" w:rsidRPr="005D7F72" w:rsidRDefault="005D7F72" w:rsidP="005D7F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Enter invalid payment details (e.g., expired card).</w:t>
      </w:r>
    </w:p>
    <w:p w:rsidR="005D7F72" w:rsidRPr="005D7F72" w:rsidRDefault="005D7F72" w:rsidP="005D7F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Attempt to complete the payment.</w:t>
      </w:r>
    </w:p>
    <w:p w:rsidR="005D7F72" w:rsidRPr="005D7F72" w:rsidRDefault="005D7F72" w:rsidP="005D7F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lastRenderedPageBreak/>
        <w:t>Expected Result:</w:t>
      </w:r>
      <w:r w:rsidRPr="005D7F72">
        <w:rPr>
          <w:rFonts w:cstheme="minorHAnsi"/>
          <w:sz w:val="28"/>
          <w:szCs w:val="28"/>
        </w:rPr>
        <w:t xml:space="preserve"> An error message is displayed: "Payment failed. Please try again."</w:t>
      </w:r>
    </w:p>
    <w:p w:rsidR="005D7F72" w:rsidRPr="005D7F72" w:rsidRDefault="005D7F72" w:rsidP="005D7F7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D7F72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Test Case 4.3: Payment Record Storage</w:t>
      </w:r>
    </w:p>
    <w:p w:rsidR="005D7F72" w:rsidRPr="005D7F72" w:rsidRDefault="005D7F72" w:rsidP="005D7F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Description:</w:t>
      </w:r>
      <w:r w:rsidRPr="005D7F72">
        <w:rPr>
          <w:rFonts w:cstheme="minorHAnsi"/>
          <w:sz w:val="28"/>
          <w:szCs w:val="28"/>
        </w:rPr>
        <w:t xml:space="preserve"> Verify that payment details are stored in the database.</w:t>
      </w:r>
    </w:p>
    <w:p w:rsidR="005D7F72" w:rsidRPr="005D7F72" w:rsidRDefault="005D7F72" w:rsidP="005D7F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Steps:</w:t>
      </w:r>
    </w:p>
    <w:p w:rsidR="005D7F72" w:rsidRPr="005D7F72" w:rsidRDefault="005D7F72" w:rsidP="005D7F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Complete a successful payment.</w:t>
      </w:r>
    </w:p>
    <w:p w:rsidR="005D7F72" w:rsidRPr="005D7F72" w:rsidRDefault="005D7F72" w:rsidP="005D7F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Check the database for stored transaction details.</w:t>
      </w:r>
    </w:p>
    <w:p w:rsidR="005D7F72" w:rsidRPr="005D7F72" w:rsidRDefault="005D7F72" w:rsidP="005D7F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Expected Result:</w:t>
      </w:r>
      <w:r w:rsidRPr="005D7F72">
        <w:rPr>
          <w:rFonts w:cstheme="minorHAnsi"/>
          <w:sz w:val="28"/>
          <w:szCs w:val="28"/>
        </w:rPr>
        <w:t xml:space="preserve"> Payment details (transaction ID, timestamp) are stored.</w:t>
      </w:r>
    </w:p>
    <w:p w:rsidR="005D7F72" w:rsidRPr="005D7F72" w:rsidRDefault="005D7F72" w:rsidP="005D7F72">
      <w:pPr>
        <w:spacing w:after="0"/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pStyle w:val="Heading3"/>
        <w:rPr>
          <w:rFonts w:cstheme="minorHAnsi"/>
        </w:rPr>
      </w:pPr>
      <w:r w:rsidRPr="005D7F72">
        <w:rPr>
          <w:rStyle w:val="Strong"/>
          <w:rFonts w:cstheme="minorHAnsi"/>
          <w:bCs w:val="0"/>
        </w:rPr>
        <w:t>5. Enrollment History</w:t>
      </w:r>
    </w:p>
    <w:p w:rsidR="005D7F72" w:rsidRPr="005D7F72" w:rsidRDefault="005D7F72" w:rsidP="005D7F7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D7F72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Test Case 5.1: View Enrollment History</w:t>
      </w:r>
    </w:p>
    <w:p w:rsidR="005D7F72" w:rsidRPr="005D7F72" w:rsidRDefault="005D7F72" w:rsidP="005D7F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Description:</w:t>
      </w:r>
      <w:r w:rsidRPr="005D7F72">
        <w:rPr>
          <w:rFonts w:cstheme="minorHAnsi"/>
          <w:sz w:val="28"/>
          <w:szCs w:val="28"/>
        </w:rPr>
        <w:t xml:space="preserve"> Test if students can view their enrollment history.</w:t>
      </w:r>
    </w:p>
    <w:p w:rsidR="005D7F72" w:rsidRPr="005D7F72" w:rsidRDefault="005D7F72" w:rsidP="005D7F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Steps:</w:t>
      </w:r>
    </w:p>
    <w:p w:rsidR="005D7F72" w:rsidRPr="005D7F72" w:rsidRDefault="005D7F72" w:rsidP="005D7F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Log in to the system.</w:t>
      </w:r>
    </w:p>
    <w:p w:rsidR="005D7F72" w:rsidRPr="005D7F72" w:rsidRDefault="005D7F72" w:rsidP="005D7F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Navigate to the enrollment history page.</w:t>
      </w:r>
    </w:p>
    <w:p w:rsidR="005D7F72" w:rsidRPr="005D7F72" w:rsidRDefault="005D7F72" w:rsidP="005D7F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Expected Result:</w:t>
      </w:r>
      <w:r w:rsidRPr="005D7F72">
        <w:rPr>
          <w:rFonts w:cstheme="minorHAnsi"/>
          <w:sz w:val="28"/>
          <w:szCs w:val="28"/>
        </w:rPr>
        <w:t xml:space="preserve"> A list of previously enrolled courses is displayed.</w:t>
      </w:r>
    </w:p>
    <w:p w:rsidR="005D7F72" w:rsidRPr="005D7F72" w:rsidRDefault="005D7F72" w:rsidP="005D7F72">
      <w:pPr>
        <w:spacing w:after="0"/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pStyle w:val="Heading3"/>
        <w:rPr>
          <w:rFonts w:cstheme="minorHAnsi"/>
        </w:rPr>
      </w:pPr>
      <w:r w:rsidRPr="005D7F72">
        <w:rPr>
          <w:rStyle w:val="Strong"/>
          <w:rFonts w:cstheme="minorHAnsi"/>
          <w:bCs w:val="0"/>
        </w:rPr>
        <w:t>6. System Constraints</w:t>
      </w:r>
    </w:p>
    <w:p w:rsidR="005D7F72" w:rsidRPr="005D7F72" w:rsidRDefault="005D7F72" w:rsidP="005D7F72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5D7F72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Test Case 6.1: Database Limitations</w:t>
      </w:r>
    </w:p>
    <w:p w:rsidR="005D7F72" w:rsidRPr="005D7F72" w:rsidRDefault="005D7F72" w:rsidP="005D7F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Description:</w:t>
      </w:r>
      <w:r w:rsidRPr="005D7F72">
        <w:rPr>
          <w:rFonts w:cstheme="minorHAnsi"/>
          <w:sz w:val="28"/>
          <w:szCs w:val="28"/>
        </w:rPr>
        <w:t xml:space="preserve"> Test system behavior when the SQLite database reaches its storage limit.</w:t>
      </w:r>
    </w:p>
    <w:p w:rsidR="005D7F72" w:rsidRPr="005D7F72" w:rsidRDefault="005D7F72" w:rsidP="005D7F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Steps:</w:t>
      </w:r>
    </w:p>
    <w:p w:rsidR="005D7F72" w:rsidRPr="005D7F72" w:rsidRDefault="005D7F72" w:rsidP="005D7F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Simulate maximum database capacity.</w:t>
      </w:r>
    </w:p>
    <w:p w:rsidR="005D7F72" w:rsidRPr="005D7F72" w:rsidRDefault="005D7F72" w:rsidP="005D7F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Attempt to register a new student or process a payment.</w:t>
      </w:r>
    </w:p>
    <w:p w:rsidR="005D7F72" w:rsidRPr="005D7F72" w:rsidRDefault="005D7F72" w:rsidP="005D7F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D7F72">
        <w:rPr>
          <w:rStyle w:val="Strong"/>
          <w:rFonts w:cstheme="minorHAnsi"/>
          <w:sz w:val="28"/>
          <w:szCs w:val="28"/>
        </w:rPr>
        <w:t>Expected Result:</w:t>
      </w:r>
      <w:r w:rsidRPr="005D7F72">
        <w:rPr>
          <w:rFonts w:cstheme="minorHAnsi"/>
          <w:sz w:val="28"/>
          <w:szCs w:val="28"/>
        </w:rPr>
        <w:t xml:space="preserve"> The system gracefully handles the error and displays an appropriate message.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b/>
          <w:sz w:val="28"/>
          <w:szCs w:val="28"/>
        </w:rPr>
      </w:pPr>
      <w:r w:rsidRPr="005D7F72">
        <w:rPr>
          <w:rFonts w:asciiTheme="minorHAnsi" w:hAnsiTheme="minorHAnsi" w:cstheme="minorHAnsi"/>
          <w:b/>
          <w:sz w:val="28"/>
          <w:szCs w:val="28"/>
        </w:rPr>
        <w:lastRenderedPageBreak/>
        <w:t>6. Test Deliverables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1. Test Cases and Scripts.</w:t>
      </w:r>
      <w:r w:rsidRPr="005D7F72">
        <w:rPr>
          <w:rFonts w:cstheme="minorHAnsi"/>
          <w:sz w:val="28"/>
          <w:szCs w:val="28"/>
        </w:rPr>
        <w:br/>
        <w:t>2. Test Data (including valid, invalid, and edge-case scenarios).</w:t>
      </w:r>
      <w:r w:rsidRPr="005D7F72">
        <w:rPr>
          <w:rFonts w:cstheme="minorHAnsi"/>
          <w:sz w:val="28"/>
          <w:szCs w:val="28"/>
        </w:rPr>
        <w:br/>
        <w:t>3. Defect Logs and Issue Reports.</w:t>
      </w:r>
      <w:r w:rsidRPr="005D7F72">
        <w:rPr>
          <w:rFonts w:cstheme="minorHAnsi"/>
          <w:sz w:val="28"/>
          <w:szCs w:val="28"/>
        </w:rPr>
        <w:br/>
        <w:t>4. Test Summary Report with coverage metrics, pass/fail rates, and identified risks.</w:t>
      </w: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b/>
          <w:sz w:val="28"/>
          <w:szCs w:val="28"/>
        </w:rPr>
      </w:pPr>
      <w:r w:rsidRPr="005D7F72">
        <w:rPr>
          <w:rFonts w:asciiTheme="minorHAnsi" w:hAnsiTheme="minorHAnsi" w:cstheme="minorHAnsi"/>
          <w:b/>
          <w:sz w:val="28"/>
          <w:szCs w:val="28"/>
        </w:rPr>
        <w:t>7. Entry and Exit Criteria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b/>
          <w:sz w:val="28"/>
          <w:szCs w:val="28"/>
        </w:rPr>
        <w:t>Entry Criteria</w:t>
      </w:r>
      <w:proofErr w:type="gramStart"/>
      <w:r w:rsidRPr="005D7F72">
        <w:rPr>
          <w:rFonts w:cstheme="minorHAnsi"/>
          <w:b/>
          <w:sz w:val="28"/>
          <w:szCs w:val="28"/>
        </w:rPr>
        <w:t>:</w:t>
      </w:r>
      <w:proofErr w:type="gramEnd"/>
      <w:r w:rsidRPr="005D7F72">
        <w:rPr>
          <w:rFonts w:cstheme="minorHAnsi"/>
          <w:sz w:val="28"/>
          <w:szCs w:val="28"/>
        </w:rPr>
        <w:br/>
        <w:t>- All system components are developed and unit tested.</w:t>
      </w:r>
      <w:r w:rsidRPr="005D7F72">
        <w:rPr>
          <w:rFonts w:cstheme="minorHAnsi"/>
          <w:sz w:val="28"/>
          <w:szCs w:val="28"/>
        </w:rPr>
        <w:br/>
        <w:t>- Test environment is set up and stable.</w:t>
      </w:r>
      <w:r w:rsidRPr="005D7F72">
        <w:rPr>
          <w:rFonts w:cstheme="minorHAnsi"/>
          <w:sz w:val="28"/>
          <w:szCs w:val="28"/>
        </w:rPr>
        <w:br/>
        <w:t>- Test data is ready.</w:t>
      </w:r>
      <w:r w:rsidRPr="005D7F72">
        <w:rPr>
          <w:rFonts w:cstheme="minorHAnsi"/>
          <w:sz w:val="28"/>
          <w:szCs w:val="28"/>
        </w:rPr>
        <w:br/>
      </w:r>
      <w:r w:rsidRPr="005D7F72">
        <w:rPr>
          <w:rFonts w:cstheme="minorHAnsi"/>
          <w:sz w:val="28"/>
          <w:szCs w:val="28"/>
        </w:rPr>
        <w:br/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b/>
          <w:sz w:val="28"/>
          <w:szCs w:val="28"/>
        </w:rPr>
        <w:t>Exit Criteria</w:t>
      </w:r>
      <w:proofErr w:type="gramStart"/>
      <w:r w:rsidRPr="005D7F72">
        <w:rPr>
          <w:rFonts w:cstheme="minorHAnsi"/>
          <w:b/>
          <w:sz w:val="28"/>
          <w:szCs w:val="28"/>
        </w:rPr>
        <w:t>:</w:t>
      </w:r>
      <w:proofErr w:type="gramEnd"/>
      <w:r w:rsidRPr="005D7F72">
        <w:rPr>
          <w:rFonts w:cstheme="minorHAnsi"/>
          <w:sz w:val="28"/>
          <w:szCs w:val="28"/>
        </w:rPr>
        <w:br/>
        <w:t>- All critical test cases pass.</w:t>
      </w:r>
      <w:r w:rsidRPr="005D7F72">
        <w:rPr>
          <w:rFonts w:cstheme="minorHAnsi"/>
          <w:sz w:val="28"/>
          <w:szCs w:val="28"/>
        </w:rPr>
        <w:br/>
        <w:t>- No high-severity defects remain unresolved.</w:t>
      </w:r>
      <w:r w:rsidRPr="005D7F72">
        <w:rPr>
          <w:rFonts w:cstheme="minorHAnsi"/>
          <w:sz w:val="28"/>
          <w:szCs w:val="28"/>
        </w:rPr>
        <w:br/>
        <w:t>- Final sign-off from stakeholders is obtained.</w:t>
      </w: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b/>
          <w:sz w:val="28"/>
          <w:szCs w:val="28"/>
        </w:rPr>
      </w:pPr>
      <w:r w:rsidRPr="005D7F72">
        <w:rPr>
          <w:rFonts w:asciiTheme="minorHAnsi" w:hAnsiTheme="minorHAnsi" w:cstheme="minorHAnsi"/>
          <w:b/>
          <w:sz w:val="28"/>
          <w:szCs w:val="28"/>
        </w:rPr>
        <w:t>8. Resources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b/>
          <w:sz w:val="28"/>
          <w:szCs w:val="28"/>
        </w:rPr>
        <w:t>Team</w:t>
      </w:r>
      <w:proofErr w:type="gramStart"/>
      <w:r w:rsidRPr="005D7F72">
        <w:rPr>
          <w:rFonts w:cstheme="minorHAnsi"/>
          <w:b/>
          <w:sz w:val="28"/>
          <w:szCs w:val="28"/>
        </w:rPr>
        <w:t>:</w:t>
      </w:r>
      <w:proofErr w:type="gramEnd"/>
      <w:r w:rsidRPr="005D7F72">
        <w:rPr>
          <w:rFonts w:cstheme="minorHAnsi"/>
          <w:sz w:val="28"/>
          <w:szCs w:val="28"/>
        </w:rPr>
        <w:br/>
        <w:t>- QA Engineer: Execute test cases and log defects.</w:t>
      </w:r>
      <w:r w:rsidRPr="005D7F72">
        <w:rPr>
          <w:rFonts w:cstheme="minorHAnsi"/>
          <w:sz w:val="28"/>
          <w:szCs w:val="28"/>
        </w:rPr>
        <w:br/>
        <w:t>- Developers: Fix defects.</w:t>
      </w:r>
      <w:r w:rsidRPr="005D7F72">
        <w:rPr>
          <w:rFonts w:cstheme="minorHAnsi"/>
          <w:sz w:val="28"/>
          <w:szCs w:val="28"/>
        </w:rPr>
        <w:br/>
      </w:r>
      <w:r w:rsidRPr="005D7F72">
        <w:rPr>
          <w:rFonts w:cstheme="minorHAnsi"/>
          <w:sz w:val="28"/>
          <w:szCs w:val="28"/>
        </w:rPr>
        <w:br/>
      </w:r>
      <w:r w:rsidRPr="005D7F72">
        <w:rPr>
          <w:rFonts w:cstheme="minorHAnsi"/>
          <w:b/>
          <w:sz w:val="28"/>
          <w:szCs w:val="28"/>
        </w:rPr>
        <w:t>Tools</w:t>
      </w:r>
      <w:proofErr w:type="gramStart"/>
      <w:r w:rsidRPr="005D7F72">
        <w:rPr>
          <w:rFonts w:cstheme="minorHAnsi"/>
          <w:b/>
          <w:sz w:val="28"/>
          <w:szCs w:val="28"/>
        </w:rPr>
        <w:t>:</w:t>
      </w:r>
      <w:proofErr w:type="gramEnd"/>
      <w:r w:rsidRPr="005D7F72">
        <w:rPr>
          <w:rFonts w:cstheme="minorHAnsi"/>
          <w:sz w:val="28"/>
          <w:szCs w:val="28"/>
        </w:rPr>
        <w:br/>
        <w:t xml:space="preserve">- </w:t>
      </w:r>
      <w:proofErr w:type="spellStart"/>
      <w:r w:rsidRPr="005D7F72">
        <w:rPr>
          <w:rFonts w:cstheme="minorHAnsi"/>
          <w:sz w:val="28"/>
          <w:szCs w:val="28"/>
        </w:rPr>
        <w:t>PHPUnit</w:t>
      </w:r>
      <w:proofErr w:type="spellEnd"/>
      <w:r w:rsidRPr="005D7F72">
        <w:rPr>
          <w:rFonts w:cstheme="minorHAnsi"/>
          <w:sz w:val="28"/>
          <w:szCs w:val="28"/>
        </w:rPr>
        <w:t xml:space="preserve"> for unit testing.</w:t>
      </w:r>
      <w:r w:rsidRPr="005D7F72">
        <w:rPr>
          <w:rFonts w:cstheme="minorHAnsi"/>
          <w:sz w:val="28"/>
          <w:szCs w:val="28"/>
        </w:rPr>
        <w:br/>
        <w:t>- Postman for API testing.</w:t>
      </w:r>
      <w:r w:rsidRPr="005D7F72">
        <w:rPr>
          <w:rFonts w:cstheme="minorHAnsi"/>
          <w:sz w:val="28"/>
          <w:szCs w:val="28"/>
        </w:rPr>
        <w:br/>
      </w:r>
      <w:r w:rsidRPr="005D7F72">
        <w:rPr>
          <w:rFonts w:cstheme="minorHAnsi"/>
          <w:sz w:val="28"/>
          <w:szCs w:val="28"/>
        </w:rPr>
        <w:lastRenderedPageBreak/>
        <w:t xml:space="preserve">- Selenium or </w:t>
      </w:r>
      <w:proofErr w:type="spellStart"/>
      <w:r w:rsidRPr="005D7F72">
        <w:rPr>
          <w:rFonts w:cstheme="minorHAnsi"/>
          <w:sz w:val="28"/>
          <w:szCs w:val="28"/>
        </w:rPr>
        <w:t>Laravel</w:t>
      </w:r>
      <w:proofErr w:type="spellEnd"/>
      <w:r w:rsidRPr="005D7F72">
        <w:rPr>
          <w:rFonts w:cstheme="minorHAnsi"/>
          <w:sz w:val="28"/>
          <w:szCs w:val="28"/>
        </w:rPr>
        <w:t xml:space="preserve"> Dusk for automated UI testing.</w:t>
      </w:r>
      <w:r w:rsidRPr="005D7F72">
        <w:rPr>
          <w:rFonts w:cstheme="minorHAnsi"/>
          <w:sz w:val="28"/>
          <w:szCs w:val="28"/>
        </w:rPr>
        <w:br/>
        <w:t>- SQLite database management tools.</w:t>
      </w: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5D7F72">
        <w:rPr>
          <w:rFonts w:asciiTheme="minorHAnsi" w:hAnsiTheme="minorHAnsi" w:cstheme="minorHAnsi"/>
          <w:sz w:val="28"/>
          <w:szCs w:val="28"/>
        </w:rPr>
        <w:t>9. Schedule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1. Test Plan Prepar</w:t>
      </w:r>
      <w:r>
        <w:rPr>
          <w:rFonts w:cstheme="minorHAnsi"/>
          <w:sz w:val="28"/>
          <w:szCs w:val="28"/>
        </w:rPr>
        <w:t>ation: 2 day</w:t>
      </w:r>
      <w:r>
        <w:rPr>
          <w:rFonts w:cstheme="minorHAnsi"/>
          <w:sz w:val="28"/>
          <w:szCs w:val="28"/>
        </w:rPr>
        <w:br/>
        <w:t>2. Unit Testing: 1 week</w:t>
      </w:r>
      <w:r w:rsidRPr="005D7F72">
        <w:rPr>
          <w:rFonts w:cstheme="minorHAnsi"/>
          <w:sz w:val="28"/>
          <w:szCs w:val="28"/>
        </w:rPr>
        <w:br/>
        <w:t>3. Integratio</w:t>
      </w:r>
      <w:r>
        <w:rPr>
          <w:rFonts w:cstheme="minorHAnsi"/>
          <w:sz w:val="28"/>
          <w:szCs w:val="28"/>
        </w:rPr>
        <w:t>n Testing: 4</w:t>
      </w:r>
      <w:r w:rsidRPr="005D7F72">
        <w:rPr>
          <w:rFonts w:cstheme="minorHAnsi"/>
          <w:sz w:val="28"/>
          <w:szCs w:val="28"/>
        </w:rPr>
        <w:t xml:space="preserve"> days</w:t>
      </w:r>
      <w:r w:rsidRPr="005D7F72">
        <w:rPr>
          <w:rFonts w:cstheme="minorHAnsi"/>
          <w:sz w:val="28"/>
          <w:szCs w:val="28"/>
        </w:rPr>
        <w:br/>
        <w:t>4. System Testing: 1 week</w:t>
      </w:r>
      <w:r w:rsidRPr="005D7F72">
        <w:rPr>
          <w:rFonts w:cstheme="minorHAnsi"/>
          <w:sz w:val="28"/>
          <w:szCs w:val="28"/>
        </w:rPr>
        <w:br/>
        <w:t xml:space="preserve">5. Defect Resolution and Final Review: 1 Week </w:t>
      </w: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5D7F72" w:rsidRPr="005D7F72" w:rsidRDefault="005D7F72" w:rsidP="005D7F72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5D7F72">
        <w:rPr>
          <w:rFonts w:asciiTheme="minorHAnsi" w:hAnsiTheme="minorHAnsi" w:cstheme="minorHAnsi"/>
          <w:sz w:val="28"/>
          <w:szCs w:val="28"/>
        </w:rPr>
        <w:t>9. Risk Management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  <w:r w:rsidRPr="005D7F72">
        <w:rPr>
          <w:rFonts w:cstheme="minorHAnsi"/>
          <w:sz w:val="28"/>
          <w:szCs w:val="28"/>
        </w:rPr>
        <w:t>Potential Risks</w:t>
      </w:r>
      <w:proofErr w:type="gramStart"/>
      <w:r w:rsidRPr="005D7F72">
        <w:rPr>
          <w:rFonts w:cstheme="minorHAnsi"/>
          <w:sz w:val="28"/>
          <w:szCs w:val="28"/>
        </w:rPr>
        <w:t>:</w:t>
      </w:r>
      <w:proofErr w:type="gramEnd"/>
      <w:r w:rsidRPr="005D7F72">
        <w:rPr>
          <w:rFonts w:cstheme="minorHAnsi"/>
          <w:sz w:val="28"/>
          <w:szCs w:val="28"/>
        </w:rPr>
        <w:br/>
        <w:t>- Stripe API downtime during testing.</w:t>
      </w:r>
      <w:r w:rsidRPr="005D7F72">
        <w:rPr>
          <w:rFonts w:cstheme="minorHAnsi"/>
          <w:sz w:val="28"/>
          <w:szCs w:val="28"/>
        </w:rPr>
        <w:br/>
        <w:t>- Issues with SQLite database scalability under load.</w:t>
      </w:r>
      <w:r w:rsidRPr="005D7F72">
        <w:rPr>
          <w:rFonts w:cstheme="minorHAnsi"/>
          <w:sz w:val="28"/>
          <w:szCs w:val="28"/>
        </w:rPr>
        <w:br/>
        <w:t>- Environment configuration discrepancies.</w:t>
      </w:r>
      <w:r w:rsidRPr="005D7F72">
        <w:rPr>
          <w:rFonts w:cstheme="minorHAnsi"/>
          <w:sz w:val="28"/>
          <w:szCs w:val="28"/>
        </w:rPr>
        <w:br/>
      </w:r>
      <w:r w:rsidRPr="005D7F72">
        <w:rPr>
          <w:rFonts w:cstheme="minorHAnsi"/>
          <w:sz w:val="28"/>
          <w:szCs w:val="28"/>
        </w:rPr>
        <w:br/>
        <w:t>Mitigation Strategies</w:t>
      </w:r>
      <w:proofErr w:type="gramStart"/>
      <w:r w:rsidRPr="005D7F72">
        <w:rPr>
          <w:rFonts w:cstheme="minorHAnsi"/>
          <w:sz w:val="28"/>
          <w:szCs w:val="28"/>
        </w:rPr>
        <w:t>:</w:t>
      </w:r>
      <w:proofErr w:type="gramEnd"/>
      <w:r w:rsidRPr="005D7F72">
        <w:rPr>
          <w:rFonts w:cstheme="minorHAnsi"/>
          <w:sz w:val="28"/>
          <w:szCs w:val="28"/>
        </w:rPr>
        <w:br/>
        <w:t>- Use Stripe’s sandbox environment to simulate transactions.</w:t>
      </w:r>
      <w:r w:rsidRPr="005D7F72">
        <w:rPr>
          <w:rFonts w:cstheme="minorHAnsi"/>
          <w:sz w:val="28"/>
          <w:szCs w:val="28"/>
        </w:rPr>
        <w:br/>
        <w:t>- Validate database configurations and perform stress testing.</w:t>
      </w:r>
      <w:r w:rsidRPr="005D7F72">
        <w:rPr>
          <w:rFonts w:cstheme="minorHAnsi"/>
          <w:sz w:val="28"/>
          <w:szCs w:val="28"/>
        </w:rPr>
        <w:br/>
        <w:t>- Standardize test environment setup across teams.</w:t>
      </w: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5D7F72" w:rsidRPr="005D7F72" w:rsidRDefault="005D7F72" w:rsidP="005D7F72">
      <w:pPr>
        <w:rPr>
          <w:rFonts w:cstheme="minorHAnsi"/>
          <w:sz w:val="28"/>
          <w:szCs w:val="28"/>
        </w:rPr>
      </w:pPr>
    </w:p>
    <w:p w:rsidR="001F18BE" w:rsidRPr="005D7F72" w:rsidRDefault="006E25DE">
      <w:pPr>
        <w:rPr>
          <w:rFonts w:cstheme="minorHAnsi"/>
          <w:sz w:val="28"/>
          <w:szCs w:val="28"/>
        </w:rPr>
      </w:pPr>
    </w:p>
    <w:sectPr w:rsidR="001F18BE" w:rsidRPr="005D7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3B2E"/>
    <w:multiLevelType w:val="multilevel"/>
    <w:tmpl w:val="1972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82D44"/>
    <w:multiLevelType w:val="multilevel"/>
    <w:tmpl w:val="980E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44257"/>
    <w:multiLevelType w:val="multilevel"/>
    <w:tmpl w:val="93F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96EF9"/>
    <w:multiLevelType w:val="multilevel"/>
    <w:tmpl w:val="0B8E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2E5820"/>
    <w:multiLevelType w:val="multilevel"/>
    <w:tmpl w:val="F71C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B84FBD"/>
    <w:multiLevelType w:val="multilevel"/>
    <w:tmpl w:val="B15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054EC0"/>
    <w:multiLevelType w:val="multilevel"/>
    <w:tmpl w:val="C92A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09693C"/>
    <w:multiLevelType w:val="multilevel"/>
    <w:tmpl w:val="D51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944720"/>
    <w:multiLevelType w:val="multilevel"/>
    <w:tmpl w:val="C67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C76E03"/>
    <w:multiLevelType w:val="multilevel"/>
    <w:tmpl w:val="6092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466CFE"/>
    <w:multiLevelType w:val="multilevel"/>
    <w:tmpl w:val="2D3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924EA9"/>
    <w:multiLevelType w:val="multilevel"/>
    <w:tmpl w:val="002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9328A7"/>
    <w:multiLevelType w:val="multilevel"/>
    <w:tmpl w:val="6CB8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171A8B"/>
    <w:multiLevelType w:val="multilevel"/>
    <w:tmpl w:val="1DA8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FD7DA1"/>
    <w:multiLevelType w:val="multilevel"/>
    <w:tmpl w:val="DAC8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660EA8"/>
    <w:multiLevelType w:val="multilevel"/>
    <w:tmpl w:val="E744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3B7A81"/>
    <w:multiLevelType w:val="multilevel"/>
    <w:tmpl w:val="D6B6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9F5686"/>
    <w:multiLevelType w:val="multilevel"/>
    <w:tmpl w:val="17BC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5D6344"/>
    <w:multiLevelType w:val="multilevel"/>
    <w:tmpl w:val="FB5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7610DD"/>
    <w:multiLevelType w:val="multilevel"/>
    <w:tmpl w:val="3338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9"/>
  </w:num>
  <w:num w:numId="4">
    <w:abstractNumId w:val="8"/>
  </w:num>
  <w:num w:numId="5">
    <w:abstractNumId w:val="4"/>
  </w:num>
  <w:num w:numId="6">
    <w:abstractNumId w:val="9"/>
  </w:num>
  <w:num w:numId="7">
    <w:abstractNumId w:val="11"/>
  </w:num>
  <w:num w:numId="8">
    <w:abstractNumId w:val="15"/>
  </w:num>
  <w:num w:numId="9">
    <w:abstractNumId w:val="5"/>
  </w:num>
  <w:num w:numId="10">
    <w:abstractNumId w:val="17"/>
  </w:num>
  <w:num w:numId="11">
    <w:abstractNumId w:val="18"/>
  </w:num>
  <w:num w:numId="12">
    <w:abstractNumId w:val="2"/>
  </w:num>
  <w:num w:numId="13">
    <w:abstractNumId w:val="16"/>
  </w:num>
  <w:num w:numId="14">
    <w:abstractNumId w:val="6"/>
  </w:num>
  <w:num w:numId="15">
    <w:abstractNumId w:val="12"/>
  </w:num>
  <w:num w:numId="16">
    <w:abstractNumId w:val="3"/>
  </w:num>
  <w:num w:numId="17">
    <w:abstractNumId w:val="14"/>
  </w:num>
  <w:num w:numId="18">
    <w:abstractNumId w:val="0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F72"/>
    <w:rsid w:val="005D7F72"/>
    <w:rsid w:val="006E25DE"/>
    <w:rsid w:val="007D3888"/>
    <w:rsid w:val="00975E06"/>
    <w:rsid w:val="00FD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F72"/>
    <w:pPr>
      <w:spacing w:after="160" w:line="278" w:lineRule="auto"/>
    </w:pPr>
    <w:rPr>
      <w:rFonts w:eastAsiaTheme="minorEastAsia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F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F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F72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D7F72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D7F72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F72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14:ligatures w14:val="standardContextual"/>
    </w:rPr>
  </w:style>
  <w:style w:type="character" w:styleId="Strong">
    <w:name w:val="Strong"/>
    <w:basedOn w:val="DefaultParagraphFont"/>
    <w:uiPriority w:val="22"/>
    <w:qFormat/>
    <w:rsid w:val="005D7F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D7F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F72"/>
    <w:pPr>
      <w:spacing w:after="160" w:line="278" w:lineRule="auto"/>
    </w:pPr>
    <w:rPr>
      <w:rFonts w:eastAsiaTheme="minorEastAsia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F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F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F72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D7F72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D7F72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F72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14:ligatures w14:val="standardContextual"/>
    </w:rPr>
  </w:style>
  <w:style w:type="character" w:styleId="Strong">
    <w:name w:val="Strong"/>
    <w:basedOn w:val="DefaultParagraphFont"/>
    <w:uiPriority w:val="22"/>
    <w:qFormat/>
    <w:rsid w:val="005D7F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D7F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5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tomtgab123@gmail.com</dc:creator>
  <cp:lastModifiedBy>tomtgab123@gmail.com</cp:lastModifiedBy>
  <cp:revision>2</cp:revision>
  <dcterms:created xsi:type="dcterms:W3CDTF">2025-01-17T08:32:00Z</dcterms:created>
  <dcterms:modified xsi:type="dcterms:W3CDTF">2025-01-17T08:32:00Z</dcterms:modified>
</cp:coreProperties>
</file>