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520"/>
        <w:gridCol w:w="8688"/>
      </w:tblGrid>
      <w:tr>
        <w:trPr>
          <w:trHeight w:val="1240" w:hRule="atLeast"/>
        </w:trPr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object>
                <v:shape id="ole_rId2" style="width:50.25pt;height:69pt" o:ole="">
                  <v:imagedata r:id="rId3" o:title=""/>
                </v:shape>
                <o:OLEObject Type="Embed" ProgID="PBrush" ShapeID="ole_rId2" DrawAspect="Content" ObjectID="_780048859" r:id="rId2"/>
              </w:object>
            </w:r>
          </w:p>
        </w:tc>
        <w:tc>
          <w:tcPr>
            <w:tcW w:w="8688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INSTITUTO FEDERAL DE EDUCAÇÃO, CIÊNCIA E TECNOLOGIA DO PIAUÍ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CAMPUS PARNAÍBA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COORDENAÇÃO DE INFORMÁTICA</w:t>
            </w:r>
          </w:p>
          <w:p>
            <w:pPr>
              <w:pStyle w:val="Normal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PROF: DENIVAL ARAUJO DOS SANTOS</w:t>
            </w:r>
          </w:p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0" w:after="140"/>
        <w:jc w:val="both"/>
        <w:outlineLvl w:val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sz w:val="24"/>
          <w:szCs w:val="24"/>
        </w:rPr>
      </w:pPr>
      <w:r>
        <w:rPr>
          <w:rFonts w:eastAsia="Lucida Sans Unicode" w:cs="Arial" w:ascii="Arial" w:hAnsi="Arial"/>
          <w:bCs/>
          <w:color w:val="00000A"/>
          <w:kern w:val="0"/>
          <w:sz w:val="24"/>
          <w:szCs w:val="24"/>
          <w:lang w:val="pt-BR" w:eastAsia="pt-BR" w:bidi="ar-SA"/>
        </w:rPr>
        <w:t xml:space="preserve">Exercício </w:t>
      </w:r>
    </w:p>
    <w:p>
      <w:pPr>
        <w:pStyle w:val="Normal"/>
        <w:numPr>
          <w:ilvl w:val="0"/>
          <w:numId w:val="0"/>
        </w:numPr>
        <w:spacing w:before="0" w:after="140"/>
        <w:jc w:val="center"/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>Deseja-se construir um banco de dados para um sistema de vendas. Em cada venda são vendidos vários produtos e um determinado produto pode aparecer em diferentes vendas. Cadas venda é efetuada por um vendedor para um determinado cliente. Um produto está armazenado em uma prateleira.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>Uma clínica médica necessita controlar as consultas médicas realizadas pelos médicos a ela vinculados, assim como acompanhar quem são os pacientes consultados para manter o acompanhamento clínico dele. Os médicos especialistas (pediatras, neurologistas, cardiologistas, clínicos gerais, etc) são registrados em uma ficha com o CRM, nome, endereço e especialidade. Os pacientes preenchem uma ficha com nome, endereço e sexo. Toda consulta é registrada em um fichário próprio com as informações sobre médico, paciente, diagnóstico, data e hora da consulta.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>Uma administradora de condomínios trabalha com administração e aluguéis. Ela administra condomínios formados por unidades condominiais. Sendo que cada unidade condominial pode estar alugada para no máximo uma pessoa, no entanto, uma pessoa pode alugar diversas unidades.</w:t>
      </w:r>
    </w:p>
    <w:p>
      <w:pPr>
        <w:pStyle w:val="Normal"/>
        <w:widowControl/>
        <w:numPr>
          <w:ilvl w:val="0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 xml:space="preserve">Um banco de dados acadêmico possui as seguintes regras: 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 xml:space="preserve">Cada aluno está matriculado em um curso. Sendo que o aluno possui deve possuir um identificador sequencial único, nome, cpf, sexo e data de ingresso. 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 xml:space="preserve">Cada curso deve ter um código único e nome e pertence a um departamento. </w:t>
      </w:r>
    </w:p>
    <w:p>
      <w:pPr>
        <w:pStyle w:val="Normal"/>
        <w:widowControl/>
        <w:numPr>
          <w:ilvl w:val="1"/>
          <w:numId w:val="1"/>
        </w:numPr>
        <w:suppressAutoHyphens w:val="false"/>
        <w:spacing w:before="0" w:after="140"/>
        <w:jc w:val="both"/>
        <w:outlineLvl w:val="0"/>
        <w:rPr>
          <w:sz w:val="20"/>
          <w:szCs w:val="20"/>
        </w:rPr>
      </w:pPr>
      <w:r>
        <w:rPr>
          <w:rFonts w:cs="Arial" w:ascii="Arial" w:hAnsi="Arial"/>
          <w:bCs/>
          <w:sz w:val="24"/>
          <w:szCs w:val="24"/>
        </w:rPr>
        <w:t xml:space="preserve">E cada departamento identificado por um código e nome pode possuir vários cursos.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40"/>
        <w:ind w:left="720" w:hanging="0"/>
        <w:jc w:val="both"/>
        <w:outlineLvl w:val="0"/>
        <w:rPr/>
      </w:pPr>
      <w:r>
        <w:rPr/>
      </w:r>
    </w:p>
    <w:sectPr>
      <w:type w:val="nextPage"/>
      <w:pgSz w:w="11906" w:h="16838"/>
      <w:pgMar w:left="1134" w:right="1134" w:header="0" w:top="540" w:footer="0" w:bottom="71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61f72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0"/>
    </w:rPr>
  </w:style>
  <w:style w:type="character" w:styleId="ListLabel2">
    <w:name w:val="ListLabel 2"/>
    <w:qFormat/>
    <w:rPr>
      <w:b w:val="false"/>
      <w:sz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7f1952"/>
    <w:pPr>
      <w:widowControl/>
      <w:spacing w:before="0" w:after="120"/>
    </w:pPr>
    <w:rPr>
      <w:rFonts w:eastAsia="Times New Roman"/>
      <w:lang w:eastAsia="ar-SA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 w:customStyle="1">
    <w:name w:val="Conteúdo da tabela"/>
    <w:basedOn w:val="Normal"/>
    <w:qFormat/>
    <w:rsid w:val="00761f72"/>
    <w:pPr>
      <w:suppressLineNumbers/>
    </w:pPr>
    <w:rPr/>
  </w:style>
  <w:style w:type="paragraph" w:styleId="Western" w:customStyle="1">
    <w:name w:val="western"/>
    <w:basedOn w:val="Normal"/>
    <w:qFormat/>
    <w:rsid w:val="007f1952"/>
    <w:pPr>
      <w:widowControl/>
      <w:spacing w:before="280" w:after="119"/>
    </w:pPr>
    <w:rPr>
      <w:rFonts w:eastAsia="Times New Roman"/>
      <w:lang w:eastAsia="ar-SA"/>
    </w:rPr>
  </w:style>
  <w:style w:type="paragraph" w:styleId="ListParagraph">
    <w:name w:val="List Paragraph"/>
    <w:basedOn w:val="Normal"/>
    <w:uiPriority w:val="34"/>
    <w:qFormat/>
    <w:rsid w:val="00f02c9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LibreOffice/6.0.5.2$Windows_X86_64 LibreOffice_project/54c8cbb85f300ac59db32fe8a675ff7683cd5a16</Application>
  <Pages>1</Pages>
  <Words>249</Words>
  <Characters>1388</Characters>
  <CharactersWithSpaces>1623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2015-03-20T00:35:00Z</dcterms:created>
  <dc:creator>UNED</dc:creator>
  <dc:description/>
  <dc:language>pt-BR</dc:language>
  <cp:lastModifiedBy/>
  <cp:lastPrinted>2015-03-13T21:08:00Z</cp:lastPrinted>
  <dcterms:modified xsi:type="dcterms:W3CDTF">2018-09-04T16:52:51Z</dcterms:modified>
  <cp:revision>26</cp:revision>
  <dc:subject/>
  <dc:title>CENTRO FEDERAL DE EDUCAÇÃO TECNOLÓGICA DO PIAUÍ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