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98409" w14:textId="77777777" w:rsidR="00192C8D" w:rsidRDefault="00192C8D" w:rsidP="003E5890">
      <w:pPr>
        <w:widowControl/>
        <w:ind w:firstLine="420"/>
        <w:jc w:val="left"/>
        <w:rPr>
          <w:rFonts w:ascii="Times New Roman" w:eastAsia="Times New Roman" w:hAnsi="Times New Roman" w:cs="Times New Roman" w:hint="eastAsia"/>
          <w:color w:val="000000"/>
          <w:kern w:val="0"/>
        </w:rPr>
      </w:pPr>
      <w:bookmarkStart w:id="0" w:name="OLE_LINK1"/>
      <w:bookmarkStart w:id="1" w:name="OLE_LINK2"/>
      <w:r w:rsidRPr="004F33C0">
        <w:rPr>
          <w:rFonts w:ascii="Times New Roman" w:eastAsia="Times New Roman" w:hAnsi="Times New Roman" w:cs="Times New Roman"/>
          <w:color w:val="000000"/>
          <w:kern w:val="0"/>
        </w:rPr>
        <w:t xml:space="preserve">Chapter </w:t>
      </w:r>
      <w:r>
        <w:rPr>
          <w:rFonts w:ascii="Times New Roman" w:eastAsia="Times New Roman" w:hAnsi="Times New Roman" w:cs="Times New Roman" w:hint="eastAsia"/>
          <w:color w:val="000000"/>
          <w:kern w:val="0"/>
        </w:rPr>
        <w:t>eight</w:t>
      </w:r>
      <w:r w:rsidRPr="004F33C0">
        <w:rPr>
          <w:rFonts w:ascii="Times New Roman" w:eastAsia="Times New Roman" w:hAnsi="Times New Roman" w:cs="Times New Roman"/>
          <w:color w:val="000000"/>
          <w:kern w:val="0"/>
        </w:rPr>
        <w:t xml:space="preserve"> from the </w:t>
      </w:r>
      <w:r w:rsidRPr="004F33C0">
        <w:rPr>
          <w:rFonts w:ascii="Times New Roman" w:eastAsia="Times New Roman" w:hAnsi="Times New Roman" w:cs="Times New Roman"/>
          <w:i/>
          <w:iCs/>
          <w:color w:val="000000"/>
          <w:kern w:val="0"/>
        </w:rPr>
        <w:t xml:space="preserve">Theoretical Neuroscience </w:t>
      </w:r>
      <w:r w:rsidRPr="004F33C0">
        <w:rPr>
          <w:rFonts w:ascii="Times New Roman" w:eastAsia="Times New Roman" w:hAnsi="Times New Roman" w:cs="Times New Roman"/>
          <w:color w:val="000000"/>
          <w:kern w:val="0"/>
        </w:rPr>
        <w:t>book</w:t>
      </w:r>
      <w:r>
        <w:rPr>
          <w:rFonts w:ascii="Times New Roman" w:eastAsia="Times New Roman" w:hAnsi="Times New Roman" w:cs="Times New Roman" w:hint="eastAsia"/>
          <w:color w:val="000000"/>
          <w:kern w:val="0"/>
        </w:rPr>
        <w:t xml:space="preserve"> starts the </w:t>
      </w:r>
      <w:r>
        <w:rPr>
          <w:rFonts w:ascii="Times New Roman" w:eastAsia="Times New Roman" w:hAnsi="Times New Roman" w:cs="Times New Roman"/>
          <w:color w:val="000000"/>
          <w:kern w:val="0"/>
        </w:rPr>
        <w:t>discussion</w:t>
      </w:r>
      <w:r>
        <w:rPr>
          <w:rFonts w:ascii="Times New Roman" w:eastAsia="Times New Roman" w:hAnsi="Times New Roman" w:cs="Times New Roman" w:hint="eastAsia"/>
          <w:color w:val="000000"/>
          <w:kern w:val="0"/>
        </w:rPr>
        <w:t xml:space="preserve"> on learning and activity-dependent synaptic plasticity behind different types learning including supervised, unsupervised and reinforcement learning. The chapter presents an abstract mathematical representation of </w:t>
      </w:r>
      <w:proofErr w:type="spellStart"/>
      <w:r>
        <w:rPr>
          <w:rFonts w:ascii="Times New Roman" w:eastAsia="Times New Roman" w:hAnsi="Times New Roman" w:cs="Times New Roman" w:hint="eastAsia"/>
          <w:color w:val="000000"/>
          <w:kern w:val="0"/>
        </w:rPr>
        <w:t>Hebb</w:t>
      </w:r>
      <w:r>
        <w:rPr>
          <w:rFonts w:ascii="Times New Roman" w:eastAsia="Times New Roman" w:hAnsi="Times New Roman" w:cs="Times New Roman"/>
          <w:color w:val="000000"/>
          <w:kern w:val="0"/>
        </w:rPr>
        <w:t>’</w:t>
      </w:r>
      <w:r>
        <w:rPr>
          <w:rFonts w:ascii="Times New Roman" w:eastAsia="Times New Roman" w:hAnsi="Times New Roman" w:cs="Times New Roman" w:hint="eastAsia"/>
          <w:color w:val="000000"/>
          <w:kern w:val="0"/>
        </w:rPr>
        <w:t>s</w:t>
      </w:r>
      <w:proofErr w:type="spellEnd"/>
      <w:r>
        <w:rPr>
          <w:rFonts w:ascii="Times New Roman" w:eastAsia="Times New Roman" w:hAnsi="Times New Roman" w:cs="Times New Roman" w:hint="eastAsia"/>
          <w:color w:val="000000"/>
          <w:kern w:val="0"/>
        </w:rPr>
        <w:t xml:space="preserve"> rule where synapse between two </w:t>
      </w:r>
      <w:bookmarkStart w:id="2" w:name="_GoBack"/>
      <w:bookmarkEnd w:id="2"/>
      <w:r>
        <w:rPr>
          <w:rFonts w:ascii="Times New Roman" w:eastAsia="Times New Roman" w:hAnsi="Times New Roman" w:cs="Times New Roman" w:hint="eastAsia"/>
          <w:color w:val="000000"/>
          <w:kern w:val="0"/>
        </w:rPr>
        <w:t xml:space="preserve">neurons should be strengthened if one neuron frequently contributes to the firing of the other neuron. The synaptic plasticity is described in a linear firing rate model to avoid complexity related to any nonlinear dependence. I am mostly lost in the model application and derivation, but the big picture of </w:t>
      </w:r>
      <w:r w:rsidR="003322A1">
        <w:rPr>
          <w:rFonts w:ascii="Times New Roman" w:eastAsia="Times New Roman" w:hAnsi="Times New Roman" w:cs="Times New Roman" w:hint="eastAsia"/>
          <w:color w:val="000000"/>
          <w:kern w:val="0"/>
        </w:rPr>
        <w:t xml:space="preserve">simulating a neuron network with feedback and recurrent </w:t>
      </w:r>
      <w:r w:rsidR="003322A1">
        <w:rPr>
          <w:rFonts w:ascii="Times New Roman" w:eastAsia="Times New Roman" w:hAnsi="Times New Roman" w:cs="Times New Roman"/>
          <w:color w:val="000000"/>
          <w:kern w:val="0"/>
        </w:rPr>
        <w:t>mechanism</w:t>
      </w:r>
      <w:r w:rsidR="003322A1">
        <w:rPr>
          <w:rFonts w:ascii="Times New Roman" w:eastAsia="Times New Roman" w:hAnsi="Times New Roman" w:cs="Times New Roman" w:hint="eastAsia"/>
          <w:color w:val="000000"/>
          <w:kern w:val="0"/>
        </w:rPr>
        <w:t xml:space="preserve"> and </w:t>
      </w:r>
      <w:r>
        <w:rPr>
          <w:rFonts w:ascii="Times New Roman" w:eastAsia="Times New Roman" w:hAnsi="Times New Roman" w:cs="Times New Roman" w:hint="eastAsia"/>
          <w:color w:val="000000"/>
          <w:kern w:val="0"/>
        </w:rPr>
        <w:t>adjusting a weig</w:t>
      </w:r>
      <w:r w:rsidR="003322A1">
        <w:rPr>
          <w:rFonts w:ascii="Times New Roman" w:eastAsia="Times New Roman" w:hAnsi="Times New Roman" w:cs="Times New Roman" w:hint="eastAsia"/>
          <w:color w:val="000000"/>
          <w:kern w:val="0"/>
        </w:rPr>
        <w:t xml:space="preserve">ht matrix according to the data is very similar to a lot of ideas used in machine learning and neuron network training. </w:t>
      </w:r>
    </w:p>
    <w:p w14:paraId="5A7B2E13" w14:textId="77777777" w:rsidR="00770BA8" w:rsidRDefault="00770BA8" w:rsidP="003322A1">
      <w:pPr>
        <w:widowControl/>
        <w:ind w:firstLine="420"/>
        <w:jc w:val="left"/>
        <w:rPr>
          <w:rFonts w:ascii="Times New Roman" w:eastAsia="Times New Roman" w:hAnsi="Times New Roman" w:cs="Times New Roman" w:hint="eastAsia"/>
          <w:color w:val="000000"/>
          <w:kern w:val="0"/>
        </w:rPr>
      </w:pPr>
      <w:r>
        <w:rPr>
          <w:rFonts w:ascii="Times New Roman" w:eastAsia="Times New Roman" w:hAnsi="Times New Roman" w:cs="Times New Roman"/>
          <w:color w:val="000000"/>
          <w:kern w:val="0"/>
        </w:rPr>
        <w:t>C</w:t>
      </w:r>
      <w:r w:rsidRPr="004F33C0">
        <w:rPr>
          <w:rFonts w:ascii="Times New Roman" w:eastAsia="Times New Roman" w:hAnsi="Times New Roman" w:cs="Times New Roman"/>
          <w:color w:val="000000"/>
          <w:kern w:val="0"/>
        </w:rPr>
        <w:t xml:space="preserve">hapter </w:t>
      </w:r>
      <w:r>
        <w:rPr>
          <w:rFonts w:ascii="Times New Roman" w:eastAsia="Times New Roman" w:hAnsi="Times New Roman" w:cs="Times New Roman" w:hint="eastAsia"/>
          <w:color w:val="000000"/>
          <w:kern w:val="0"/>
        </w:rPr>
        <w:t>eight</w:t>
      </w:r>
      <w:r w:rsidRPr="004F33C0">
        <w:rPr>
          <w:rFonts w:ascii="Times New Roman" w:eastAsia="Times New Roman" w:hAnsi="Times New Roman" w:cs="Times New Roman"/>
          <w:color w:val="000000"/>
          <w:kern w:val="0"/>
        </w:rPr>
        <w:t xml:space="preserve"> from the MATLAB book</w:t>
      </w:r>
      <w:r>
        <w:rPr>
          <w:rFonts w:ascii="Times New Roman" w:eastAsia="Times New Roman" w:hAnsi="Times New Roman" w:cs="Times New Roman" w:hint="eastAsia"/>
          <w:color w:val="000000"/>
          <w:kern w:val="0"/>
        </w:rPr>
        <w:t xml:space="preserve"> introduces the notion of psychophysics where a quantified mental phenomena is elicited when physical stimuli is presented and the stimuli are generally easily described by certain parameter such as luminance, contrast or spatial frequency. The origin of psychophysics theory was from Gustav Theodor Fechner and his </w:t>
      </w:r>
      <w:r>
        <w:rPr>
          <w:rFonts w:ascii="Times New Roman" w:eastAsia="Times New Roman" w:hAnsi="Times New Roman" w:cs="Times New Roman"/>
          <w:color w:val="000000"/>
          <w:kern w:val="0"/>
        </w:rPr>
        <w:t>“</w:t>
      </w:r>
      <w:r>
        <w:rPr>
          <w:rFonts w:ascii="Times New Roman" w:eastAsia="Times New Roman" w:hAnsi="Times New Roman" w:cs="Times New Roman" w:hint="eastAsia"/>
          <w:color w:val="000000"/>
          <w:kern w:val="0"/>
        </w:rPr>
        <w:t>identity theory</w:t>
      </w:r>
      <w:r>
        <w:rPr>
          <w:rFonts w:ascii="Times New Roman" w:eastAsia="Times New Roman" w:hAnsi="Times New Roman" w:cs="Times New Roman"/>
          <w:color w:val="000000"/>
          <w:kern w:val="0"/>
        </w:rPr>
        <w:t>”</w:t>
      </w:r>
      <w:r>
        <w:rPr>
          <w:rFonts w:ascii="Times New Roman" w:eastAsia="Times New Roman" w:hAnsi="Times New Roman" w:cs="Times New Roman" w:hint="eastAsia"/>
          <w:color w:val="000000"/>
          <w:kern w:val="0"/>
        </w:rPr>
        <w:t xml:space="preserve"> that all things have souls sounds almost like superstition to me. It is interesting to see how these </w:t>
      </w:r>
      <w:r>
        <w:rPr>
          <w:rFonts w:ascii="Times New Roman" w:eastAsia="Times New Roman" w:hAnsi="Times New Roman" w:cs="Times New Roman"/>
          <w:color w:val="000000"/>
          <w:kern w:val="0"/>
        </w:rPr>
        <w:t>philosophical</w:t>
      </w:r>
      <w:r>
        <w:rPr>
          <w:rFonts w:ascii="Times New Roman" w:eastAsia="Times New Roman" w:hAnsi="Times New Roman" w:cs="Times New Roman" w:hint="eastAsia"/>
          <w:color w:val="000000"/>
          <w:kern w:val="0"/>
        </w:rPr>
        <w:t xml:space="preserve"> and seemingly non-scientific ideas could lead experimental researches into mental domains such as the perception of heavy mass. The MATLAB tool is basically a </w:t>
      </w:r>
      <w:r>
        <w:rPr>
          <w:rFonts w:ascii="Times New Roman" w:eastAsia="Times New Roman" w:hAnsi="Times New Roman" w:cs="Times New Roman"/>
          <w:color w:val="000000"/>
          <w:kern w:val="0"/>
        </w:rPr>
        <w:t>Photoshop</w:t>
      </w:r>
      <w:r>
        <w:rPr>
          <w:rFonts w:ascii="Times New Roman" w:eastAsia="Times New Roman" w:hAnsi="Times New Roman" w:cs="Times New Roman" w:hint="eastAsia"/>
          <w:color w:val="000000"/>
          <w:kern w:val="0"/>
        </w:rPr>
        <w:t xml:space="preserve"> in MATLAB and would allow us to have precise control over the visual stimuli presented in our experiments. These functions would not help directly with the summer projects, but would be fun tools to use for photography. </w:t>
      </w:r>
    </w:p>
    <w:p w14:paraId="42A382D1" w14:textId="77777777" w:rsidR="003E5890" w:rsidRDefault="003E5890" w:rsidP="003E5890">
      <w:pPr>
        <w:widowControl/>
        <w:ind w:firstLine="420"/>
        <w:jc w:val="left"/>
        <w:rPr>
          <w:rFonts w:ascii="Times New Roman" w:eastAsia="Times New Roman" w:hAnsi="Times New Roman" w:cs="Times New Roman"/>
          <w:color w:val="000000"/>
          <w:kern w:val="0"/>
        </w:rPr>
      </w:pPr>
      <w:r>
        <w:rPr>
          <w:rFonts w:ascii="Times New Roman" w:eastAsia="Times New Roman" w:hAnsi="Times New Roman" w:cs="Times New Roman" w:hint="eastAsia"/>
          <w:color w:val="000000"/>
          <w:kern w:val="0"/>
        </w:rPr>
        <w:t xml:space="preserve">I learned some new practical mathematical ideas this week. One big challenge we faced last week was to convert the regression in log linear time but leave the remaining part in regular </w:t>
      </w:r>
      <w:r>
        <w:rPr>
          <w:rFonts w:ascii="Times New Roman" w:eastAsia="Times New Roman" w:hAnsi="Times New Roman" w:cs="Times New Roman"/>
          <w:color w:val="000000"/>
          <w:kern w:val="0"/>
        </w:rPr>
        <w:t>exponential</w:t>
      </w:r>
      <w:r>
        <w:rPr>
          <w:rFonts w:ascii="Times New Roman" w:eastAsia="Times New Roman" w:hAnsi="Times New Roman" w:cs="Times New Roman" w:hint="eastAsia"/>
          <w:color w:val="000000"/>
          <w:kern w:val="0"/>
        </w:rPr>
        <w:t xml:space="preserve"> decay meanwhile making sure everything is bounded between zero and one. Dr. </w:t>
      </w:r>
      <w:proofErr w:type="spellStart"/>
      <w:r>
        <w:rPr>
          <w:rFonts w:ascii="Times New Roman" w:eastAsia="Times New Roman" w:hAnsi="Times New Roman" w:cs="Times New Roman" w:hint="eastAsia"/>
          <w:color w:val="000000"/>
          <w:kern w:val="0"/>
        </w:rPr>
        <w:t>Reber</w:t>
      </w:r>
      <w:proofErr w:type="spellEnd"/>
      <w:r>
        <w:rPr>
          <w:rFonts w:ascii="Times New Roman" w:eastAsia="Times New Roman" w:hAnsi="Times New Roman" w:cs="Times New Roman" w:hint="eastAsia"/>
          <w:color w:val="000000"/>
          <w:kern w:val="0"/>
        </w:rPr>
        <w:t xml:space="preserve"> showed us a few ways around the problem. We could treat the value between zero and one like a probability function and use </w:t>
      </w:r>
      <w:r>
        <w:rPr>
          <w:rFonts w:ascii="Times New Roman" w:eastAsia="Times New Roman" w:hAnsi="Times New Roman" w:cs="Times New Roman"/>
          <w:color w:val="000000"/>
          <w:kern w:val="0"/>
        </w:rPr>
        <w:t>logistic</w:t>
      </w:r>
      <w:r>
        <w:rPr>
          <w:rFonts w:ascii="Times New Roman" w:eastAsia="Times New Roman" w:hAnsi="Times New Roman" w:cs="Times New Roman" w:hint="eastAsia"/>
          <w:color w:val="000000"/>
          <w:kern w:val="0"/>
        </w:rPr>
        <w:t xml:space="preserve"> regression from there. Or we could always keep in mind the inverse function. That is, we could create an intermediate variable holding the value of the raw data in log or any function that fits our needs, do a regression analysis or some function to update the </w:t>
      </w:r>
      <w:r>
        <w:rPr>
          <w:rFonts w:ascii="Times New Roman" w:eastAsia="Times New Roman" w:hAnsi="Times New Roman" w:cs="Times New Roman"/>
          <w:color w:val="000000"/>
          <w:kern w:val="0"/>
        </w:rPr>
        <w:t>intermediate</w:t>
      </w:r>
      <w:r>
        <w:rPr>
          <w:rFonts w:ascii="Times New Roman" w:eastAsia="Times New Roman" w:hAnsi="Times New Roman" w:cs="Times New Roman" w:hint="eastAsia"/>
          <w:color w:val="000000"/>
          <w:kern w:val="0"/>
        </w:rPr>
        <w:t xml:space="preserve"> value, and lastly use the inverse function to turn the intermediate variable back to its original format and unit. Using this approach, we </w:t>
      </w:r>
      <w:r>
        <w:rPr>
          <w:rFonts w:ascii="Times New Roman" w:eastAsia="Times New Roman" w:hAnsi="Times New Roman" w:cs="Times New Roman" w:hint="eastAsia"/>
          <w:color w:val="000000"/>
          <w:kern w:val="0"/>
        </w:rPr>
        <w:lastRenderedPageBreak/>
        <w:t xml:space="preserve">could transform the data into the right space and time within a specific window and return back to the original condition to continue the regular analysis afterwards. </w:t>
      </w:r>
    </w:p>
    <w:p w14:paraId="15DE65B1" w14:textId="77777777" w:rsidR="003E5890" w:rsidRDefault="003E5890" w:rsidP="003E5890">
      <w:pPr>
        <w:widowControl/>
        <w:ind w:firstLine="420"/>
        <w:jc w:val="left"/>
        <w:rPr>
          <w:rFonts w:ascii="Times New Roman" w:eastAsia="Times New Roman" w:hAnsi="Times New Roman" w:cs="Times New Roman"/>
          <w:color w:val="000000"/>
          <w:kern w:val="0"/>
        </w:rPr>
      </w:pPr>
      <w:r>
        <w:rPr>
          <w:rFonts w:ascii="Times New Roman" w:eastAsia="Times New Roman" w:hAnsi="Times New Roman" w:cs="Times New Roman" w:hint="eastAsia"/>
          <w:color w:val="000000"/>
          <w:kern w:val="0"/>
        </w:rPr>
        <w:t xml:space="preserve">I also coded a golden section search algorithm into the model. It is an iterative method of finding minimum of a function, a topic generally covered in a numerical method class. The model, even with only one parameter, became fairly complicated after the introduction of the non-linear component. The </w:t>
      </w:r>
      <w:proofErr w:type="spellStart"/>
      <w:r>
        <w:rPr>
          <w:rFonts w:ascii="Times New Roman" w:eastAsia="Times New Roman" w:hAnsi="Times New Roman" w:cs="Times New Roman" w:hint="eastAsia"/>
          <w:color w:val="000000"/>
          <w:kern w:val="0"/>
        </w:rPr>
        <w:t>tmr</w:t>
      </w:r>
      <w:proofErr w:type="spellEnd"/>
      <w:r>
        <w:rPr>
          <w:rFonts w:ascii="Times New Roman" w:eastAsia="Times New Roman" w:hAnsi="Times New Roman" w:cs="Times New Roman" w:hint="eastAsia"/>
          <w:color w:val="000000"/>
          <w:kern w:val="0"/>
        </w:rPr>
        <w:t xml:space="preserve"> boost value is solved from a </w:t>
      </w:r>
      <w:proofErr w:type="spellStart"/>
      <w:r w:rsidRPr="00E92590">
        <w:rPr>
          <w:rFonts w:ascii="Times New Roman" w:eastAsia="Times New Roman" w:hAnsi="Times New Roman" w:cs="Times New Roman"/>
          <w:color w:val="000000"/>
          <w:kern w:val="0"/>
        </w:rPr>
        <w:t>univariate</w:t>
      </w:r>
      <w:proofErr w:type="spellEnd"/>
      <w:r>
        <w:rPr>
          <w:rFonts w:ascii="Times New Roman" w:eastAsia="Times New Roman" w:hAnsi="Times New Roman" w:cs="Times New Roman" w:hint="eastAsia"/>
          <w:color w:val="000000"/>
          <w:kern w:val="0"/>
        </w:rPr>
        <w:t xml:space="preserve"> higher power equation with the highest power equals to the number of cues played during sleep. The solutions from the math solver in python contain complex roots that would not make sense in the context. So we turned to a numerical solution by using the iterative golden </w:t>
      </w:r>
      <w:r>
        <w:rPr>
          <w:rFonts w:ascii="Times New Roman" w:eastAsia="Times New Roman" w:hAnsi="Times New Roman" w:cs="Times New Roman"/>
          <w:color w:val="000000"/>
          <w:kern w:val="0"/>
        </w:rPr>
        <w:t>section</w:t>
      </w:r>
      <w:r>
        <w:rPr>
          <w:rFonts w:ascii="Times New Roman" w:eastAsia="Times New Roman" w:hAnsi="Times New Roman" w:cs="Times New Roman" w:hint="eastAsia"/>
          <w:color w:val="000000"/>
          <w:kern w:val="0"/>
        </w:rPr>
        <w:t xml:space="preserve"> search method. It is included in python</w:t>
      </w:r>
      <w:r>
        <w:rPr>
          <w:rFonts w:ascii="Times New Roman" w:eastAsia="Times New Roman" w:hAnsi="Times New Roman" w:cs="Times New Roman"/>
          <w:color w:val="000000"/>
          <w:kern w:val="0"/>
        </w:rPr>
        <w:t>’</w:t>
      </w:r>
      <w:r>
        <w:rPr>
          <w:rFonts w:ascii="Times New Roman" w:eastAsia="Times New Roman" w:hAnsi="Times New Roman" w:cs="Times New Roman" w:hint="eastAsia"/>
          <w:color w:val="000000"/>
          <w:kern w:val="0"/>
        </w:rPr>
        <w:t xml:space="preserve">s optimization package, but Dr. </w:t>
      </w:r>
      <w:proofErr w:type="spellStart"/>
      <w:r>
        <w:rPr>
          <w:rFonts w:ascii="Times New Roman" w:eastAsia="Times New Roman" w:hAnsi="Times New Roman" w:cs="Times New Roman" w:hint="eastAsia"/>
          <w:color w:val="000000"/>
          <w:kern w:val="0"/>
        </w:rPr>
        <w:t>Reber</w:t>
      </w:r>
      <w:proofErr w:type="spellEnd"/>
      <w:r>
        <w:rPr>
          <w:rFonts w:ascii="Times New Roman" w:eastAsia="Times New Roman" w:hAnsi="Times New Roman" w:cs="Times New Roman" w:hint="eastAsia"/>
          <w:color w:val="000000"/>
          <w:kern w:val="0"/>
        </w:rPr>
        <w:t xml:space="preserve"> thought it would be a good practice to write your own version and I enjoyed it. Besides, it would give us more control over the script and make troubleshooting easier in the future. </w:t>
      </w:r>
    </w:p>
    <w:p w14:paraId="0FF00202" w14:textId="77777777" w:rsidR="003E5890" w:rsidRDefault="003E5890" w:rsidP="003E5890">
      <w:pPr>
        <w:widowControl/>
        <w:ind w:firstLine="420"/>
        <w:jc w:val="left"/>
        <w:rPr>
          <w:rFonts w:ascii="Times New Roman" w:eastAsia="Times New Roman" w:hAnsi="Times New Roman" w:cs="Times New Roman"/>
          <w:color w:val="000000"/>
          <w:kern w:val="0"/>
        </w:rPr>
      </w:pPr>
    </w:p>
    <w:p w14:paraId="0589BDE1" w14:textId="77777777" w:rsidR="003E5890" w:rsidRPr="00A317C7" w:rsidRDefault="003E5890" w:rsidP="003E5890">
      <w:pPr>
        <w:widowControl/>
        <w:ind w:firstLine="420"/>
        <w:jc w:val="left"/>
        <w:rPr>
          <w:rFonts w:ascii="Times New Roman" w:eastAsia="Times New Roman" w:hAnsi="Times New Roman" w:cs="Times New Roman"/>
          <w:color w:val="000000"/>
          <w:kern w:val="0"/>
        </w:rPr>
      </w:pPr>
    </w:p>
    <w:p w14:paraId="1046083B" w14:textId="77777777" w:rsidR="0072100E" w:rsidRDefault="0072100E"/>
    <w:bookmarkEnd w:id="0"/>
    <w:bookmarkEnd w:id="1"/>
    <w:sectPr w:rsidR="0072100E" w:rsidSect="0031325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890"/>
    <w:rsid w:val="00192C8D"/>
    <w:rsid w:val="00313256"/>
    <w:rsid w:val="003322A1"/>
    <w:rsid w:val="003E5890"/>
    <w:rsid w:val="004B6FE0"/>
    <w:rsid w:val="0072100E"/>
    <w:rsid w:val="00770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CDD8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8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semiHidden/>
    <w:unhideWhenUsed/>
    <w:qFormat/>
    <w:rsid w:val="004B6FE0"/>
    <w:rPr>
      <w:rFonts w:eastAsia="Times New Roman"/>
      <w:sz w:val="24"/>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8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semiHidden/>
    <w:unhideWhenUsed/>
    <w:qFormat/>
    <w:rsid w:val="004B6FE0"/>
    <w:rPr>
      <w:rFonts w:eastAsia="Times New Roman"/>
      <w:sz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536</Words>
  <Characters>3059</Characters>
  <Application>Microsoft Macintosh Word</Application>
  <DocSecurity>0</DocSecurity>
  <Lines>25</Lines>
  <Paragraphs>7</Paragraphs>
  <ScaleCrop>false</ScaleCrop>
  <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Liu</dc:creator>
  <cp:keywords/>
  <dc:description/>
  <cp:lastModifiedBy>Danielle Liu</cp:lastModifiedBy>
  <cp:revision>2</cp:revision>
  <dcterms:created xsi:type="dcterms:W3CDTF">2016-08-01T21:57:00Z</dcterms:created>
  <dcterms:modified xsi:type="dcterms:W3CDTF">2016-08-02T21:09:00Z</dcterms:modified>
</cp:coreProperties>
</file>