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73" w:rsidRDefault="004C2473" w:rsidP="00D2122E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4C2473" w:rsidRDefault="004C2473" w:rsidP="004C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5;</w:t>
      </w:r>
    </w:p>
    <w:p w:rsidR="004C2473" w:rsidRDefault="004C2473" w:rsidP="004C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f(y) { return (x + y) - 2 };</w:t>
      </w:r>
    </w:p>
    <w:p w:rsidR="004C2473" w:rsidRDefault="004C2473" w:rsidP="004C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g(h) { </w:t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x = </w:t>
      </w:r>
      <w:r w:rsidRPr="004C2473">
        <w:rPr>
          <w:rFonts w:ascii="Consolas" w:hAnsi="Consolas" w:cs="Consolas"/>
          <w:color w:val="FF0000"/>
        </w:rPr>
        <w:t>7</w:t>
      </w:r>
      <w:r>
        <w:rPr>
          <w:rFonts w:ascii="Consolas" w:hAnsi="Consolas" w:cs="Consolas"/>
        </w:rPr>
        <w:t>; return h(x) };</w:t>
      </w:r>
    </w:p>
    <w:p w:rsidR="004C2473" w:rsidRDefault="004C2473" w:rsidP="004C2473">
      <w:pPr>
        <w:rPr>
          <w:rtl/>
        </w:rPr>
      </w:pPr>
      <w:proofErr w:type="gramStart"/>
      <w:r>
        <w:rPr>
          <w:rFonts w:ascii="Consolas" w:hAnsi="Consolas" w:cs="Consolas"/>
        </w:rPr>
        <w:t xml:space="preserve">{ </w:t>
      </w:r>
      <w:proofErr w:type="spell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</w:t>
      </w:r>
      <w:r w:rsidRPr="004C2473">
        <w:rPr>
          <w:rFonts w:ascii="Consolas" w:hAnsi="Consolas" w:cs="Consolas"/>
          <w:color w:val="7030A0"/>
        </w:rPr>
        <w:t>10</w:t>
      </w:r>
      <w:r>
        <w:rPr>
          <w:rFonts w:ascii="Consolas" w:hAnsi="Consolas" w:cs="Consolas"/>
        </w:rPr>
        <w:t>; z = g(f) };</w:t>
      </w:r>
    </w:p>
    <w:p w:rsidR="004C2473" w:rsidRDefault="004C2473" w:rsidP="004C2473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4C2473" w:rsidRDefault="004C2473" w:rsidP="004C2473">
      <w:pPr>
        <w:bidi/>
        <w:rPr>
          <w:rtl/>
        </w:rPr>
      </w:pPr>
      <w:r>
        <w:rPr>
          <w:rFonts w:hint="cs"/>
          <w:rtl/>
        </w:rPr>
        <w:t>הערך הוא 15</w:t>
      </w:r>
    </w:p>
    <w:p w:rsidR="004C2473" w:rsidRDefault="004C2473" w:rsidP="004C2473">
      <w:pPr>
        <w:pStyle w:val="Heading3"/>
        <w:bidi/>
      </w:pPr>
      <w:r>
        <w:t>B</w:t>
      </w:r>
    </w:p>
    <w:p w:rsidR="004C2473" w:rsidRDefault="004C2473" w:rsidP="00430A96">
      <w:pPr>
        <w:bidi/>
      </w:pPr>
      <w:r>
        <w:t>x=10, y=7</w:t>
      </w:r>
    </w:p>
    <w:p w:rsidR="004C2473" w:rsidRPr="004C2473" w:rsidRDefault="004C2473" w:rsidP="004C2473">
      <w:pPr>
        <w:pStyle w:val="Heading3"/>
        <w:bidi/>
        <w:rPr>
          <w:rtl/>
        </w:rPr>
      </w:pPr>
      <w:r>
        <w:t>C</w:t>
      </w:r>
    </w:p>
    <w:p w:rsidR="004C2473" w:rsidRDefault="004C2473" w:rsidP="00430A96">
      <w:pPr>
        <w:bidi/>
      </w:pPr>
      <w:r>
        <w:t xml:space="preserve"> </w:t>
      </w:r>
      <w:proofErr w:type="gramStart"/>
      <w:r w:rsidRPr="004C2473">
        <w:rPr>
          <w:color w:val="FF0000"/>
        </w:rPr>
        <w:t>y</w:t>
      </w:r>
      <w:proofErr w:type="gramEnd"/>
      <w:r>
        <w:rPr>
          <w:rFonts w:hint="cs"/>
          <w:rtl/>
        </w:rPr>
        <w:t xml:space="preserve"> הוא הערך שהועבר לפונקציה </w:t>
      </w:r>
      <w:r>
        <w:t>f</w:t>
      </w:r>
      <w:r w:rsidR="00B02795">
        <w:rPr>
          <w:rFonts w:hint="cs"/>
          <w:rtl/>
        </w:rPr>
        <w:t xml:space="preserve"> כארגיו</w:t>
      </w:r>
      <w:r>
        <w:rPr>
          <w:rFonts w:hint="cs"/>
          <w:rtl/>
        </w:rPr>
        <w:t xml:space="preserve">מנט. הפונקציה נקראה מתוך הפונקציה </w:t>
      </w:r>
      <w:r>
        <w:t>g</w:t>
      </w:r>
      <w:r>
        <w:rPr>
          <w:rFonts w:hint="cs"/>
          <w:rtl/>
        </w:rPr>
        <w:t xml:space="preserve"> שהעבירה </w:t>
      </w:r>
      <w:r w:rsidR="00B02795">
        <w:rPr>
          <w:rFonts w:hint="cs"/>
          <w:rtl/>
        </w:rPr>
        <w:t>ל-</w:t>
      </w:r>
      <w:r w:rsidR="00430A96">
        <w:t>f</w:t>
      </w:r>
      <w:r w:rsidR="00B02795">
        <w:rPr>
          <w:rFonts w:hint="cs"/>
          <w:rtl/>
        </w:rPr>
        <w:t xml:space="preserve"> (</w:t>
      </w:r>
      <w:r w:rsidR="00430A96">
        <w:rPr>
          <w:rFonts w:hint="cs"/>
          <w:rtl/>
        </w:rPr>
        <w:t>באופן כללי ל-</w:t>
      </w:r>
      <w:r w:rsidR="00430A96">
        <w:t>h</w:t>
      </w:r>
      <w:r w:rsidR="00430A96">
        <w:rPr>
          <w:rFonts w:hint="cs"/>
          <w:rtl/>
        </w:rPr>
        <w:t xml:space="preserve">, אבל בריצה שלנו </w:t>
      </w:r>
      <w:r w:rsidR="00B02795">
        <w:rPr>
          <w:rFonts w:hint="cs"/>
          <w:rtl/>
        </w:rPr>
        <w:t xml:space="preserve">הפונקציה </w:t>
      </w:r>
      <w:r w:rsidR="00B02795">
        <w:t>f</w:t>
      </w:r>
      <w:r w:rsidR="00430A96">
        <w:rPr>
          <w:rFonts w:hint="cs"/>
          <w:rtl/>
        </w:rPr>
        <w:t xml:space="preserve"> </w:t>
      </w:r>
      <w:r w:rsidR="00B02795">
        <w:rPr>
          <w:rFonts w:hint="cs"/>
          <w:rtl/>
        </w:rPr>
        <w:t>הועברה ל-</w:t>
      </w:r>
      <w:r w:rsidR="00B02795">
        <w:t>g</w:t>
      </w:r>
      <w:r w:rsidR="00B02795">
        <w:rPr>
          <w:rFonts w:hint="cs"/>
          <w:rtl/>
        </w:rPr>
        <w:t xml:space="preserve"> כארגיומנט) </w:t>
      </w:r>
      <w:r>
        <w:rPr>
          <w:rFonts w:hint="cs"/>
          <w:rtl/>
        </w:rPr>
        <w:t xml:space="preserve">את </w:t>
      </w:r>
      <w:r>
        <w:t>x=7</w:t>
      </w:r>
      <w:r>
        <w:rPr>
          <w:rFonts w:hint="cs"/>
          <w:rtl/>
        </w:rPr>
        <w:t xml:space="preserve"> שהוגדר לוקלית אצלה.</w:t>
      </w:r>
    </w:p>
    <w:p w:rsidR="004C2473" w:rsidRDefault="004C2473" w:rsidP="004C2473">
      <w:pPr>
        <w:pStyle w:val="Heading3"/>
        <w:bidi/>
        <w:rPr>
          <w:rtl/>
        </w:rPr>
      </w:pPr>
      <w:r>
        <w:t>D</w:t>
      </w:r>
    </w:p>
    <w:p w:rsidR="004C2473" w:rsidRDefault="004C2473" w:rsidP="00A6430C">
      <w:pPr>
        <w:bidi/>
        <w:rPr>
          <w:rtl/>
        </w:rPr>
      </w:pPr>
      <w:proofErr w:type="gramStart"/>
      <w:r w:rsidRPr="004C2473">
        <w:rPr>
          <w:color w:val="7030A0"/>
        </w:rPr>
        <w:t>x</w:t>
      </w:r>
      <w:proofErr w:type="gramEnd"/>
      <w:r w:rsidRPr="004C2473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הוא הערך </w:t>
      </w:r>
      <w:r>
        <w:t>10</w:t>
      </w:r>
      <w:r>
        <w:rPr>
          <w:rFonts w:hint="cs"/>
          <w:rtl/>
        </w:rPr>
        <w:t xml:space="preserve"> ש</w:t>
      </w:r>
      <w:r w:rsidR="00D021E4">
        <w:rPr>
          <w:rFonts w:hint="cs"/>
          <w:rtl/>
        </w:rPr>
        <w:t>"</w:t>
      </w:r>
      <w:r>
        <w:rPr>
          <w:rFonts w:hint="cs"/>
          <w:rtl/>
        </w:rPr>
        <w:t>הוגדר</w:t>
      </w:r>
      <w:r w:rsidR="00D021E4">
        <w:rPr>
          <w:rFonts w:hint="cs"/>
          <w:rtl/>
        </w:rPr>
        <w:t xml:space="preserve">" </w:t>
      </w:r>
      <w:r>
        <w:rPr>
          <w:rFonts w:hint="cs"/>
          <w:rtl/>
        </w:rPr>
        <w:t xml:space="preserve">בתוך </w:t>
      </w:r>
      <w:r w:rsidR="00A00B1A">
        <w:rPr>
          <w:rFonts w:hint="cs"/>
          <w:rtl/>
        </w:rPr>
        <w:t>הסוגריים המסולסלים האחרונים</w:t>
      </w:r>
      <w:r>
        <w:rPr>
          <w:rFonts w:hint="cs"/>
          <w:rtl/>
        </w:rPr>
        <w:t>.</w:t>
      </w:r>
      <w:r w:rsidR="00430A96">
        <w:rPr>
          <w:rFonts w:hint="cs"/>
          <w:rtl/>
        </w:rPr>
        <w:t xml:space="preserve"> הפונקציה </w:t>
      </w:r>
      <w:r w:rsidR="00430A96">
        <w:t>f</w:t>
      </w:r>
      <w:r w:rsidR="00430A96">
        <w:rPr>
          <w:rFonts w:hint="cs"/>
          <w:rtl/>
        </w:rPr>
        <w:t xml:space="preserve"> משתמש</w:t>
      </w:r>
      <w:r w:rsidR="00EA56FE">
        <w:rPr>
          <w:rFonts w:hint="cs"/>
          <w:rtl/>
        </w:rPr>
        <w:t>ת</w:t>
      </w:r>
      <w:r w:rsidR="00430A96">
        <w:rPr>
          <w:rFonts w:hint="cs"/>
          <w:rtl/>
        </w:rPr>
        <w:t xml:space="preserve"> </w:t>
      </w:r>
      <w:r w:rsidR="00430A96" w:rsidRPr="0037553B">
        <w:rPr>
          <w:rFonts w:hint="cs"/>
          <w:b/>
          <w:bCs/>
          <w:rtl/>
        </w:rPr>
        <w:t>ב</w:t>
      </w:r>
      <w:r w:rsidR="00A43EDF" w:rsidRPr="0037553B">
        <w:rPr>
          <w:rFonts w:hint="cs"/>
          <w:b/>
          <w:bCs/>
          <w:rtl/>
        </w:rPr>
        <w:t>ערך העדכני ביותר</w:t>
      </w:r>
      <w:r w:rsidR="0037553B" w:rsidRPr="0037553B">
        <w:rPr>
          <w:rFonts w:hint="cs"/>
          <w:b/>
          <w:bCs/>
          <w:rtl/>
        </w:rPr>
        <w:t xml:space="preserve"> (בעת ההרצה שלה)</w:t>
      </w:r>
      <w:r w:rsidR="0037553B">
        <w:rPr>
          <w:rFonts w:hint="cs"/>
          <w:rtl/>
        </w:rPr>
        <w:t xml:space="preserve"> </w:t>
      </w:r>
      <w:r w:rsidR="00A43EDF">
        <w:rPr>
          <w:rFonts w:hint="cs"/>
          <w:rtl/>
        </w:rPr>
        <w:t xml:space="preserve"> של </w:t>
      </w:r>
      <w:r w:rsidR="00430A96">
        <w:t>x</w:t>
      </w:r>
      <w:r w:rsidR="00D021E4">
        <w:rPr>
          <w:rFonts w:hint="cs"/>
          <w:rtl/>
        </w:rPr>
        <w:t xml:space="preserve">, ובהגדרה של </w:t>
      </w:r>
      <w:r w:rsidR="00D021E4">
        <w:t>x</w:t>
      </w:r>
      <w:r w:rsidR="00430A96">
        <w:rPr>
          <w:rFonts w:hint="cs"/>
          <w:rtl/>
        </w:rPr>
        <w:t xml:space="preserve"> </w:t>
      </w:r>
      <w:r w:rsidR="00430A96" w:rsidRPr="0037553B">
        <w:rPr>
          <w:rFonts w:hint="cs"/>
          <w:b/>
          <w:bCs/>
          <w:rtl/>
        </w:rPr>
        <w:t>ה"</w:t>
      </w:r>
      <w:r w:rsidR="00A43EDF" w:rsidRPr="0037553B">
        <w:rPr>
          <w:rFonts w:hint="cs"/>
          <w:b/>
          <w:bCs/>
          <w:rtl/>
        </w:rPr>
        <w:t>קרוב</w:t>
      </w:r>
      <w:r w:rsidR="00004543">
        <w:rPr>
          <w:rFonts w:hint="cs"/>
          <w:b/>
          <w:bCs/>
          <w:rtl/>
        </w:rPr>
        <w:t>ה</w:t>
      </w:r>
      <w:r w:rsidR="00A43EDF" w:rsidRPr="0037553B">
        <w:rPr>
          <w:rFonts w:hint="cs"/>
          <w:b/>
          <w:bCs/>
          <w:rtl/>
        </w:rPr>
        <w:t xml:space="preserve"> ביותר"</w:t>
      </w:r>
      <w:r w:rsidR="00A00B1A" w:rsidRPr="0037553B">
        <w:rPr>
          <w:rFonts w:hint="cs"/>
          <w:b/>
          <w:bCs/>
          <w:rtl/>
        </w:rPr>
        <w:t xml:space="preserve"> שהוגדר</w:t>
      </w:r>
      <w:r w:rsidR="00A06B56">
        <w:rPr>
          <w:rFonts w:hint="cs"/>
          <w:b/>
          <w:bCs/>
          <w:rtl/>
        </w:rPr>
        <w:t>ה</w:t>
      </w:r>
      <w:r w:rsidR="0037553B" w:rsidRPr="0037553B">
        <w:rPr>
          <w:rFonts w:hint="cs"/>
          <w:b/>
          <w:bCs/>
          <w:rtl/>
        </w:rPr>
        <w:t xml:space="preserve"> ב</w:t>
      </w:r>
      <w:r w:rsidR="0037553B" w:rsidRPr="0037553B">
        <w:rPr>
          <w:b/>
          <w:bCs/>
        </w:rPr>
        <w:t>scope</w:t>
      </w:r>
      <w:r w:rsidR="0037553B" w:rsidRPr="0037553B">
        <w:rPr>
          <w:rFonts w:hint="cs"/>
          <w:b/>
          <w:bCs/>
          <w:rtl/>
        </w:rPr>
        <w:t xml:space="preserve"> של ההגדרה </w:t>
      </w:r>
      <w:r w:rsidR="00242CDF">
        <w:rPr>
          <w:b/>
          <w:bCs/>
        </w:rPr>
        <w:t>f</w:t>
      </w:r>
      <w:r w:rsidR="0037553B">
        <w:rPr>
          <w:rFonts w:hint="cs"/>
          <w:rtl/>
        </w:rPr>
        <w:t xml:space="preserve"> (או </w:t>
      </w:r>
      <w:r w:rsidR="00D021E4">
        <w:rPr>
          <w:rFonts w:hint="cs"/>
          <w:rtl/>
        </w:rPr>
        <w:t xml:space="preserve">בסקופים </w:t>
      </w:r>
      <w:r w:rsidR="0037553B">
        <w:rPr>
          <w:rFonts w:hint="cs"/>
          <w:rtl/>
        </w:rPr>
        <w:t xml:space="preserve">מעליה). </w:t>
      </w:r>
      <w:r w:rsidR="00E50387">
        <w:rPr>
          <w:rFonts w:hint="cs"/>
          <w:rtl/>
        </w:rPr>
        <w:t>מכיוון ש {} כלשעצמו ב</w:t>
      </w:r>
      <w:r w:rsidR="00D021E4">
        <w:rPr>
          <w:rFonts w:hint="cs"/>
          <w:rtl/>
        </w:rPr>
        <w:t>-</w:t>
      </w:r>
      <w:r w:rsidR="00D021E4">
        <w:rPr>
          <w:rFonts w:hint="cs"/>
        </w:rPr>
        <w:t>JS</w:t>
      </w:r>
      <w:r w:rsidR="00D021E4">
        <w:rPr>
          <w:rFonts w:hint="cs"/>
          <w:rtl/>
        </w:rPr>
        <w:t xml:space="preserve"> </w:t>
      </w:r>
      <w:r w:rsidR="00E50387">
        <w:rPr>
          <w:rFonts w:hint="cs"/>
          <w:rtl/>
        </w:rPr>
        <w:t xml:space="preserve">לא </w:t>
      </w:r>
      <w:r w:rsidR="00A00B1A">
        <w:rPr>
          <w:rFonts w:hint="cs"/>
          <w:rtl/>
        </w:rPr>
        <w:t>פותח</w:t>
      </w:r>
      <w:r w:rsidR="00A00B1A">
        <w:t>scope</w:t>
      </w:r>
      <w:r w:rsidR="00E50387">
        <w:rPr>
          <w:rFonts w:hint="cs"/>
        </w:rPr>
        <w:t xml:space="preserve"> </w:t>
      </w:r>
      <w:r w:rsidR="00E50387">
        <w:rPr>
          <w:rFonts w:hint="cs"/>
          <w:rtl/>
        </w:rPr>
        <w:t xml:space="preserve"> חדש, ה-</w:t>
      </w:r>
      <w:r w:rsidR="00E50387">
        <w:t>x</w:t>
      </w:r>
      <w:r w:rsidR="00E50387">
        <w:rPr>
          <w:rFonts w:hint="cs"/>
          <w:rtl/>
        </w:rPr>
        <w:t xml:space="preserve"> בשורה הראשונה והאחרונה שניהם מוגדרים באותו </w:t>
      </w:r>
      <w:r w:rsidR="00455D82">
        <w:rPr>
          <w:rFonts w:hint="cs"/>
          <w:rtl/>
        </w:rPr>
        <w:t xml:space="preserve"> </w:t>
      </w:r>
      <w:r w:rsidR="00A00B1A">
        <w:t>scope</w:t>
      </w:r>
      <w:r w:rsidR="0051355C">
        <w:rPr>
          <w:rFonts w:hint="cs"/>
          <w:rtl/>
        </w:rPr>
        <w:t>, ו</w:t>
      </w:r>
      <w:r w:rsidR="0051355C">
        <w:rPr>
          <w:rFonts w:hint="cs"/>
          <w:rtl/>
        </w:rPr>
        <w:t xml:space="preserve">באותו אחד כמו של </w:t>
      </w:r>
      <w:r w:rsidR="0051355C">
        <w:t>f</w:t>
      </w:r>
      <w:r w:rsidR="0051355C">
        <w:rPr>
          <w:rFonts w:hint="cs"/>
          <w:rtl/>
        </w:rPr>
        <w:t xml:space="preserve">, </w:t>
      </w:r>
      <w:r w:rsidR="00455D82">
        <w:rPr>
          <w:rFonts w:hint="cs"/>
          <w:rtl/>
        </w:rPr>
        <w:t xml:space="preserve"> </w:t>
      </w:r>
      <w:r w:rsidR="0058214F">
        <w:rPr>
          <w:rFonts w:hint="cs"/>
          <w:rtl/>
        </w:rPr>
        <w:t>כלומר</w:t>
      </w:r>
      <w:r w:rsidR="00455D82">
        <w:rPr>
          <w:rFonts w:hint="cs"/>
          <w:rtl/>
        </w:rPr>
        <w:t xml:space="preserve"> שניהם אותו ה-</w:t>
      </w:r>
      <w:r w:rsidR="00455D82">
        <w:t>x</w:t>
      </w:r>
      <w:r w:rsidR="00455D82">
        <w:rPr>
          <w:rFonts w:hint="cs"/>
          <w:rtl/>
        </w:rPr>
        <w:t xml:space="preserve"> (הפעולה השניה על </w:t>
      </w:r>
      <w:r w:rsidR="00455D82">
        <w:t>x</w:t>
      </w:r>
      <w:r w:rsidR="0032412E">
        <w:rPr>
          <w:rFonts w:hint="cs"/>
          <w:rtl/>
        </w:rPr>
        <w:t xml:space="preserve"> היא בעצם רק השמה)</w:t>
      </w:r>
      <w:r w:rsidR="0058214F">
        <w:rPr>
          <w:rFonts w:hint="cs"/>
          <w:rtl/>
        </w:rPr>
        <w:t xml:space="preserve">. </w:t>
      </w:r>
      <w:r w:rsidR="0058214F">
        <w:rPr>
          <w:rtl/>
        </w:rPr>
        <w:br/>
      </w:r>
      <w:r w:rsidR="0051355C">
        <w:rPr>
          <w:rFonts w:hint="cs"/>
          <w:rtl/>
        </w:rPr>
        <w:t xml:space="preserve">לכן </w:t>
      </w:r>
      <w:r w:rsidR="0051355C">
        <w:t>x</w:t>
      </w:r>
      <w:r w:rsidR="0051355C">
        <w:rPr>
          <w:rFonts w:hint="cs"/>
          <w:rtl/>
        </w:rPr>
        <w:t xml:space="preserve"> מחושב עם הערך העדכני ביותר, לפני הקריאה לפונקציה</w:t>
      </w:r>
      <w:r w:rsidR="008B79DA">
        <w:rPr>
          <w:rFonts w:hint="cs"/>
          <w:rtl/>
        </w:rPr>
        <w:t xml:space="preserve"> </w:t>
      </w:r>
      <w:r w:rsidR="008B79DA">
        <w:t>g</w:t>
      </w:r>
      <w:r w:rsidR="0051355C">
        <w:rPr>
          <w:rFonts w:hint="cs"/>
          <w:rtl/>
        </w:rPr>
        <w:t>, מבין השניים</w:t>
      </w:r>
      <w:r w:rsidR="0058214F">
        <w:rPr>
          <w:rFonts w:hint="cs"/>
          <w:rtl/>
        </w:rPr>
        <w:t xml:space="preserve"> (</w:t>
      </w:r>
      <w:r w:rsidR="0058214F">
        <w:t>5,10</w:t>
      </w:r>
      <w:r w:rsidR="0058214F">
        <w:rPr>
          <w:rFonts w:hint="cs"/>
          <w:rtl/>
        </w:rPr>
        <w:t>)</w:t>
      </w:r>
      <w:r w:rsidR="0051355C">
        <w:rPr>
          <w:rFonts w:hint="cs"/>
          <w:rtl/>
        </w:rPr>
        <w:t xml:space="preserve"> - שהוא 10</w:t>
      </w:r>
      <w:r w:rsidR="006C7345">
        <w:rPr>
          <w:rFonts w:hint="cs"/>
          <w:rtl/>
        </w:rPr>
        <w:t>.</w:t>
      </w:r>
      <w:r w:rsidR="006C7345">
        <w:rPr>
          <w:rtl/>
        </w:rPr>
        <w:br/>
      </w:r>
      <w:r w:rsidR="006C7345">
        <w:rPr>
          <w:rFonts w:hint="cs"/>
          <w:rtl/>
        </w:rPr>
        <w:t xml:space="preserve">(נשים לב </w:t>
      </w:r>
      <w:proofErr w:type="spellStart"/>
      <w:r w:rsidR="00BC01C6" w:rsidRPr="00A6430C">
        <w:rPr>
          <w:u w:val="single"/>
        </w:rPr>
        <w:t>var</w:t>
      </w:r>
      <w:proofErr w:type="spellEnd"/>
      <w:r w:rsidR="00BC01C6" w:rsidRPr="00A6430C">
        <w:rPr>
          <w:u w:val="single"/>
        </w:rPr>
        <w:t xml:space="preserve"> x=7</w:t>
      </w:r>
      <w:r w:rsidR="006C7345">
        <w:rPr>
          <w:rFonts w:hint="cs"/>
          <w:rtl/>
        </w:rPr>
        <w:t xml:space="preserve"> שמוגדר לוקלית בתוך </w:t>
      </w:r>
      <w:r w:rsidR="00BC01C6">
        <w:t>scope</w:t>
      </w:r>
      <w:r w:rsidR="006C7345">
        <w:rPr>
          <w:rFonts w:hint="cs"/>
          <w:rtl/>
        </w:rPr>
        <w:t xml:space="preserve"> של פונקציה </w:t>
      </w:r>
      <w:r w:rsidR="006C7345">
        <w:t>g</w:t>
      </w:r>
      <w:r w:rsidR="0037553B">
        <w:rPr>
          <w:rFonts w:hint="cs"/>
          <w:rtl/>
        </w:rPr>
        <w:t xml:space="preserve">, </w:t>
      </w:r>
      <w:r w:rsidR="00F23624">
        <w:rPr>
          <w:rFonts w:hint="cs"/>
          <w:rtl/>
        </w:rPr>
        <w:t xml:space="preserve">אמנם מוגדר לפני הקריאה לפונקציה </w:t>
      </w:r>
      <w:r w:rsidR="00F23624">
        <w:t>f</w:t>
      </w:r>
      <w:r w:rsidR="00F23624">
        <w:rPr>
          <w:rFonts w:hint="cs"/>
          <w:rtl/>
        </w:rPr>
        <w:t xml:space="preserve">, אבל </w:t>
      </w:r>
      <w:r w:rsidR="00F23624" w:rsidRPr="00A6430C">
        <w:rPr>
          <w:rFonts w:hint="cs"/>
          <w:b/>
          <w:bCs/>
          <w:u w:val="single"/>
          <w:rtl/>
        </w:rPr>
        <w:t>ההגדרה שלו</w:t>
      </w:r>
      <w:r w:rsidR="00F23624" w:rsidRPr="00A6430C">
        <w:rPr>
          <w:rFonts w:hint="cs"/>
          <w:u w:val="single"/>
          <w:rtl/>
        </w:rPr>
        <w:t xml:space="preserve"> היא </w:t>
      </w:r>
      <w:r w:rsidR="0037553B" w:rsidRPr="00A6430C">
        <w:rPr>
          <w:rFonts w:hint="cs"/>
          <w:u w:val="single"/>
          <w:rtl/>
        </w:rPr>
        <w:t>לא ב</w:t>
      </w:r>
      <w:r w:rsidR="0037553B" w:rsidRPr="00A6430C">
        <w:rPr>
          <w:u w:val="single"/>
        </w:rPr>
        <w:t>scope</w:t>
      </w:r>
      <w:r w:rsidR="0037553B" w:rsidRPr="00A6430C">
        <w:rPr>
          <w:rFonts w:hint="cs"/>
          <w:u w:val="single"/>
          <w:rtl/>
        </w:rPr>
        <w:t xml:space="preserve"> של ההגדרה של </w:t>
      </w:r>
      <w:r w:rsidR="0037553B" w:rsidRPr="00A6430C">
        <w:rPr>
          <w:u w:val="single"/>
        </w:rPr>
        <w:t>f</w:t>
      </w:r>
      <w:r w:rsidR="002D20C3" w:rsidRPr="00A6430C">
        <w:rPr>
          <w:rFonts w:hint="cs"/>
          <w:u w:val="single"/>
          <w:rtl/>
        </w:rPr>
        <w:t xml:space="preserve"> </w:t>
      </w:r>
      <w:r w:rsidR="00A6430C" w:rsidRPr="00A6430C">
        <w:rPr>
          <w:rFonts w:hint="cs"/>
          <w:u w:val="single"/>
          <w:rtl/>
        </w:rPr>
        <w:t>ולא מעליה</w:t>
      </w:r>
      <w:r w:rsidR="00A6430C">
        <w:rPr>
          <w:rFonts w:hint="cs"/>
          <w:rtl/>
        </w:rPr>
        <w:t xml:space="preserve"> </w:t>
      </w:r>
      <w:r w:rsidR="002D20C3">
        <w:rPr>
          <w:rFonts w:hint="cs"/>
          <w:rtl/>
        </w:rPr>
        <w:t xml:space="preserve">(אלא בסקופ פנימי) </w:t>
      </w:r>
      <w:r w:rsidR="006C7345">
        <w:rPr>
          <w:rFonts w:hint="cs"/>
          <w:rtl/>
        </w:rPr>
        <w:t>ולכן אין שימוש בו)</w:t>
      </w:r>
      <w:r w:rsidR="00A6430C">
        <w:rPr>
          <w:rFonts w:hint="cs"/>
          <w:rtl/>
        </w:rPr>
        <w:t>.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() {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spellStart"/>
      <w:proofErr w:type="gramStart"/>
      <w:r w:rsidRPr="005A3852">
        <w:rPr>
          <w:rFonts w:ascii="Consolas" w:hAnsi="Consolas" w:cs="Consolas"/>
          <w:color w:val="7030A0"/>
        </w:rPr>
        <w:t>var</w:t>
      </w:r>
      <w:proofErr w:type="spellEnd"/>
      <w:proofErr w:type="gramEnd"/>
      <w:r w:rsidRPr="005A3852">
        <w:rPr>
          <w:rFonts w:ascii="Consolas" w:hAnsi="Consolas" w:cs="Consolas"/>
          <w:color w:val="7030A0"/>
        </w:rPr>
        <w:t xml:space="preserve"> x = 5</w:t>
      </w:r>
      <w:r>
        <w:rPr>
          <w:rFonts w:ascii="Consolas" w:hAnsi="Consolas" w:cs="Consolas"/>
        </w:rPr>
        <w:t>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(function () {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function f(y) {return (x + y) - 2};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(function () {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g(h) {</w:t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x = </w:t>
      </w:r>
      <w:r w:rsidRPr="00430A96">
        <w:rPr>
          <w:rFonts w:ascii="Consolas" w:hAnsi="Consolas" w:cs="Consolas"/>
          <w:color w:val="FF0000"/>
        </w:rPr>
        <w:t>7</w:t>
      </w:r>
      <w:r>
        <w:rPr>
          <w:rFonts w:ascii="Consolas" w:hAnsi="Consolas" w:cs="Consolas"/>
        </w:rPr>
        <w:t>; return h(x)};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(function () {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10; z = g(f);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})();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})();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})();</w:t>
      </w:r>
    </w:p>
    <w:p w:rsidR="00430A96" w:rsidRPr="004C2473" w:rsidRDefault="00430A96" w:rsidP="00430A96">
      <w:pPr>
        <w:rPr>
          <w:rtl/>
        </w:rPr>
      </w:pPr>
      <w:r>
        <w:rPr>
          <w:rFonts w:ascii="Consolas" w:hAnsi="Consolas" w:cs="Consolas"/>
        </w:rPr>
        <w:t>})();</w:t>
      </w:r>
    </w:p>
    <w:p w:rsidR="004C2473" w:rsidRDefault="00430A96" w:rsidP="00430A96">
      <w:pPr>
        <w:pStyle w:val="Heading3"/>
        <w:bidi/>
      </w:pPr>
      <w:r>
        <w:t>E</w:t>
      </w:r>
    </w:p>
    <w:p w:rsidR="00430A96" w:rsidRDefault="00430A96" w:rsidP="00430A96">
      <w:pPr>
        <w:bidi/>
        <w:rPr>
          <w:rtl/>
        </w:rPr>
      </w:pPr>
      <w:r>
        <w:rPr>
          <w:rFonts w:hint="cs"/>
          <w:rtl/>
        </w:rPr>
        <w:t>הערך הוא 10.</w:t>
      </w:r>
    </w:p>
    <w:p w:rsidR="00430A96" w:rsidRDefault="00430A96" w:rsidP="00430A96">
      <w:pPr>
        <w:pStyle w:val="Heading3"/>
        <w:bidi/>
        <w:rPr>
          <w:rtl/>
        </w:rPr>
      </w:pPr>
      <w:r>
        <w:rPr>
          <w:rFonts w:hint="cs"/>
        </w:rPr>
        <w:t>F</w:t>
      </w:r>
    </w:p>
    <w:p w:rsidR="00430A96" w:rsidRDefault="00430A96" w:rsidP="00430A96">
      <w:pPr>
        <w:bidi/>
      </w:pPr>
      <w:r>
        <w:t>x=5, y =7</w:t>
      </w:r>
    </w:p>
    <w:p w:rsidR="00430A96" w:rsidRDefault="00430A96" w:rsidP="00430A96">
      <w:pPr>
        <w:pStyle w:val="Heading3"/>
        <w:bidi/>
        <w:rPr>
          <w:rtl/>
        </w:rPr>
      </w:pPr>
      <w:r>
        <w:rPr>
          <w:rFonts w:hint="cs"/>
        </w:rPr>
        <w:t>G</w:t>
      </w:r>
    </w:p>
    <w:p w:rsidR="00430A96" w:rsidRPr="00430A96" w:rsidRDefault="00E50387" w:rsidP="00430A96">
      <w:pPr>
        <w:bidi/>
        <w:rPr>
          <w:rtl/>
        </w:rPr>
      </w:pPr>
      <w:r w:rsidRPr="00E50387">
        <w:rPr>
          <w:rFonts w:hint="cs"/>
          <w:b/>
          <w:bCs/>
          <w:rtl/>
        </w:rPr>
        <w:t>(כמו בדוגמא הקודמת)</w:t>
      </w:r>
      <w:r>
        <w:rPr>
          <w:rFonts w:hint="cs"/>
          <w:color w:val="FF0000"/>
          <w:rtl/>
        </w:rPr>
        <w:t xml:space="preserve"> </w:t>
      </w:r>
      <w:r w:rsidR="00430A96" w:rsidRPr="004C2473">
        <w:rPr>
          <w:color w:val="FF0000"/>
        </w:rPr>
        <w:t>y</w:t>
      </w:r>
      <w:r w:rsidR="00430A96">
        <w:rPr>
          <w:rFonts w:hint="cs"/>
          <w:rtl/>
        </w:rPr>
        <w:t xml:space="preserve"> הוא הערך שהועבר לפונקציה </w:t>
      </w:r>
      <w:r w:rsidR="00430A96">
        <w:t>f</w:t>
      </w:r>
      <w:r w:rsidR="00430A96">
        <w:rPr>
          <w:rFonts w:hint="cs"/>
          <w:rtl/>
        </w:rPr>
        <w:t xml:space="preserve"> כארגיומנט. הפונקציה נקראה מתוך הפונקציה </w:t>
      </w:r>
      <w:r w:rsidR="00430A96">
        <w:t>g</w:t>
      </w:r>
      <w:r w:rsidR="00430A96">
        <w:rPr>
          <w:rFonts w:hint="cs"/>
          <w:rtl/>
        </w:rPr>
        <w:t xml:space="preserve"> שהעבירה ל-</w:t>
      </w:r>
      <w:r w:rsidR="00430A96">
        <w:t>f</w:t>
      </w:r>
      <w:r w:rsidR="00430A96">
        <w:rPr>
          <w:rFonts w:hint="cs"/>
          <w:rtl/>
        </w:rPr>
        <w:t xml:space="preserve"> (באופן כללי ל-</w:t>
      </w:r>
      <w:r w:rsidR="00430A96">
        <w:t>h</w:t>
      </w:r>
      <w:r w:rsidR="00430A96">
        <w:rPr>
          <w:rFonts w:hint="cs"/>
          <w:rtl/>
        </w:rPr>
        <w:t xml:space="preserve">, אבל בריצה שלנו הפונקציה </w:t>
      </w:r>
      <w:r w:rsidR="00430A96">
        <w:t>f</w:t>
      </w:r>
      <w:r w:rsidR="00430A96">
        <w:rPr>
          <w:rFonts w:hint="cs"/>
          <w:rtl/>
        </w:rPr>
        <w:t xml:space="preserve"> הועברה ל-</w:t>
      </w:r>
      <w:r w:rsidR="00430A96">
        <w:t>g</w:t>
      </w:r>
      <w:r w:rsidR="00430A96">
        <w:rPr>
          <w:rFonts w:hint="cs"/>
          <w:rtl/>
        </w:rPr>
        <w:t xml:space="preserve"> כארגיומנט) את </w:t>
      </w:r>
      <w:r w:rsidR="00430A96">
        <w:t>x=7</w:t>
      </w:r>
      <w:r w:rsidR="00430A96">
        <w:rPr>
          <w:rFonts w:hint="cs"/>
          <w:rtl/>
        </w:rPr>
        <w:t xml:space="preserve"> שהוגדר לוקלית אצלה.</w:t>
      </w:r>
      <w:r>
        <w:t xml:space="preserve"> </w:t>
      </w:r>
      <w:r>
        <w:rPr>
          <w:rFonts w:hint="cs"/>
          <w:rtl/>
        </w:rPr>
        <w:t xml:space="preserve"> </w:t>
      </w:r>
    </w:p>
    <w:p w:rsidR="00430A96" w:rsidRDefault="00430A96" w:rsidP="00430A96">
      <w:pPr>
        <w:pStyle w:val="Heading3"/>
        <w:bidi/>
        <w:rPr>
          <w:rtl/>
        </w:rPr>
      </w:pPr>
      <w:r>
        <w:rPr>
          <w:rFonts w:hint="cs"/>
        </w:rPr>
        <w:lastRenderedPageBreak/>
        <w:t>H</w:t>
      </w:r>
    </w:p>
    <w:p w:rsidR="005A3852" w:rsidRPr="00D2122E" w:rsidRDefault="00E50387" w:rsidP="0098518F">
      <w:pPr>
        <w:bidi/>
        <w:rPr>
          <w:rFonts w:asciiTheme="minorBidi" w:hAnsiTheme="minorBidi"/>
          <w:color w:val="7030A0"/>
          <w:rtl/>
        </w:rPr>
      </w:pPr>
      <w:r>
        <w:rPr>
          <w:rFonts w:hint="cs"/>
          <w:b/>
          <w:bCs/>
          <w:rtl/>
        </w:rPr>
        <w:t>בניגוד לדוגמא הקודמת</w:t>
      </w:r>
      <w:r>
        <w:rPr>
          <w:rFonts w:hint="cs"/>
          <w:rtl/>
        </w:rPr>
        <w:t xml:space="preserve">, כעת שורת ההרצה  </w:t>
      </w:r>
      <w:r>
        <w:rPr>
          <w:rFonts w:ascii="Consolas" w:hAnsi="Consolas" w:cs="Consolas"/>
        </w:rPr>
        <w:t>z = g(f)</w:t>
      </w:r>
      <w:r>
        <w:rPr>
          <w:rFonts w:ascii="Consolas" w:hAnsi="Consolas" w:cs="Consolas" w:hint="cs"/>
          <w:rtl/>
        </w:rPr>
        <w:t xml:space="preserve">, </w:t>
      </w:r>
      <w:r>
        <w:rPr>
          <w:rFonts w:asciiTheme="minorBidi" w:hAnsiTheme="minorBidi" w:hint="cs"/>
          <w:rtl/>
        </w:rPr>
        <w:t xml:space="preserve">מוגדרת בתוך </w:t>
      </w:r>
      <w:r>
        <w:rPr>
          <w:rFonts w:asciiTheme="minorBidi" w:hAnsiTheme="minorBidi"/>
        </w:rPr>
        <w:t>scope</w:t>
      </w:r>
      <w:r>
        <w:rPr>
          <w:rFonts w:asciiTheme="minorBidi" w:hAnsiTheme="minorBidi" w:hint="cs"/>
          <w:rtl/>
        </w:rPr>
        <w:t xml:space="preserve"> של פונקציה, ולכן כאשר נקרא לפונקציה </w:t>
      </w:r>
      <w:r>
        <w:rPr>
          <w:rFonts w:asciiTheme="minorBidi" w:hAnsiTheme="minorBidi"/>
        </w:rPr>
        <w:t>f</w:t>
      </w:r>
      <w:r>
        <w:rPr>
          <w:rFonts w:asciiTheme="minorBidi" w:hAnsiTheme="minorBidi" w:hint="cs"/>
          <w:rtl/>
        </w:rPr>
        <w:t xml:space="preserve"> (דרך הפונקציה </w:t>
      </w:r>
      <w:r>
        <w:rPr>
          <w:rFonts w:asciiTheme="minorBidi" w:hAnsiTheme="minorBidi"/>
        </w:rPr>
        <w:t>g</w:t>
      </w:r>
      <w:r>
        <w:rPr>
          <w:rFonts w:asciiTheme="minorBidi" w:hAnsiTheme="minorBidi" w:hint="cs"/>
          <w:rtl/>
        </w:rPr>
        <w:t xml:space="preserve">) </w:t>
      </w:r>
      <w:r w:rsidR="005A3852">
        <w:rPr>
          <w:rFonts w:asciiTheme="minorBidi" w:hAnsiTheme="minorBidi" w:hint="cs"/>
          <w:rtl/>
        </w:rPr>
        <w:t xml:space="preserve">היא לא תכיר את </w:t>
      </w:r>
      <w:r w:rsidR="0098518F">
        <w:rPr>
          <w:rFonts w:asciiTheme="minorBidi" w:hAnsiTheme="minorBidi" w:hint="cs"/>
          <w:rtl/>
        </w:rPr>
        <w:t>המשתנים ב</w:t>
      </w:r>
      <w:r w:rsidR="0098518F">
        <w:rPr>
          <w:rFonts w:asciiTheme="minorBidi" w:hAnsiTheme="minorBidi"/>
        </w:rPr>
        <w:t>scopes</w:t>
      </w:r>
      <w:r w:rsidR="005A3852">
        <w:rPr>
          <w:rFonts w:asciiTheme="minorBidi" w:hAnsiTheme="minorBidi" w:hint="cs"/>
          <w:rtl/>
        </w:rPr>
        <w:t xml:space="preserve"> הפנימיים שקראו לה. ההגדרה הקרובה ביותר ביותר אליה כעת (שנמצא</w:t>
      </w:r>
      <w:r w:rsidR="004E3A48">
        <w:rPr>
          <w:rFonts w:asciiTheme="minorBidi" w:hAnsiTheme="minorBidi" w:hint="cs"/>
          <w:rtl/>
        </w:rPr>
        <w:t>ת</w:t>
      </w:r>
      <w:r w:rsidR="005A3852">
        <w:rPr>
          <w:rFonts w:asciiTheme="minorBidi" w:hAnsiTheme="minorBidi" w:hint="cs"/>
          <w:rtl/>
        </w:rPr>
        <w:t xml:space="preserve"> מעליה) היא </w:t>
      </w:r>
      <w:proofErr w:type="spellStart"/>
      <w:r w:rsidR="005A3852" w:rsidRPr="005A3852">
        <w:rPr>
          <w:rFonts w:asciiTheme="minorBidi" w:hAnsiTheme="minorBidi"/>
          <w:color w:val="7030A0"/>
        </w:rPr>
        <w:t>var</w:t>
      </w:r>
      <w:proofErr w:type="spellEnd"/>
      <w:r w:rsidR="005A3852" w:rsidRPr="005A3852">
        <w:rPr>
          <w:rFonts w:asciiTheme="minorBidi" w:hAnsiTheme="minorBidi"/>
          <w:color w:val="7030A0"/>
        </w:rPr>
        <w:t xml:space="preserve"> x = 5</w:t>
      </w:r>
      <w:r w:rsidR="005A3852">
        <w:rPr>
          <w:rFonts w:asciiTheme="minorBidi" w:hAnsiTheme="minorBidi" w:hint="cs"/>
          <w:color w:val="7030A0"/>
          <w:rtl/>
        </w:rPr>
        <w:t>.</w:t>
      </w:r>
      <w:bookmarkStart w:id="0" w:name="_GoBack"/>
      <w:bookmarkEnd w:id="0"/>
    </w:p>
    <w:sectPr w:rsidR="005A3852" w:rsidRPr="00D2122E" w:rsidSect="00E25F3A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2E"/>
    <w:rsid w:val="00004543"/>
    <w:rsid w:val="001A6D1E"/>
    <w:rsid w:val="0022642E"/>
    <w:rsid w:val="00242CDF"/>
    <w:rsid w:val="002D20C3"/>
    <w:rsid w:val="0032412E"/>
    <w:rsid w:val="0037553B"/>
    <w:rsid w:val="00430A96"/>
    <w:rsid w:val="00455D82"/>
    <w:rsid w:val="004C2473"/>
    <w:rsid w:val="004E3A48"/>
    <w:rsid w:val="0051355C"/>
    <w:rsid w:val="0058214F"/>
    <w:rsid w:val="00591B50"/>
    <w:rsid w:val="005A3852"/>
    <w:rsid w:val="006C7345"/>
    <w:rsid w:val="007E0F74"/>
    <w:rsid w:val="007F0E0E"/>
    <w:rsid w:val="008A525C"/>
    <w:rsid w:val="008B79DA"/>
    <w:rsid w:val="0098518F"/>
    <w:rsid w:val="00A00B1A"/>
    <w:rsid w:val="00A06B56"/>
    <w:rsid w:val="00A43EDF"/>
    <w:rsid w:val="00A6430C"/>
    <w:rsid w:val="00B02795"/>
    <w:rsid w:val="00BC01C6"/>
    <w:rsid w:val="00CE6FBD"/>
    <w:rsid w:val="00D021E4"/>
    <w:rsid w:val="00D2122E"/>
    <w:rsid w:val="00E25F3A"/>
    <w:rsid w:val="00E50387"/>
    <w:rsid w:val="00EA56FE"/>
    <w:rsid w:val="00F2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7956F-080F-40D8-A1D7-FAC01603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2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2017-01-12T13:15:00Z</dcterms:created>
  <dcterms:modified xsi:type="dcterms:W3CDTF">2017-01-13T09:46:00Z</dcterms:modified>
</cp:coreProperties>
</file>