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5E15" w14:textId="779056FC" w:rsidR="00284A15" w:rsidRDefault="007C5E4B">
      <w:pPr>
        <w:jc w:val="center"/>
      </w:pPr>
      <w:r>
        <w:rPr>
          <w:b/>
          <w:sz w:val="64"/>
        </w:rPr>
        <w:t xml:space="preserve"> </w:t>
      </w:r>
      <w:proofErr w:type="spellStart"/>
      <w:r w:rsidR="00000000">
        <w:rPr>
          <w:b/>
          <w:sz w:val="64"/>
        </w:rPr>
        <w:t>SGMF·Pro</w:t>
      </w:r>
      <w:proofErr w:type="spellEnd"/>
    </w:p>
    <w:p w14:paraId="1E0D2D1D" w14:textId="77777777" w:rsidR="00284A15" w:rsidRDefault="00000000">
      <w:pPr>
        <w:jc w:val="center"/>
      </w:pPr>
      <w:r>
        <w:rPr>
          <w:b/>
          <w:sz w:val="44"/>
        </w:rPr>
        <w:t>MANUAL DE USO</w:t>
      </w:r>
    </w:p>
    <w:p w14:paraId="7A887112" w14:textId="77777777" w:rsidR="00284A15" w:rsidRDefault="00000000">
      <w:pPr>
        <w:jc w:val="center"/>
      </w:pPr>
      <w:r>
        <w:rPr>
          <w:sz w:val="28"/>
        </w:rPr>
        <w:t>Sistema de Gestão de Manutenção de Frotas</w:t>
      </w:r>
      <w:r>
        <w:rPr>
          <w:sz w:val="28"/>
        </w:rPr>
        <w:br/>
      </w:r>
      <w:r>
        <w:rPr>
          <w:i/>
        </w:rPr>
        <w:t>Versão baseada no projeto SGMF_Pro_DAC enviado para análise</w:t>
      </w:r>
    </w:p>
    <w:p w14:paraId="5F66C0F0" w14:textId="77777777" w:rsidR="00284A15" w:rsidRDefault="00284A1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84A15" w14:paraId="0DA0D773" w14:textId="77777777">
        <w:trPr>
          <w:jc w:val="center"/>
        </w:trPr>
        <w:tc>
          <w:tcPr>
            <w:tcW w:w="5040" w:type="dxa"/>
            <w:vAlign w:val="center"/>
          </w:tcPr>
          <w:p w14:paraId="0404ABB4" w14:textId="77777777" w:rsidR="00284A15" w:rsidRDefault="00000000">
            <w:r>
              <w:t>Documento</w:t>
            </w:r>
          </w:p>
        </w:tc>
        <w:tc>
          <w:tcPr>
            <w:tcW w:w="5040" w:type="dxa"/>
            <w:vAlign w:val="center"/>
          </w:tcPr>
          <w:p w14:paraId="423BDD2D" w14:textId="77777777" w:rsidR="00284A15" w:rsidRDefault="00000000">
            <w:r>
              <w:t>Manual operacional do usuário</w:t>
            </w:r>
          </w:p>
        </w:tc>
      </w:tr>
      <w:tr w:rsidR="00284A15" w14:paraId="780E6740" w14:textId="77777777">
        <w:trPr>
          <w:jc w:val="center"/>
        </w:trPr>
        <w:tc>
          <w:tcPr>
            <w:tcW w:w="5040" w:type="dxa"/>
            <w:vAlign w:val="center"/>
          </w:tcPr>
          <w:p w14:paraId="6E7610EB" w14:textId="77777777" w:rsidR="00284A15" w:rsidRDefault="00000000">
            <w:r>
              <w:t>Sistema</w:t>
            </w:r>
          </w:p>
        </w:tc>
        <w:tc>
          <w:tcPr>
            <w:tcW w:w="5040" w:type="dxa"/>
            <w:vAlign w:val="center"/>
          </w:tcPr>
          <w:p w14:paraId="427405C6" w14:textId="77777777" w:rsidR="00284A15" w:rsidRDefault="00000000">
            <w:r>
              <w:t>SGMF Pro</w:t>
            </w:r>
          </w:p>
        </w:tc>
      </w:tr>
      <w:tr w:rsidR="00284A15" w14:paraId="783881CB" w14:textId="77777777">
        <w:trPr>
          <w:jc w:val="center"/>
        </w:trPr>
        <w:tc>
          <w:tcPr>
            <w:tcW w:w="5040" w:type="dxa"/>
            <w:vAlign w:val="center"/>
          </w:tcPr>
          <w:p w14:paraId="5B9BF8C9" w14:textId="77777777" w:rsidR="00284A15" w:rsidRDefault="00000000">
            <w:r>
              <w:t>Escopo</w:t>
            </w:r>
          </w:p>
        </w:tc>
        <w:tc>
          <w:tcPr>
            <w:tcW w:w="5040" w:type="dxa"/>
            <w:vAlign w:val="center"/>
          </w:tcPr>
          <w:p w14:paraId="09A41EA6" w14:textId="77777777" w:rsidR="00284A15" w:rsidRDefault="00000000">
            <w:r>
              <w:t>Operação, cadastros, manutenção, estoque, compras, pneus, uniformes e gestão</w:t>
            </w:r>
          </w:p>
        </w:tc>
      </w:tr>
      <w:tr w:rsidR="00284A15" w14:paraId="6F2C4212" w14:textId="77777777">
        <w:trPr>
          <w:jc w:val="center"/>
        </w:trPr>
        <w:tc>
          <w:tcPr>
            <w:tcW w:w="5040" w:type="dxa"/>
            <w:vAlign w:val="center"/>
          </w:tcPr>
          <w:p w14:paraId="2AD8517E" w14:textId="77777777" w:rsidR="00284A15" w:rsidRDefault="00000000">
            <w:r>
              <w:t>Data</w:t>
            </w:r>
          </w:p>
        </w:tc>
        <w:tc>
          <w:tcPr>
            <w:tcW w:w="5040" w:type="dxa"/>
            <w:vAlign w:val="center"/>
          </w:tcPr>
          <w:p w14:paraId="47BB1548" w14:textId="77777777" w:rsidR="00284A15" w:rsidRDefault="00000000">
            <w:r>
              <w:t>24/08/2026</w:t>
            </w:r>
          </w:p>
        </w:tc>
      </w:tr>
    </w:tbl>
    <w:p w14:paraId="0FEFA15B" w14:textId="77777777" w:rsidR="00284A15" w:rsidRDefault="00000000">
      <w:r>
        <w:br w:type="page"/>
      </w:r>
    </w:p>
    <w:p w14:paraId="770DDA6D" w14:textId="77777777" w:rsidR="00284A15" w:rsidRDefault="00000000">
      <w:pPr>
        <w:pStyle w:val="Ttulo1"/>
      </w:pPr>
      <w:r>
        <w:lastRenderedPageBreak/>
        <w:t>Como usar este manual</w:t>
      </w:r>
    </w:p>
    <w:p w14:paraId="6981748B" w14:textId="77777777" w:rsidR="00284A15" w:rsidRDefault="00000000">
      <w:r>
        <w:t>O manual está organizado na mesma lógica do menu do SGMF Pro. Para executar uma tarefa, localize a tela correspondente e siga o fluxo indicado. Os nomes dos botões podem variar ligeiramente se o sistema for alterado após esta versão.</w:t>
      </w:r>
    </w:p>
    <w:p w14:paraId="2660D688" w14:textId="77777777" w:rsidR="00284A15" w:rsidRDefault="00000000">
      <w:pPr>
        <w:pStyle w:val="Ttulo1"/>
      </w:pPr>
      <w:r>
        <w:t>Sumário</w:t>
      </w:r>
    </w:p>
    <w:p w14:paraId="6C12F7AB" w14:textId="77777777" w:rsidR="00284A15" w:rsidRDefault="00000000">
      <w:pPr>
        <w:pStyle w:val="Numerada"/>
      </w:pPr>
      <w:r>
        <w:t>1. Apresentação</w:t>
      </w:r>
    </w:p>
    <w:p w14:paraId="2EB45A47" w14:textId="77777777" w:rsidR="00284A15" w:rsidRDefault="00000000">
      <w:pPr>
        <w:pStyle w:val="Numerada"/>
      </w:pPr>
      <w:r>
        <w:t>2. Objetivos do sistema</w:t>
      </w:r>
    </w:p>
    <w:p w14:paraId="57F812B5" w14:textId="77777777" w:rsidR="00284A15" w:rsidRDefault="00000000">
      <w:pPr>
        <w:pStyle w:val="Numerada"/>
      </w:pPr>
      <w:r>
        <w:t>3. Acesso e segurança</w:t>
      </w:r>
    </w:p>
    <w:p w14:paraId="62F29D71" w14:textId="77777777" w:rsidR="00284A15" w:rsidRDefault="00000000">
      <w:pPr>
        <w:pStyle w:val="Numerada"/>
      </w:pPr>
      <w:r>
        <w:t>4. Perfis e permissões</w:t>
      </w:r>
    </w:p>
    <w:p w14:paraId="108EE347" w14:textId="77777777" w:rsidR="00284A15" w:rsidRDefault="00000000">
      <w:pPr>
        <w:pStyle w:val="Numerada"/>
      </w:pPr>
      <w:r>
        <w:t>5. Menu principal</w:t>
      </w:r>
    </w:p>
    <w:p w14:paraId="54B1CB7F" w14:textId="77777777" w:rsidR="00284A15" w:rsidRDefault="00000000">
      <w:pPr>
        <w:pStyle w:val="Numerada"/>
      </w:pPr>
      <w:r>
        <w:t>6. Painel</w:t>
      </w:r>
    </w:p>
    <w:p w14:paraId="43D8A386" w14:textId="77777777" w:rsidR="00284A15" w:rsidRDefault="00000000">
      <w:pPr>
        <w:pStyle w:val="Numerada"/>
      </w:pPr>
      <w:r>
        <w:t>7. Alertas inteligentes</w:t>
      </w:r>
    </w:p>
    <w:p w14:paraId="69062418" w14:textId="77777777" w:rsidR="00284A15" w:rsidRDefault="00000000">
      <w:pPr>
        <w:pStyle w:val="Numerada"/>
      </w:pPr>
      <w:r>
        <w:t>8. Cadastro de veículos</w:t>
      </w:r>
    </w:p>
    <w:p w14:paraId="2BA39372" w14:textId="77777777" w:rsidR="00284A15" w:rsidRDefault="00000000">
      <w:pPr>
        <w:pStyle w:val="Numerada"/>
      </w:pPr>
      <w:r>
        <w:t>9. Cadastro de motoristas</w:t>
      </w:r>
    </w:p>
    <w:p w14:paraId="3D5C5761" w14:textId="77777777" w:rsidR="00284A15" w:rsidRDefault="00000000">
      <w:pPr>
        <w:pStyle w:val="Numerada"/>
      </w:pPr>
      <w:r>
        <w:t>10. Oficinas, postos e fornecedores</w:t>
      </w:r>
    </w:p>
    <w:p w14:paraId="1A90EB59" w14:textId="77777777" w:rsidR="00284A15" w:rsidRDefault="00000000">
      <w:pPr>
        <w:pStyle w:val="Numerada"/>
      </w:pPr>
      <w:r>
        <w:t>11. Ordens de Serviço — OS</w:t>
      </w:r>
    </w:p>
    <w:p w14:paraId="44A17745" w14:textId="77777777" w:rsidR="00284A15" w:rsidRDefault="00000000">
      <w:pPr>
        <w:pStyle w:val="Numerada"/>
      </w:pPr>
      <w:r>
        <w:t>12. Peças e estoque</w:t>
      </w:r>
    </w:p>
    <w:p w14:paraId="016965EA" w14:textId="77777777" w:rsidR="00284A15" w:rsidRDefault="00000000">
      <w:pPr>
        <w:pStyle w:val="Numerada"/>
      </w:pPr>
      <w:r>
        <w:t>13. Entrada por Nota Fiscal</w:t>
      </w:r>
    </w:p>
    <w:p w14:paraId="43777F4D" w14:textId="77777777" w:rsidR="00284A15" w:rsidRDefault="00000000">
      <w:pPr>
        <w:pStyle w:val="Numerada"/>
      </w:pPr>
      <w:r>
        <w:t>14. Ordens de Compra</w:t>
      </w:r>
    </w:p>
    <w:p w14:paraId="5A5B76C7" w14:textId="77777777" w:rsidR="00284A15" w:rsidRDefault="00000000">
      <w:pPr>
        <w:pStyle w:val="Numerada"/>
      </w:pPr>
      <w:r>
        <w:t>15. Abastecimentos</w:t>
      </w:r>
    </w:p>
    <w:p w14:paraId="01E89261" w14:textId="77777777" w:rsidR="00284A15" w:rsidRDefault="00000000">
      <w:pPr>
        <w:pStyle w:val="Numerada"/>
      </w:pPr>
      <w:r>
        <w:t>16. Pneus</w:t>
      </w:r>
    </w:p>
    <w:p w14:paraId="52443DCC" w14:textId="77777777" w:rsidR="00284A15" w:rsidRDefault="00000000">
      <w:pPr>
        <w:pStyle w:val="Numerada"/>
      </w:pPr>
      <w:r>
        <w:t>17. Funcionários</w:t>
      </w:r>
    </w:p>
    <w:p w14:paraId="1F039B8C" w14:textId="77777777" w:rsidR="00284A15" w:rsidRDefault="00000000">
      <w:pPr>
        <w:pStyle w:val="Numerada"/>
      </w:pPr>
      <w:r>
        <w:t>18. Uniformes</w:t>
      </w:r>
    </w:p>
    <w:p w14:paraId="68730B92" w14:textId="77777777" w:rsidR="00284A15" w:rsidRDefault="00000000">
      <w:pPr>
        <w:pStyle w:val="Numerada"/>
      </w:pPr>
      <w:r>
        <w:t>19. Meta × realizado</w:t>
      </w:r>
    </w:p>
    <w:p w14:paraId="208FC558" w14:textId="77777777" w:rsidR="00284A15" w:rsidRDefault="00000000">
      <w:pPr>
        <w:pStyle w:val="Numerada"/>
      </w:pPr>
      <w:r>
        <w:t>20. Rankings</w:t>
      </w:r>
    </w:p>
    <w:p w14:paraId="46928AA0" w14:textId="77777777" w:rsidR="00284A15" w:rsidRDefault="00000000">
      <w:pPr>
        <w:pStyle w:val="Numerada"/>
      </w:pPr>
      <w:r>
        <w:t>21. Relatórios</w:t>
      </w:r>
    </w:p>
    <w:p w14:paraId="7EDCE4CD" w14:textId="77777777" w:rsidR="00284A15" w:rsidRDefault="00000000">
      <w:pPr>
        <w:pStyle w:val="Numerada"/>
      </w:pPr>
      <w:r>
        <w:t>22. Backup e restauração</w:t>
      </w:r>
    </w:p>
    <w:p w14:paraId="7B429404" w14:textId="77777777" w:rsidR="00284A15" w:rsidRDefault="00000000">
      <w:pPr>
        <w:pStyle w:val="Numerada"/>
      </w:pPr>
      <w:r>
        <w:t>23. Importação de planilha</w:t>
      </w:r>
    </w:p>
    <w:p w14:paraId="44354DEC" w14:textId="77777777" w:rsidR="00284A15" w:rsidRDefault="00000000">
      <w:pPr>
        <w:pStyle w:val="Numerada"/>
      </w:pPr>
      <w:r>
        <w:t>24. Usuários</w:t>
      </w:r>
    </w:p>
    <w:p w14:paraId="4BFB22F0" w14:textId="77777777" w:rsidR="00284A15" w:rsidRDefault="00000000">
      <w:pPr>
        <w:pStyle w:val="Numerada"/>
      </w:pPr>
      <w:r>
        <w:t>25. Auditoria</w:t>
      </w:r>
    </w:p>
    <w:p w14:paraId="7C78209C" w14:textId="77777777" w:rsidR="00284A15" w:rsidRDefault="00000000">
      <w:pPr>
        <w:pStyle w:val="Numerada"/>
      </w:pPr>
      <w:r>
        <w:t>26. Avisos por e-mail</w:t>
      </w:r>
    </w:p>
    <w:p w14:paraId="2787EF31" w14:textId="77777777" w:rsidR="00284A15" w:rsidRDefault="00000000">
      <w:pPr>
        <w:pStyle w:val="Numerada"/>
      </w:pPr>
      <w:r>
        <w:t>27. Pesquisa de peças</w:t>
      </w:r>
    </w:p>
    <w:p w14:paraId="24F001A5" w14:textId="77777777" w:rsidR="00284A15" w:rsidRDefault="00000000">
      <w:pPr>
        <w:pStyle w:val="Numerada"/>
      </w:pPr>
      <w:r>
        <w:t>28. Fluxo operacional recomendado</w:t>
      </w:r>
    </w:p>
    <w:p w14:paraId="267BDE6D" w14:textId="77777777" w:rsidR="00284A15" w:rsidRDefault="00000000">
      <w:pPr>
        <w:pStyle w:val="Numerada"/>
      </w:pPr>
      <w:r>
        <w:t>29. Boas práticas de operação</w:t>
      </w:r>
    </w:p>
    <w:p w14:paraId="7910BA03" w14:textId="77777777" w:rsidR="00284A15" w:rsidRDefault="00000000">
      <w:pPr>
        <w:pStyle w:val="Numerada"/>
      </w:pPr>
      <w:r>
        <w:t>30. Solução de problemas comuns</w:t>
      </w:r>
    </w:p>
    <w:p w14:paraId="11BCEAB2" w14:textId="77777777" w:rsidR="00284A15" w:rsidRDefault="00000000">
      <w:pPr>
        <w:pStyle w:val="Numerada"/>
      </w:pPr>
      <w:r>
        <w:t>31. Responsabilidades sugeridas</w:t>
      </w:r>
    </w:p>
    <w:p w14:paraId="17846DD5" w14:textId="77777777" w:rsidR="00284A15" w:rsidRDefault="00000000">
      <w:pPr>
        <w:pStyle w:val="Numerada"/>
      </w:pPr>
      <w:r>
        <w:t>32. Checklist diário do responsável pela frota</w:t>
      </w:r>
    </w:p>
    <w:p w14:paraId="4E763C93" w14:textId="77777777" w:rsidR="00284A15" w:rsidRDefault="00000000">
      <w:pPr>
        <w:pStyle w:val="Numerada"/>
      </w:pPr>
      <w:r>
        <w:t>33. Checklist mensal</w:t>
      </w:r>
    </w:p>
    <w:p w14:paraId="28FEB616" w14:textId="77777777" w:rsidR="00284A15" w:rsidRDefault="00000000">
      <w:pPr>
        <w:pStyle w:val="Numerada"/>
      </w:pPr>
      <w:r>
        <w:t>34. Glossário</w:t>
      </w:r>
    </w:p>
    <w:p w14:paraId="4E9C25EF" w14:textId="77777777" w:rsidR="00284A15" w:rsidRDefault="00000000">
      <w:r>
        <w:br w:type="page"/>
      </w:r>
    </w:p>
    <w:p w14:paraId="576827A7" w14:textId="77777777" w:rsidR="00284A15" w:rsidRDefault="00000000">
      <w:pPr>
        <w:pStyle w:val="Ttulo1"/>
      </w:pPr>
      <w:r>
        <w:lastRenderedPageBreak/>
        <w:t>1. Apresentação</w:t>
      </w:r>
    </w:p>
    <w:p w14:paraId="51C605BD" w14:textId="77777777" w:rsidR="00284A15" w:rsidRDefault="00000000">
      <w:r>
        <w:t>O SGMF Pro — Sistema de Gestão de Manutenção de Frotas — centraliza o controle operacional da frota, manutenção, peças, abastecimentos, pneus, compras, uniformes, metas, indicadores e relatórios.</w:t>
      </w:r>
    </w:p>
    <w:p w14:paraId="34D6F5DC" w14:textId="77777777" w:rsidR="00284A15" w:rsidRDefault="00000000">
      <w:r>
        <w:t>Este manual foi elaborado a partir da versão do sistema contida no arquivo SGMF_Pro_DAC.zip enviado para análise. A nomenclatura das telas e os fluxos descritos refletem essa versão.</w:t>
      </w:r>
    </w:p>
    <w:p w14:paraId="35A2B65D" w14:textId="77777777" w:rsidR="00284A15" w:rsidRDefault="00284A15"/>
    <w:p w14:paraId="3E3AE587" w14:textId="77777777" w:rsidR="00284A15" w:rsidRDefault="00000000">
      <w:pPr>
        <w:pStyle w:val="Ttulo1"/>
      </w:pPr>
      <w:r>
        <w:t>2. Objetivos do sistema</w:t>
      </w:r>
    </w:p>
    <w:p w14:paraId="74843A6A" w14:textId="77777777" w:rsidR="00284A15" w:rsidRDefault="00000000">
      <w:r>
        <w:t>O sistema foi estruturado para:</w:t>
      </w:r>
      <w:r>
        <w:br/>
        <w:t>• manter um cadastro único e confiável da frota;</w:t>
      </w:r>
      <w:r>
        <w:br/>
        <w:t>• registrar manutenções preventivas e corretivas;</w:t>
      </w:r>
      <w:r>
        <w:br/>
        <w:t>• controlar peças e movimentações de estoque;</w:t>
      </w:r>
      <w:r>
        <w:br/>
        <w:t>• registrar abastecimentos e calcular indicadores de consumo;</w:t>
      </w:r>
      <w:r>
        <w:br/>
        <w:t>• acompanhar pneus por posição, sulco e histórico;</w:t>
      </w:r>
      <w:r>
        <w:br/>
        <w:t>• controlar solicitações de compra;</w:t>
      </w:r>
      <w:r>
        <w:br/>
        <w:t>• controlar uniformes por item e tamanho;</w:t>
      </w:r>
      <w:r>
        <w:br/>
        <w:t>• acompanhar metas de gasto;</w:t>
      </w:r>
      <w:r>
        <w:br/>
        <w:t>• gerar rankings, alertas e relatórios;</w:t>
      </w:r>
      <w:r>
        <w:br/>
        <w:t>• manter histórico de alterações por meio da auditoria.</w:t>
      </w:r>
    </w:p>
    <w:p w14:paraId="0FC1F490" w14:textId="77777777" w:rsidR="00284A15" w:rsidRDefault="00284A15"/>
    <w:p w14:paraId="1ECFFC20" w14:textId="77777777" w:rsidR="00284A15" w:rsidRDefault="00000000">
      <w:pPr>
        <w:pStyle w:val="Ttulo1"/>
      </w:pPr>
      <w:r>
        <w:t>3. Acesso e segurança</w:t>
      </w:r>
    </w:p>
    <w:p w14:paraId="2C0819DD" w14:textId="77777777" w:rsidR="00284A15" w:rsidRDefault="00000000">
      <w:r>
        <w:t>Para entrar, acesse a página de login e informe o usuário e a senha fornecidos pelo administrador.</w:t>
      </w:r>
    </w:p>
    <w:p w14:paraId="4DD4FCA4" w14:textId="77777777" w:rsidR="00284A15" w:rsidRDefault="00000000">
      <w:r>
        <w:t>Após entrar:</w:t>
      </w:r>
      <w:r>
        <w:br/>
        <w:t>1. confira seu nome e perfil no rodapé do menu;</w:t>
      </w:r>
      <w:r>
        <w:br/>
        <w:t>2. altere a senha inicial em “Trocar minha senha”;</w:t>
      </w:r>
      <w:r>
        <w:br/>
        <w:t>3. use senha individual e não compartilhe seu acesso;</w:t>
      </w:r>
      <w:r>
        <w:br/>
        <w:t>4. ao terminar, clique em “Sair”.</w:t>
      </w:r>
    </w:p>
    <w:p w14:paraId="7EECF2BF" w14:textId="77777777" w:rsidR="00284A15" w:rsidRDefault="00000000">
      <w:r>
        <w:t>A senha pode ser alterada pelo próprio usuário. O sistema exige nova senha com pelo menos 6 caracteres.</w:t>
      </w:r>
    </w:p>
    <w:p w14:paraId="63297B0D" w14:textId="77777777" w:rsidR="00284A15" w:rsidRDefault="00000000">
      <w:r>
        <w:t>Observação administrativa: a versão analisada cria o primeiro usuário administrativo conforme as variáveis de ambiente da instalação. Portanto, as credenciais efetivas devem ser tratadas como configuração de instalação, e não como uma senha universal.</w:t>
      </w:r>
    </w:p>
    <w:p w14:paraId="496290B1" w14:textId="77777777" w:rsidR="00284A15" w:rsidRDefault="00284A15"/>
    <w:p w14:paraId="6555B083" w14:textId="77777777" w:rsidR="00284A15" w:rsidRDefault="00000000">
      <w:pPr>
        <w:pStyle w:val="Ttulo1"/>
      </w:pPr>
      <w:r>
        <w:t>4. Perfis e permissões</w:t>
      </w:r>
    </w:p>
    <w:p w14:paraId="2361861B" w14:textId="77777777" w:rsidR="00284A15" w:rsidRDefault="00000000">
      <w:r>
        <w:t>O SGMF Pro trabalha com permissões por tela. Para cada módulo, o usuário pode ter, em essência, três níveis:</w:t>
      </w:r>
      <w:r>
        <w:br/>
        <w:t>• Nenhum: não acessa a tela;</w:t>
      </w:r>
      <w:r>
        <w:br/>
        <w:t>• Visualizar: consulta informações;</w:t>
      </w:r>
      <w:r>
        <w:br/>
        <w:t>• Editar: consulta e altera/cadastra dados.</w:t>
      </w:r>
    </w:p>
    <w:p w14:paraId="6F627E97" w14:textId="77777777" w:rsidR="00284A15" w:rsidRDefault="00000000">
      <w:r>
        <w:t>O perfil administrador possui acesso administrativo amplo e também controla usuários. As telas “Usuários”, “Auditoria” e “Avisos por e-mail” são reservadas ao administrador.</w:t>
      </w:r>
    </w:p>
    <w:p w14:paraId="309F5D52" w14:textId="77777777" w:rsidR="00284A15" w:rsidRDefault="00000000">
      <w:r>
        <w:lastRenderedPageBreak/>
        <w:t>Se uma tela não aparecer no menu, normalmente o motivo é a ausência de permissão para aquele módulo.</w:t>
      </w:r>
    </w:p>
    <w:p w14:paraId="6CCBCD02" w14:textId="77777777" w:rsidR="00284A15" w:rsidRDefault="00284A15"/>
    <w:p w14:paraId="6184A4BC" w14:textId="77777777" w:rsidR="00284A15" w:rsidRDefault="00000000">
      <w:pPr>
        <w:pStyle w:val="Ttulo1"/>
      </w:pPr>
      <w:r>
        <w:t>5. Menu principal</w:t>
      </w:r>
    </w:p>
    <w:p w14:paraId="38B0A66D" w14:textId="77777777" w:rsidR="00284A15" w:rsidRDefault="00000000">
      <w:r>
        <w:t>O menu lateral é dividido em três grupos:</w:t>
      </w:r>
    </w:p>
    <w:p w14:paraId="6BED6D2D" w14:textId="77777777" w:rsidR="00284A15" w:rsidRDefault="00000000">
      <w:r>
        <w:t>OPERAÇÃO</w:t>
      </w:r>
      <w:r>
        <w:br/>
        <w:t>• Painel</w:t>
      </w:r>
      <w:r>
        <w:br/>
        <w:t>• Alertas</w:t>
      </w:r>
      <w:r>
        <w:br/>
        <w:t>• Ordens de serviço</w:t>
      </w:r>
      <w:r>
        <w:br/>
        <w:t>• Ordens de compra</w:t>
      </w:r>
      <w:r>
        <w:br/>
        <w:t>• Abastecimentos</w:t>
      </w:r>
      <w:r>
        <w:br/>
        <w:t>• Pneus</w:t>
      </w:r>
      <w:r>
        <w:br/>
        <w:t>• Pesquisa de peças</w:t>
      </w:r>
    </w:p>
    <w:p w14:paraId="0E823F6D" w14:textId="77777777" w:rsidR="00284A15" w:rsidRDefault="00000000">
      <w:r>
        <w:t>CADASTROS</w:t>
      </w:r>
      <w:r>
        <w:br/>
        <w:t>• Veículos</w:t>
      </w:r>
      <w:r>
        <w:br/>
        <w:t>• Motoristas</w:t>
      </w:r>
      <w:r>
        <w:br/>
        <w:t>• Oficinas e postos</w:t>
      </w:r>
      <w:r>
        <w:br/>
        <w:t>• Estoque de peças</w:t>
      </w:r>
      <w:r>
        <w:br/>
        <w:t>• Funcionários</w:t>
      </w:r>
      <w:r>
        <w:br/>
        <w:t>• Uniformes</w:t>
      </w:r>
      <w:r>
        <w:br/>
        <w:t>• Importar planilha</w:t>
      </w:r>
    </w:p>
    <w:p w14:paraId="35C7F79D" w14:textId="77777777" w:rsidR="00284A15" w:rsidRDefault="00000000">
      <w:r>
        <w:t>GESTÃO</w:t>
      </w:r>
      <w:r>
        <w:br/>
        <w:t>• Meta × realizado</w:t>
      </w:r>
      <w:r>
        <w:br/>
        <w:t>• Rankings</w:t>
      </w:r>
      <w:r>
        <w:br/>
        <w:t>• Relatórios</w:t>
      </w:r>
      <w:r>
        <w:br/>
        <w:t>• Usuários — administrador</w:t>
      </w:r>
      <w:r>
        <w:br/>
        <w:t>• Auditoria — administrador</w:t>
      </w:r>
      <w:r>
        <w:br/>
        <w:t>• Avisos por e-mail — administrador</w:t>
      </w:r>
    </w:p>
    <w:p w14:paraId="537312A8" w14:textId="77777777" w:rsidR="00284A15" w:rsidRDefault="00284A15"/>
    <w:p w14:paraId="009FA1F5" w14:textId="77777777" w:rsidR="00284A15" w:rsidRDefault="00000000">
      <w:pPr>
        <w:pStyle w:val="Ttulo1"/>
      </w:pPr>
      <w:r>
        <w:t>6. Painel</w:t>
      </w:r>
    </w:p>
    <w:p w14:paraId="0714EF33" w14:textId="77777777" w:rsidR="00284A15" w:rsidRDefault="00000000">
      <w:r>
        <w:t>O Painel é a visão gerencial da frota. Ele apresenta indicadores do período selecionado, incluindo:</w:t>
      </w:r>
      <w:r>
        <w:br/>
        <w:t>• gasto mensal e meta;</w:t>
      </w:r>
      <w:r>
        <w:br/>
        <w:t>• alertas ativos;</w:t>
      </w:r>
      <w:r>
        <w:br/>
        <w:t>• custo por veículo;</w:t>
      </w:r>
      <w:r>
        <w:br/>
        <w:t>• preventiva × corretiva;</w:t>
      </w:r>
      <w:r>
        <w:br/>
        <w:t>• custo por grupo de peças;</w:t>
      </w:r>
      <w:r>
        <w:br/>
        <w:t>• consumo por veículo em km/L;</w:t>
      </w:r>
      <w:r>
        <w:br/>
        <w:t>• peças de maior consumo;</w:t>
      </w:r>
      <w:r>
        <w:br/>
        <w:t>• veículos com maior custo.</w:t>
      </w:r>
    </w:p>
    <w:p w14:paraId="49293E09" w14:textId="77777777" w:rsidR="00284A15" w:rsidRDefault="00000000">
      <w:r>
        <w:t>Use o filtro de período para alterar a janela analisada. Os gráficos servem para identificar tendência de custo, veículos fora do padrão e pontos que exigem intervenção.</w:t>
      </w:r>
    </w:p>
    <w:p w14:paraId="4E3DC1B0" w14:textId="77777777" w:rsidR="00284A15" w:rsidRDefault="00284A15"/>
    <w:p w14:paraId="323C5A00" w14:textId="77777777" w:rsidR="00284A15" w:rsidRDefault="00000000">
      <w:pPr>
        <w:pStyle w:val="Ttulo1"/>
      </w:pPr>
      <w:r>
        <w:lastRenderedPageBreak/>
        <w:t>7. Alertas inteligentes</w:t>
      </w:r>
    </w:p>
    <w:p w14:paraId="50557C67" w14:textId="77777777" w:rsidR="00284A15" w:rsidRDefault="00000000">
      <w:r>
        <w:t>A tela Alertas consolida avisos gerados automaticamente a partir dos lançamentos. Entre as fontes de alerta estão:</w:t>
      </w:r>
      <w:r>
        <w:br/>
        <w:t>• óleo e manutenção preventiva;</w:t>
      </w:r>
      <w:r>
        <w:br/>
        <w:t>• pneus;</w:t>
      </w:r>
      <w:r>
        <w:br/>
        <w:t>• estoque;</w:t>
      </w:r>
      <w:r>
        <w:br/>
        <w:t>• orçamento;</w:t>
      </w:r>
      <w:r>
        <w:br/>
        <w:t>• consumo.</w:t>
      </w:r>
    </w:p>
    <w:p w14:paraId="7A92636A" w14:textId="77777777" w:rsidR="00284A15" w:rsidRDefault="00000000">
      <w:r>
        <w:t>Procedimento recomendado:</w:t>
      </w:r>
      <w:r>
        <w:br/>
        <w:t>1. abrir Alertas diariamente;</w:t>
      </w:r>
      <w:r>
        <w:br/>
        <w:t>2. identificar alertas críticos;</w:t>
      </w:r>
      <w:r>
        <w:br/>
        <w:t>3. abrir o cadastro relacionado;</w:t>
      </w:r>
      <w:r>
        <w:br/>
        <w:t>4. corrigir ou registrar a ação necessária;</w:t>
      </w:r>
      <w:r>
        <w:br/>
        <w:t>5. atualizar a tela e confirmar a situação.</w:t>
      </w:r>
    </w:p>
    <w:p w14:paraId="5CFCDE34" w14:textId="77777777" w:rsidR="00284A15" w:rsidRDefault="00000000">
      <w:r>
        <w:t>Um alerta deve ser tratado como uma pendência operacional, e não apenas como uma mensagem informativa.</w:t>
      </w:r>
    </w:p>
    <w:p w14:paraId="6BE5651A" w14:textId="77777777" w:rsidR="00284A15" w:rsidRDefault="00284A15"/>
    <w:p w14:paraId="5A648C15" w14:textId="77777777" w:rsidR="00284A15" w:rsidRDefault="00000000">
      <w:pPr>
        <w:pStyle w:val="Ttulo1"/>
      </w:pPr>
      <w:r>
        <w:t>8. Cadastro de veículos</w:t>
      </w:r>
    </w:p>
    <w:p w14:paraId="5E5EE25C" w14:textId="77777777" w:rsidR="00284A15" w:rsidRDefault="00000000">
      <w:r>
        <w:t>Em Veículos, cadastre cada veículo da frota e mantenha seus dados atualizados.</w:t>
      </w:r>
    </w:p>
    <w:p w14:paraId="791ED05D" w14:textId="77777777" w:rsidR="00284A15" w:rsidRDefault="00000000">
      <w:r>
        <w:t>Fluxo:</w:t>
      </w:r>
      <w:r>
        <w:br/>
        <w:t>1. clique em “Novo veículo”;</w:t>
      </w:r>
      <w:r>
        <w:br/>
        <w:t>2. informe os dados solicitados;</w:t>
      </w:r>
      <w:r>
        <w:br/>
        <w:t>3. salve;</w:t>
      </w:r>
      <w:r>
        <w:br/>
        <w:t>4. localize o veículo na tabela;</w:t>
      </w:r>
      <w:r>
        <w:br/>
        <w:t>5. edite quando houver alteração.</w:t>
      </w:r>
    </w:p>
    <w:p w14:paraId="2E2C8409" w14:textId="77777777" w:rsidR="00284A15" w:rsidRDefault="00000000">
      <w:r>
        <w:t>O módulo trabalha com informações de frota, hodômetro, centro de custo e intervalos de manutenção. O hodômetro é particularmente importante porque alimenta cálculos e alertas relacionados à manutenção.</w:t>
      </w:r>
    </w:p>
    <w:p w14:paraId="7CD217AC" w14:textId="77777777" w:rsidR="00284A15" w:rsidRDefault="00284A15"/>
    <w:p w14:paraId="22E3097D" w14:textId="77777777" w:rsidR="00284A15" w:rsidRDefault="00000000">
      <w:pPr>
        <w:pStyle w:val="Ttulo1"/>
      </w:pPr>
      <w:r>
        <w:t>9. Cadastro de motoristas</w:t>
      </w:r>
    </w:p>
    <w:p w14:paraId="7AEFB861" w14:textId="77777777" w:rsidR="00284A15" w:rsidRDefault="00000000">
      <w:r>
        <w:t>Em Motoristas, mantenha o cadastro dos condutores.</w:t>
      </w:r>
    </w:p>
    <w:p w14:paraId="59815560" w14:textId="77777777" w:rsidR="00284A15" w:rsidRDefault="00000000">
      <w:r>
        <w:t>Registre os dados solicitados, especialmente as informações de habilitação e vencimento da CNH. Atualize o cadastro quando houver mudança de condutor ou de validade.</w:t>
      </w:r>
    </w:p>
    <w:p w14:paraId="51B532B1" w14:textId="77777777" w:rsidR="00284A15" w:rsidRDefault="00000000">
      <w:r>
        <w:t>O cadastro correto facilita o vínculo dos abastecimentos e a geração de relatórios por motorista.</w:t>
      </w:r>
    </w:p>
    <w:p w14:paraId="2F66A2F1" w14:textId="77777777" w:rsidR="00284A15" w:rsidRDefault="00284A15"/>
    <w:p w14:paraId="0F85CDF2" w14:textId="77777777" w:rsidR="00284A15" w:rsidRDefault="00000000">
      <w:pPr>
        <w:pStyle w:val="Ttulo1"/>
      </w:pPr>
      <w:r>
        <w:t>10. Oficinas, postos e fornecedores</w:t>
      </w:r>
    </w:p>
    <w:p w14:paraId="1B3A80F4" w14:textId="77777777" w:rsidR="00284A15" w:rsidRDefault="00000000">
      <w:r>
        <w:t>Use “Oficinas e postos” para registrar empresas que executam serviços, abastecem a frota ou fornecem materiais.</w:t>
      </w:r>
    </w:p>
    <w:p w14:paraId="2E71C16C" w14:textId="77777777" w:rsidR="00284A15" w:rsidRDefault="00000000">
      <w:r>
        <w:lastRenderedPageBreak/>
        <w:t>Recomenda-se cadastrar cada fornecedor uma única vez e manter seus dados completos. Antes de criar um novo cadastro, pesquise se a empresa já existe para evitar duplicidade.</w:t>
      </w:r>
    </w:p>
    <w:p w14:paraId="5D160939" w14:textId="77777777" w:rsidR="00284A15" w:rsidRDefault="00284A15"/>
    <w:p w14:paraId="316CCA5E" w14:textId="77777777" w:rsidR="00284A15" w:rsidRDefault="00000000">
      <w:pPr>
        <w:pStyle w:val="Ttulo1"/>
      </w:pPr>
      <w:r>
        <w:t>11. Ordens de Serviço — OS</w:t>
      </w:r>
    </w:p>
    <w:p w14:paraId="359C38E3" w14:textId="77777777" w:rsidR="00284A15" w:rsidRDefault="00000000">
      <w:r>
        <w:t>A Ordem de Serviço é o principal registro da manutenção.</w:t>
      </w:r>
    </w:p>
    <w:p w14:paraId="453F33E8" w14:textId="77777777" w:rsidR="00284A15" w:rsidRDefault="00000000">
      <w:r>
        <w:t>Para abrir uma OS:</w:t>
      </w:r>
      <w:r>
        <w:br/>
        <w:t>1. entre em “Ordens de serviço”;</w:t>
      </w:r>
      <w:r>
        <w:br/>
        <w:t>2. clique em “Nova OS”;</w:t>
      </w:r>
      <w:r>
        <w:br/>
        <w:t>3. informe o veículo e os dados solicitados;</w:t>
      </w:r>
      <w:r>
        <w:br/>
        <w:t>4. descreva o problema ou serviço;</w:t>
      </w:r>
      <w:r>
        <w:br/>
        <w:t>5. registre peças e serviços;</w:t>
      </w:r>
      <w:r>
        <w:br/>
        <w:t>6. salve e acompanhe a execução.</w:t>
      </w:r>
    </w:p>
    <w:p w14:paraId="24B72426" w14:textId="77777777" w:rsidR="00284A15" w:rsidRDefault="00000000">
      <w:r>
        <w:t>Ao adicionar uma peça do estoque à OS, o sistema realiza a baixa correspondente do saldo. Se o item for removido da OS, o saldo pode ser recomposto conforme as regras do sistema.</w:t>
      </w:r>
    </w:p>
    <w:p w14:paraId="20F2899E" w14:textId="77777777" w:rsidR="00284A15" w:rsidRDefault="00000000">
      <w:r>
        <w:t>O custo total da OS é calculado a partir dos itens registrados. Portanto, não deixe peças ou serviços fora da ordem, pois isso prejudica os indicadores de custo e consumo.</w:t>
      </w:r>
    </w:p>
    <w:p w14:paraId="139634A3" w14:textId="77777777" w:rsidR="00284A15" w:rsidRDefault="00000000">
      <w:r>
        <w:t>Boa prática: uma intervenção relevante deve ter uma OS própria e completa.</w:t>
      </w:r>
    </w:p>
    <w:p w14:paraId="046E1A93" w14:textId="77777777" w:rsidR="00284A15" w:rsidRDefault="00284A15"/>
    <w:p w14:paraId="0EFE2636" w14:textId="77777777" w:rsidR="00284A15" w:rsidRDefault="00000000">
      <w:pPr>
        <w:pStyle w:val="Ttulo1"/>
      </w:pPr>
      <w:r>
        <w:t>12. Peças e estoque</w:t>
      </w:r>
    </w:p>
    <w:p w14:paraId="470CB0EC" w14:textId="77777777" w:rsidR="00284A15" w:rsidRDefault="00000000">
      <w:r>
        <w:t>O módulo “Estoque de peças” controla o cadastro e o saldo dos materiais.</w:t>
      </w:r>
    </w:p>
    <w:p w14:paraId="4CEC1644" w14:textId="77777777" w:rsidR="00284A15" w:rsidRDefault="00000000">
      <w:r>
        <w:t>Fluxo de cadastro:</w:t>
      </w:r>
      <w:r>
        <w:br/>
        <w:t>1. clique em “Nova peça”;</w:t>
      </w:r>
      <w:r>
        <w:br/>
        <w:t>2. informe descrição e demais dados solicitados;</w:t>
      </w:r>
      <w:r>
        <w:br/>
        <w:t>3. associe um grupo;</w:t>
      </w:r>
      <w:r>
        <w:br/>
        <w:t>4. salve.</w:t>
      </w:r>
    </w:p>
    <w:p w14:paraId="181F01F4" w14:textId="77777777" w:rsidR="00284A15" w:rsidRDefault="00000000">
      <w:r>
        <w:t>O sistema permite pesquisar peças e trabalhar com referências. Os grupos ajudam a analisar o consumo por categoria, como elétrica, arrefecimento, motor e freios.</w:t>
      </w:r>
    </w:p>
    <w:p w14:paraId="789A998C" w14:textId="77777777" w:rsidR="00284A15" w:rsidRDefault="00000000">
      <w:r>
        <w:t>A movimentação do estoque deve representar o fato ocorrido. Evite alterar saldo manualmente sem justificativa.</w:t>
      </w:r>
    </w:p>
    <w:p w14:paraId="5E017AA1" w14:textId="77777777" w:rsidR="00284A15" w:rsidRDefault="00284A15"/>
    <w:p w14:paraId="79CA6C8B" w14:textId="77777777" w:rsidR="00284A15" w:rsidRDefault="00000000">
      <w:pPr>
        <w:pStyle w:val="Ttulo1"/>
      </w:pPr>
      <w:r>
        <w:t>13. Entrada por Nota Fiscal</w:t>
      </w:r>
    </w:p>
    <w:p w14:paraId="65B30C93" w14:textId="77777777" w:rsidR="00284A15" w:rsidRDefault="00000000">
      <w:r>
        <w:t>As entradas de peças podem ser registradas por Nota Fiscal de entrada.</w:t>
      </w:r>
    </w:p>
    <w:p w14:paraId="20F65BD0" w14:textId="77777777" w:rsidR="00284A15" w:rsidRDefault="00000000">
      <w:r>
        <w:t>Fluxo:</w:t>
      </w:r>
      <w:r>
        <w:br/>
        <w:t>1. abra “Estoque de peças”;</w:t>
      </w:r>
      <w:r>
        <w:br/>
        <w:t>2. localize “Notas fiscais de entrada”;</w:t>
      </w:r>
      <w:r>
        <w:br/>
        <w:t>3. clique em “Nova nota”;</w:t>
      </w:r>
      <w:r>
        <w:br/>
        <w:t>4. informe número, série, data, fornecedor e observação;</w:t>
      </w:r>
      <w:r>
        <w:br/>
      </w:r>
      <w:r>
        <w:lastRenderedPageBreak/>
        <w:t>5. lance os itens;</w:t>
      </w:r>
      <w:r>
        <w:br/>
        <w:t>6. informe quantidade e valor unitário;</w:t>
      </w:r>
      <w:r>
        <w:br/>
        <w:t>7. registre os dados fiscais solicitados;</w:t>
      </w:r>
      <w:r>
        <w:br/>
        <w:t>8. salve.</w:t>
      </w:r>
    </w:p>
    <w:p w14:paraId="262D106F" w14:textId="77777777" w:rsidR="00284A15" w:rsidRDefault="00000000">
      <w:r>
        <w:t>A nota fiscal é o registro de entrada do material comprado. Ordens de compra, por outro lado, são solicitações e não substituem a entrada física por nota fiscal.</w:t>
      </w:r>
    </w:p>
    <w:p w14:paraId="29DC2BF2" w14:textId="77777777" w:rsidR="00284A15" w:rsidRDefault="00284A15"/>
    <w:p w14:paraId="7E8EB089" w14:textId="77777777" w:rsidR="00284A15" w:rsidRDefault="00000000">
      <w:pPr>
        <w:pStyle w:val="Ttulo1"/>
      </w:pPr>
      <w:r>
        <w:t>14. Ordens de Compra</w:t>
      </w:r>
    </w:p>
    <w:p w14:paraId="43177EDE" w14:textId="77777777" w:rsidR="00284A15" w:rsidRDefault="00000000">
      <w:r>
        <w:t>“Ordens de compra” serve para solicitar materiais para aprovação e compra.</w:t>
      </w:r>
    </w:p>
    <w:p w14:paraId="776AD14E" w14:textId="77777777" w:rsidR="00284A15" w:rsidRDefault="00000000">
      <w:r>
        <w:t>Fluxo:</w:t>
      </w:r>
      <w:r>
        <w:br/>
        <w:t>1. clique em “Nova ordem de compra”;</w:t>
      </w:r>
      <w:r>
        <w:br/>
        <w:t>2. informe os dados da solicitação;</w:t>
      </w:r>
      <w:r>
        <w:br/>
        <w:t>3. adicione os itens;</w:t>
      </w:r>
      <w:r>
        <w:br/>
        <w:t>4. escolha uma peça existente ou escreva a descrição de um material ainda não cadastrado;</w:t>
      </w:r>
      <w:r>
        <w:br/>
        <w:t>5. informe unidade, quantidade e valor estimado;</w:t>
      </w:r>
      <w:r>
        <w:br/>
        <w:t>6. salve;</w:t>
      </w:r>
      <w:r>
        <w:br/>
        <w:t>7. encaminhe para aprovação.</w:t>
      </w:r>
    </w:p>
    <w:p w14:paraId="57EC8230" w14:textId="77777777" w:rsidR="00284A15" w:rsidRDefault="00000000">
      <w:r>
        <w:t>Os estados disponíveis incluem ações de aprovar, reprovar, comprar e reabrir, conforme o fluxo administrativo.</w:t>
      </w:r>
    </w:p>
    <w:p w14:paraId="274B5829" w14:textId="77777777" w:rsidR="00284A15" w:rsidRDefault="00000000">
      <w:r>
        <w:t>Importante: a ordem de compra não movimenta o estoque. A entrada do estoque continua sendo registrada pela nota fiscal.</w:t>
      </w:r>
    </w:p>
    <w:p w14:paraId="1081E5E1" w14:textId="77777777" w:rsidR="00284A15" w:rsidRDefault="00284A15"/>
    <w:p w14:paraId="625C9911" w14:textId="77777777" w:rsidR="00284A15" w:rsidRDefault="00000000">
      <w:pPr>
        <w:pStyle w:val="Ttulo1"/>
      </w:pPr>
      <w:r>
        <w:t>15. Abastecimentos</w:t>
      </w:r>
    </w:p>
    <w:p w14:paraId="15690116" w14:textId="77777777" w:rsidR="00284A15" w:rsidRDefault="00000000">
      <w:r>
        <w:t>Registre cada abastecimento em “Abastecimentos”.</w:t>
      </w:r>
    </w:p>
    <w:p w14:paraId="785B6FA5" w14:textId="77777777" w:rsidR="00284A15" w:rsidRDefault="00000000">
      <w:r>
        <w:t>O sistema utiliza os lançamentos para calcular indicadores como:</w:t>
      </w:r>
      <w:r>
        <w:br/>
        <w:t>• quilômetros percorridos;</w:t>
      </w:r>
      <w:r>
        <w:br/>
        <w:t>• consumo em km/L;</w:t>
      </w:r>
      <w:r>
        <w:br/>
        <w:t>• custo por quilômetro.</w:t>
      </w:r>
    </w:p>
    <w:p w14:paraId="66D71828" w14:textId="77777777" w:rsidR="00284A15" w:rsidRDefault="00000000">
      <w:r>
        <w:t>Procedimento:</w:t>
      </w:r>
      <w:r>
        <w:br/>
        <w:t>1. clique em “Novo abastecimento”;</w:t>
      </w:r>
      <w:r>
        <w:br/>
        <w:t>2. informe veículo, data e demais dados solicitados;</w:t>
      </w:r>
      <w:r>
        <w:br/>
        <w:t>3. informe odômetro e quantidade abastecida;</w:t>
      </w:r>
      <w:r>
        <w:br/>
        <w:t>4. registre os valores;</w:t>
      </w:r>
      <w:r>
        <w:br/>
        <w:t>5. salve.</w:t>
      </w:r>
    </w:p>
    <w:p w14:paraId="64C6A340" w14:textId="77777777" w:rsidR="00284A15" w:rsidRDefault="00000000">
      <w:r>
        <w:t>A sequência dos odômetros é fundamental. Valores incorretos podem gerar consumo e custo por quilômetro distorcidos.</w:t>
      </w:r>
    </w:p>
    <w:p w14:paraId="3371BD98" w14:textId="77777777" w:rsidR="00284A15" w:rsidRDefault="00284A15"/>
    <w:p w14:paraId="2D8346EA" w14:textId="77777777" w:rsidR="00284A15" w:rsidRDefault="00000000">
      <w:pPr>
        <w:pStyle w:val="Ttulo1"/>
      </w:pPr>
      <w:r>
        <w:lastRenderedPageBreak/>
        <w:t>16. Pneus</w:t>
      </w:r>
    </w:p>
    <w:p w14:paraId="2044388E" w14:textId="77777777" w:rsidR="00284A15" w:rsidRDefault="00000000">
      <w:r>
        <w:t>O módulo Pneus controla a vida operacional dos pneus, inclusive posição no veículo e sulco.</w:t>
      </w:r>
    </w:p>
    <w:p w14:paraId="743A663E" w14:textId="77777777" w:rsidR="00284A15" w:rsidRDefault="00000000">
      <w:r>
        <w:t>Registre:</w:t>
      </w:r>
      <w:r>
        <w:br/>
        <w:t>• identificação do pneu;</w:t>
      </w:r>
      <w:r>
        <w:br/>
        <w:t>• veículo;</w:t>
      </w:r>
      <w:r>
        <w:br/>
        <w:t>• posição;</w:t>
      </w:r>
      <w:r>
        <w:br/>
        <w:t>• sulco em milímetros;</w:t>
      </w:r>
      <w:r>
        <w:br/>
        <w:t>• demais dados solicitados.</w:t>
      </w:r>
    </w:p>
    <w:p w14:paraId="7F713D60" w14:textId="77777777" w:rsidR="00284A15" w:rsidRDefault="00000000">
      <w:r>
        <w:t>A versão analisada gera alerta automático quando o sulco fica abaixo de 4 mm.</w:t>
      </w:r>
    </w:p>
    <w:p w14:paraId="364C7899" w14:textId="77777777" w:rsidR="00284A15" w:rsidRDefault="00000000">
      <w:r>
        <w:t>Boa prática: medir o sulco de forma padronizada e registrar imediatamente a troca ou movimentação de posição. Isso melhora a rastreabilidade do pneu.</w:t>
      </w:r>
    </w:p>
    <w:p w14:paraId="2EBB4EA3" w14:textId="77777777" w:rsidR="00284A15" w:rsidRDefault="00284A15"/>
    <w:p w14:paraId="62C4A0E0" w14:textId="77777777" w:rsidR="00284A15" w:rsidRDefault="00000000">
      <w:pPr>
        <w:pStyle w:val="Ttulo1"/>
      </w:pPr>
      <w:r>
        <w:t>17. Funcionários</w:t>
      </w:r>
    </w:p>
    <w:p w14:paraId="2C5C8D2A" w14:textId="77777777" w:rsidR="00284A15" w:rsidRDefault="00000000">
      <w:r>
        <w:t>O cadastro de Funcionários é utilizado principalmente no módulo de uniformes.</w:t>
      </w:r>
    </w:p>
    <w:p w14:paraId="75A04B49" w14:textId="77777777" w:rsidR="00284A15" w:rsidRDefault="00000000">
      <w:r>
        <w:t>Cadastre o funcionário antes de registrar uma entrega de uniforme. Mantenha nome, identificação e demais dados solicitados atualizados para que as entregas possam ser rastreadas corretamente.</w:t>
      </w:r>
    </w:p>
    <w:p w14:paraId="21753738" w14:textId="77777777" w:rsidR="00284A15" w:rsidRDefault="00284A15"/>
    <w:p w14:paraId="28D41106" w14:textId="77777777" w:rsidR="00284A15" w:rsidRDefault="00000000">
      <w:pPr>
        <w:pStyle w:val="Ttulo1"/>
      </w:pPr>
      <w:r>
        <w:t>18. Uniformes</w:t>
      </w:r>
    </w:p>
    <w:p w14:paraId="6A9DD710" w14:textId="77777777" w:rsidR="00284A15" w:rsidRDefault="00000000">
      <w:r>
        <w:t>O módulo de Uniformes controla o estoque próprio por item e tamanho.</w:t>
      </w:r>
    </w:p>
    <w:p w14:paraId="44507061" w14:textId="77777777" w:rsidR="00284A15" w:rsidRDefault="00000000">
      <w:r>
        <w:t>Fluxo recomendado:</w:t>
      </w:r>
      <w:r>
        <w:br/>
        <w:t>1. cadastre o item de uniforme;</w:t>
      </w:r>
      <w:r>
        <w:br/>
        <w:t>2. configure os tamanhos utilizados;</w:t>
      </w:r>
      <w:r>
        <w:br/>
        <w:t>3. defina os saldos mínimos por tamanho;</w:t>
      </w:r>
      <w:r>
        <w:br/>
        <w:t>4. registre entradas e saídas;</w:t>
      </w:r>
      <w:r>
        <w:br/>
        <w:t>5. registre as entregas aos funcionários;</w:t>
      </w:r>
      <w:r>
        <w:br/>
        <w:t>6. consulte “Posição do estoque” e “Lista de compra”.</w:t>
      </w:r>
    </w:p>
    <w:p w14:paraId="5CF424D5" w14:textId="77777777" w:rsidR="00284A15" w:rsidRDefault="00000000">
      <w:r>
        <w:t>O saldo muda por movimentação ou por entrega. O módulo também permite acompanhar últimas movimentações e identificar itens que precisam de reposição.</w:t>
      </w:r>
    </w:p>
    <w:p w14:paraId="1D35F94A" w14:textId="77777777" w:rsidR="00284A15" w:rsidRDefault="00284A15"/>
    <w:p w14:paraId="3AA953AA" w14:textId="77777777" w:rsidR="00284A15" w:rsidRDefault="00000000">
      <w:pPr>
        <w:pStyle w:val="Ttulo1"/>
      </w:pPr>
      <w:r>
        <w:t>19. Meta × realizado</w:t>
      </w:r>
    </w:p>
    <w:p w14:paraId="0CFB7B0D" w14:textId="77777777" w:rsidR="00284A15" w:rsidRDefault="00000000">
      <w:r>
        <w:t>Em “Meta × realizado”, registre a meta mensal de gasto e compare-a com o valor efetivamente realizado.</w:t>
      </w:r>
    </w:p>
    <w:p w14:paraId="26AC507B" w14:textId="77777777" w:rsidR="00284A15" w:rsidRDefault="00000000">
      <w:r>
        <w:t>Use esta tela para:</w:t>
      </w:r>
      <w:r>
        <w:br/>
        <w:t>• acompanhar o orçamento;</w:t>
      </w:r>
      <w:r>
        <w:br/>
        <w:t>• detectar meses acima da meta;</w:t>
      </w:r>
      <w:r>
        <w:br/>
        <w:t>• comparar tendência de gasto;</w:t>
      </w:r>
      <w:r>
        <w:br/>
        <w:t>• apoiar decisões de manutenção e compras.</w:t>
      </w:r>
    </w:p>
    <w:p w14:paraId="3B983F59" w14:textId="77777777" w:rsidR="00284A15" w:rsidRDefault="00000000">
      <w:r>
        <w:lastRenderedPageBreak/>
        <w:t>A análise fica mais confiável quando OS, abastecimentos e demais lançamentos financeiros estão completos.</w:t>
      </w:r>
    </w:p>
    <w:p w14:paraId="5AC309CE" w14:textId="77777777" w:rsidR="00284A15" w:rsidRDefault="00284A15"/>
    <w:p w14:paraId="075C00D3" w14:textId="77777777" w:rsidR="00284A15" w:rsidRDefault="00000000">
      <w:pPr>
        <w:pStyle w:val="Ttulo1"/>
      </w:pPr>
      <w:r>
        <w:t>20. Rankings</w:t>
      </w:r>
    </w:p>
    <w:p w14:paraId="6F986216" w14:textId="77777777" w:rsidR="00284A15" w:rsidRDefault="00000000">
      <w:r>
        <w:t>A tela Rankings compara o desempenho da frota no período selecionado. Ela é voltada à identificação de:</w:t>
      </w:r>
      <w:r>
        <w:br/>
        <w:t>• veículos com maior custo;</w:t>
      </w:r>
      <w:r>
        <w:br/>
        <w:t>• veículos com melhor ou pior economia;</w:t>
      </w:r>
      <w:r>
        <w:br/>
        <w:t>• maior tempo de parada;</w:t>
      </w:r>
      <w:r>
        <w:br/>
        <w:t>• outros indicadores disponibilizados pelo sistema.</w:t>
      </w:r>
    </w:p>
    <w:p w14:paraId="43F7D21D" w14:textId="77777777" w:rsidR="00284A15" w:rsidRDefault="00000000">
      <w:r>
        <w:t>Use ranking como instrumento de investigação. Um veículo com custo alto pode estar passando por manutenção extraordinária; o ranking sozinho não deve ser usado para concluir que existe mau desempenho.</w:t>
      </w:r>
    </w:p>
    <w:p w14:paraId="15448093" w14:textId="77777777" w:rsidR="00284A15" w:rsidRDefault="00284A15"/>
    <w:p w14:paraId="0005394F" w14:textId="77777777" w:rsidR="00284A15" w:rsidRDefault="00000000">
      <w:pPr>
        <w:pStyle w:val="Ttulo1"/>
      </w:pPr>
      <w:r>
        <w:t>21. Relatórios</w:t>
      </w:r>
    </w:p>
    <w:p w14:paraId="63743E20" w14:textId="77777777" w:rsidR="00284A15" w:rsidRDefault="00000000">
      <w:r>
        <w:t>A tela Relatórios permite selecionar período e filtros por:</w:t>
      </w:r>
      <w:r>
        <w:br/>
        <w:t>• veículo;</w:t>
      </w:r>
      <w:r>
        <w:br/>
        <w:t>• motorista;</w:t>
      </w:r>
      <w:r>
        <w:br/>
        <w:t>• oficina/posto;</w:t>
      </w:r>
      <w:r>
        <w:br/>
        <w:t>• grupo de peças.</w:t>
      </w:r>
    </w:p>
    <w:p w14:paraId="7D8034D4" w14:textId="77777777" w:rsidR="00284A15" w:rsidRDefault="00000000">
      <w:r>
        <w:t>Os relatórios podem ser exportados em:</w:t>
      </w:r>
      <w:r>
        <w:br/>
        <w:t>• PDF;</w:t>
      </w:r>
      <w:r>
        <w:br/>
        <w:t>• Excel;</w:t>
      </w:r>
      <w:r>
        <w:br/>
        <w:t>• CSV.</w:t>
      </w:r>
    </w:p>
    <w:p w14:paraId="3A77A399" w14:textId="77777777" w:rsidR="00284A15" w:rsidRDefault="00000000">
      <w:r>
        <w:t>Também existem relatórios de peças, incluindo inventário completo, itens para reposição, estoque OK e agrupamento por grupo.</w:t>
      </w:r>
    </w:p>
    <w:p w14:paraId="1ACC04B8" w14:textId="77777777" w:rsidR="00284A15" w:rsidRDefault="00000000">
      <w:r>
        <w:t>Use os filtros antes da exportação para evitar arquivos com dados desnecessários.</w:t>
      </w:r>
    </w:p>
    <w:p w14:paraId="1FDDBC0C" w14:textId="77777777" w:rsidR="00284A15" w:rsidRDefault="00284A15"/>
    <w:p w14:paraId="1883CA7D" w14:textId="77777777" w:rsidR="00284A15" w:rsidRDefault="00000000">
      <w:pPr>
        <w:pStyle w:val="Ttulo1"/>
      </w:pPr>
      <w:r>
        <w:t>22. Backup e restauração</w:t>
      </w:r>
    </w:p>
    <w:p w14:paraId="12FBE4BF" w14:textId="77777777" w:rsidR="00284A15" w:rsidRDefault="00000000">
      <w:r>
        <w:t>A área de Relatórios oferece “Baixar backup”, que gera uma cópia dos dados do sistema em arquivo JSON.</w:t>
      </w:r>
    </w:p>
    <w:p w14:paraId="648323DD" w14:textId="77777777" w:rsidR="00284A15" w:rsidRDefault="00000000">
      <w:r>
        <w:t>Procedimento recomendado:</w:t>
      </w:r>
      <w:r>
        <w:br/>
        <w:t>1. faça backup antes de alterações grandes;</w:t>
      </w:r>
      <w:r>
        <w:br/>
        <w:t>2. guarde o arquivo fora do computador do sistema;</w:t>
      </w:r>
      <w:r>
        <w:br/>
        <w:t>3. identifique a data do backup;</w:t>
      </w:r>
      <w:r>
        <w:br/>
        <w:t>4. mantenha mais de uma cópia.</w:t>
      </w:r>
    </w:p>
    <w:p w14:paraId="1603C322" w14:textId="77777777" w:rsidR="00284A15" w:rsidRDefault="00000000">
      <w:r>
        <w:t>A restauração é uma operação administrativa de alto impacto. Na versão analisada, ela substitui os dados atuais de vários módulos pelos dados do backup. Usuários e senhas não são alterados.</w:t>
      </w:r>
    </w:p>
    <w:p w14:paraId="2961ADC5" w14:textId="77777777" w:rsidR="00284A15" w:rsidRDefault="00000000">
      <w:r>
        <w:t>Nunca restaure um backup sem confirmar previamente que o arquivo é o correto.</w:t>
      </w:r>
    </w:p>
    <w:p w14:paraId="23541DCF" w14:textId="77777777" w:rsidR="00284A15" w:rsidRDefault="00284A15"/>
    <w:p w14:paraId="6D084D5D" w14:textId="77777777" w:rsidR="00284A15" w:rsidRDefault="00000000">
      <w:pPr>
        <w:pStyle w:val="Ttulo1"/>
      </w:pPr>
      <w:r>
        <w:lastRenderedPageBreak/>
        <w:t>23. Importação de planilha</w:t>
      </w:r>
    </w:p>
    <w:p w14:paraId="728CC758" w14:textId="77777777" w:rsidR="00284A15" w:rsidRDefault="00000000">
      <w:r>
        <w:t>A tela “Importar planilha” permite carregar em lote:</w:t>
      </w:r>
      <w:r>
        <w:br/>
        <w:t>• veículos;</w:t>
      </w:r>
      <w:r>
        <w:br/>
        <w:t>• motoristas;</w:t>
      </w:r>
      <w:r>
        <w:br/>
        <w:t>• oficinas, postos e fornecedores;</w:t>
      </w:r>
      <w:r>
        <w:br/>
        <w:t>• estoque inicial de peças.</w:t>
      </w:r>
    </w:p>
    <w:p w14:paraId="1DC85DCD" w14:textId="77777777" w:rsidR="00284A15" w:rsidRDefault="00000000">
      <w:r>
        <w:t>Fluxo:</w:t>
      </w:r>
      <w:r>
        <w:br/>
        <w:t>1. abra Importar planilha;</w:t>
      </w:r>
      <w:r>
        <w:br/>
        <w:t>2. baixe o modelo .xlsx;</w:t>
      </w:r>
      <w:r>
        <w:br/>
        <w:t>3. preencha mantendo os cabeçalhos;</w:t>
      </w:r>
      <w:r>
        <w:br/>
        <w:t>4. remova a linha de exemplo;</w:t>
      </w:r>
      <w:r>
        <w:br/>
        <w:t>5. envie a planilha;</w:t>
      </w:r>
      <w:r>
        <w:br/>
        <w:t>6. use “Conferir” antes de gravar.</w:t>
      </w:r>
    </w:p>
    <w:p w14:paraId="2AC34B6E" w14:textId="77777777" w:rsidR="00284A15" w:rsidRDefault="00000000">
      <w:r>
        <w:t>A conferência é uma etapa de validação: o sistema mostra o que será aceito e o que será recusado antes da gravação definitiva.</w:t>
      </w:r>
    </w:p>
    <w:p w14:paraId="21317927" w14:textId="77777777" w:rsidR="00284A15" w:rsidRDefault="00284A15"/>
    <w:p w14:paraId="02019DDF" w14:textId="77777777" w:rsidR="00284A15" w:rsidRDefault="00000000">
      <w:pPr>
        <w:pStyle w:val="Ttulo1"/>
      </w:pPr>
      <w:r>
        <w:t>24. Usuários</w:t>
      </w:r>
    </w:p>
    <w:p w14:paraId="1312192E" w14:textId="77777777" w:rsidR="00284A15" w:rsidRDefault="00000000">
      <w:r>
        <w:t>A tela Usuários é exclusiva do administrador.</w:t>
      </w:r>
    </w:p>
    <w:p w14:paraId="385CB0C9" w14:textId="77777777" w:rsidR="00284A15" w:rsidRDefault="00000000">
      <w:r>
        <w:t>O administrador pode cadastrar usuários, definir perfil e controlar as permissões por tela.</w:t>
      </w:r>
    </w:p>
    <w:p w14:paraId="56F6ECE7" w14:textId="77777777" w:rsidR="00284A15" w:rsidRDefault="00000000">
      <w:r>
        <w:t>Recomendação:</w:t>
      </w:r>
      <w:r>
        <w:br/>
        <w:t>• crie um usuário individual para cada pessoa;</w:t>
      </w:r>
      <w:r>
        <w:br/>
        <w:t>• não use um único login compartilhado;</w:t>
      </w:r>
      <w:r>
        <w:br/>
        <w:t>• conceda somente as telas necessárias;</w:t>
      </w:r>
      <w:r>
        <w:br/>
        <w:t>• use “visualizar” quando o usuário não precisa editar;</w:t>
      </w:r>
      <w:r>
        <w:br/>
        <w:t>• use “editar” somente quando necessário;</w:t>
      </w:r>
      <w:r>
        <w:br/>
        <w:t>• desative ou remova acessos quando deixarem de ser necessários.</w:t>
      </w:r>
    </w:p>
    <w:p w14:paraId="59EB4A9C" w14:textId="77777777" w:rsidR="00284A15" w:rsidRDefault="00284A15"/>
    <w:p w14:paraId="329A23B5" w14:textId="77777777" w:rsidR="00284A15" w:rsidRDefault="00000000">
      <w:pPr>
        <w:pStyle w:val="Ttulo1"/>
      </w:pPr>
      <w:r>
        <w:t>25. Auditoria</w:t>
      </w:r>
    </w:p>
    <w:p w14:paraId="5E5892D8" w14:textId="77777777" w:rsidR="00284A15" w:rsidRDefault="00000000">
      <w:r>
        <w:t>A Auditoria registra quem criou, editou ou excluiu registros e apresenta os lançamentos mais recentes.</w:t>
      </w:r>
    </w:p>
    <w:p w14:paraId="07065C3D" w14:textId="77777777" w:rsidR="00284A15" w:rsidRDefault="00000000">
      <w:r>
        <w:t>Use a auditoria para:</w:t>
      </w:r>
      <w:r>
        <w:br/>
        <w:t>• investigar alterações;</w:t>
      </w:r>
      <w:r>
        <w:br/>
        <w:t>• conferir responsabilidade por lançamentos;</w:t>
      </w:r>
      <w:r>
        <w:br/>
        <w:t>• verificar correções;</w:t>
      </w:r>
      <w:r>
        <w:br/>
        <w:t>• apoiar controles internos.</w:t>
      </w:r>
    </w:p>
    <w:p w14:paraId="1A0D35A0" w14:textId="77777777" w:rsidR="00284A15" w:rsidRDefault="00000000">
      <w:r>
        <w:t>O filtro permite consultar módulos específicos, como veículos, motoristas, oficinas, OS, itens de OS, abastecimentos, pneus, peças, metas, usuários e backup.</w:t>
      </w:r>
    </w:p>
    <w:p w14:paraId="07CF0E13" w14:textId="77777777" w:rsidR="00284A15" w:rsidRDefault="00284A15"/>
    <w:p w14:paraId="2D5BA54D" w14:textId="77777777" w:rsidR="00284A15" w:rsidRDefault="00000000">
      <w:pPr>
        <w:pStyle w:val="Ttulo1"/>
      </w:pPr>
      <w:r>
        <w:lastRenderedPageBreak/>
        <w:t>26. Avisos por e-mail</w:t>
      </w:r>
    </w:p>
    <w:p w14:paraId="2FE14FDE" w14:textId="77777777" w:rsidR="00284A15" w:rsidRDefault="00000000">
      <w:r>
        <w:t>A tela “Avisos por e-mail” é administrativa e permite testar o envio e disparar o resumo diário de alertas.</w:t>
      </w:r>
    </w:p>
    <w:p w14:paraId="71C1C9C4" w14:textId="77777777" w:rsidR="00284A15" w:rsidRDefault="00000000">
      <w:r>
        <w:t>O envio automático depende da configuração SMTP do ambiente. A própria tela orienta a configuração de uma conta Gmail usando verificação em duas etapas e senha de app.</w:t>
      </w:r>
    </w:p>
    <w:p w14:paraId="32666767" w14:textId="77777777" w:rsidR="00284A15" w:rsidRDefault="00000000">
      <w:r>
        <w:t>Antes de considerar o serviço operacional:</w:t>
      </w:r>
      <w:r>
        <w:br/>
        <w:t>1. configure o SMTP;</w:t>
      </w:r>
      <w:r>
        <w:br/>
        <w:t>2. envie uma mensagem de teste;</w:t>
      </w:r>
      <w:r>
        <w:br/>
        <w:t>3. confirme o recebimento;</w:t>
      </w:r>
      <w:r>
        <w:br/>
        <w:t>4. só então confie nos avisos automáticos.</w:t>
      </w:r>
    </w:p>
    <w:p w14:paraId="1D99B65B" w14:textId="77777777" w:rsidR="00284A15" w:rsidRDefault="00284A15"/>
    <w:p w14:paraId="2CF59607" w14:textId="77777777" w:rsidR="00284A15" w:rsidRDefault="00000000">
      <w:pPr>
        <w:pStyle w:val="Ttulo1"/>
      </w:pPr>
      <w:r>
        <w:t>27. Pesquisa de peças</w:t>
      </w:r>
    </w:p>
    <w:p w14:paraId="648963A1" w14:textId="77777777" w:rsidR="00284A15" w:rsidRDefault="00000000">
      <w:r>
        <w:t>A “Pesquisa de peças” é uma ferramenta de consulta rápida para localizar peças do estoque. Ela é útil principalmente antes de lançar uma peça em uma OS ou conferir disponibilidade.</w:t>
      </w:r>
    </w:p>
    <w:p w14:paraId="05C01692" w14:textId="77777777" w:rsidR="00284A15" w:rsidRDefault="00000000">
      <w:r>
        <w:t>Antes de criar uma nova peça, pesquise por descrição ou referência para evitar cadastros duplicados.</w:t>
      </w:r>
    </w:p>
    <w:p w14:paraId="352E94EA" w14:textId="77777777" w:rsidR="00284A15" w:rsidRDefault="00284A15"/>
    <w:p w14:paraId="57139F7C" w14:textId="77777777" w:rsidR="00284A15" w:rsidRDefault="00000000">
      <w:pPr>
        <w:pStyle w:val="Ttulo1"/>
      </w:pPr>
      <w:r>
        <w:t>28. Fluxo operacional recomendado</w:t>
      </w:r>
    </w:p>
    <w:p w14:paraId="26DA4704" w14:textId="77777777" w:rsidR="00284A15" w:rsidRDefault="00000000">
      <w:r>
        <w:t>Para uma operação de manutenção de frota, recomenda-se a seguinte sequência:</w:t>
      </w:r>
    </w:p>
    <w:p w14:paraId="1EE33EAB" w14:textId="77777777" w:rsidR="00284A15" w:rsidRDefault="00000000">
      <w:r>
        <w:t>1. manter veículos e motoristas atualizados;</w:t>
      </w:r>
      <w:r>
        <w:br/>
        <w:t>2. registrar abastecimentos no momento em que ocorrem;</w:t>
      </w:r>
      <w:r>
        <w:br/>
        <w:t>3. registrar cada intervenção de manutenção em uma OS;</w:t>
      </w:r>
      <w:r>
        <w:br/>
        <w:t>4. lançar corretamente peças e serviços na OS;</w:t>
      </w:r>
      <w:r>
        <w:br/>
        <w:t>5. registrar entradas de peças por nota fiscal;</w:t>
      </w:r>
      <w:r>
        <w:br/>
        <w:t>6. usar ordem de compra para solicitação e aprovação;</w:t>
      </w:r>
      <w:r>
        <w:br/>
        <w:t>7. controlar pneus por posição e sulco;</w:t>
      </w:r>
      <w:r>
        <w:br/>
        <w:t>8. acompanhar alertas diariamente;</w:t>
      </w:r>
      <w:r>
        <w:br/>
        <w:t>9. conferir estoque e itens para reposição;</w:t>
      </w:r>
      <w:r>
        <w:br/>
        <w:t>10. acompanhar meta × realizado;</w:t>
      </w:r>
      <w:r>
        <w:br/>
        <w:t>11. analisar Painel e Rankings;</w:t>
      </w:r>
      <w:r>
        <w:br/>
        <w:t>12. emitir relatórios periódicos;</w:t>
      </w:r>
      <w:r>
        <w:br/>
        <w:t>13. manter backups regulares;</w:t>
      </w:r>
      <w:r>
        <w:br/>
        <w:t>14. revisar a Auditoria quando houver divergência.</w:t>
      </w:r>
    </w:p>
    <w:p w14:paraId="0EE7F446" w14:textId="77777777" w:rsidR="00284A15" w:rsidRDefault="00284A15"/>
    <w:p w14:paraId="7392E636" w14:textId="77777777" w:rsidR="00284A15" w:rsidRDefault="00000000">
      <w:pPr>
        <w:pStyle w:val="Ttulo1"/>
      </w:pPr>
      <w:r>
        <w:t>29. Boas práticas de operação</w:t>
      </w:r>
    </w:p>
    <w:p w14:paraId="65969C14" w14:textId="77777777" w:rsidR="00284A15" w:rsidRDefault="00000000">
      <w:pPr>
        <w:pStyle w:val="Commarcadores"/>
      </w:pPr>
      <w:r>
        <w:t>Não deixe lançamentos para vários dias depois: dados atrasados prejudicam indicadores.</w:t>
      </w:r>
    </w:p>
    <w:p w14:paraId="5DEE8BD9" w14:textId="77777777" w:rsidR="00284A15" w:rsidRDefault="00000000">
      <w:pPr>
        <w:pStyle w:val="Commarcadores"/>
      </w:pPr>
      <w:r>
        <w:t>Não altere o hodômetro sem conferir a leitura real.</w:t>
      </w:r>
    </w:p>
    <w:p w14:paraId="2377E2D8" w14:textId="77777777" w:rsidR="00284A15" w:rsidRDefault="00000000">
      <w:pPr>
        <w:pStyle w:val="Commarcadores"/>
      </w:pPr>
      <w:r>
        <w:t>Evite cadastros duplicados.</w:t>
      </w:r>
    </w:p>
    <w:p w14:paraId="4946383C" w14:textId="77777777" w:rsidR="00284A15" w:rsidRDefault="00000000">
      <w:pPr>
        <w:pStyle w:val="Commarcadores"/>
      </w:pPr>
      <w:r>
        <w:t>Use descrições padronizadas para peças e serviços.</w:t>
      </w:r>
    </w:p>
    <w:p w14:paraId="25E81F61" w14:textId="77777777" w:rsidR="00284A15" w:rsidRDefault="00000000">
      <w:pPr>
        <w:pStyle w:val="Commarcadores"/>
      </w:pPr>
      <w:r>
        <w:t>Registre corretamente quantidade e valor unitário.</w:t>
      </w:r>
    </w:p>
    <w:p w14:paraId="55088DF3" w14:textId="77777777" w:rsidR="00284A15" w:rsidRDefault="00000000">
      <w:pPr>
        <w:pStyle w:val="Commarcadores"/>
      </w:pPr>
      <w:r>
        <w:t>Faça inventários periódicos.</w:t>
      </w:r>
    </w:p>
    <w:p w14:paraId="443A8895" w14:textId="77777777" w:rsidR="00284A15" w:rsidRDefault="00000000">
      <w:pPr>
        <w:pStyle w:val="Commarcadores"/>
      </w:pPr>
      <w:r>
        <w:lastRenderedPageBreak/>
        <w:t>Faça backup antes de mudanças estruturais ou grandes importações.</w:t>
      </w:r>
    </w:p>
    <w:p w14:paraId="149685C9" w14:textId="77777777" w:rsidR="00284A15" w:rsidRDefault="00000000">
      <w:pPr>
        <w:pStyle w:val="Commarcadores"/>
      </w:pPr>
      <w:r>
        <w:t>Dê acesso somente ao que cada usuário precisa.</w:t>
      </w:r>
    </w:p>
    <w:p w14:paraId="6D9738B3" w14:textId="77777777" w:rsidR="00284A15" w:rsidRDefault="00000000">
      <w:pPr>
        <w:pStyle w:val="Commarcadores"/>
      </w:pPr>
      <w:r>
        <w:t>Revise alertas diariamente.</w:t>
      </w:r>
    </w:p>
    <w:p w14:paraId="5D670C35" w14:textId="77777777" w:rsidR="00284A15" w:rsidRDefault="00000000">
      <w:pPr>
        <w:pStyle w:val="Commarcadores"/>
      </w:pPr>
      <w:r>
        <w:t>Em caso de divergência, consulte a OS, o estoque, os abastecimentos e a Auditoria antes de corrigir.</w:t>
      </w:r>
    </w:p>
    <w:p w14:paraId="554C3DB8" w14:textId="77777777" w:rsidR="00284A15" w:rsidRDefault="00284A15"/>
    <w:p w14:paraId="68E8AE55" w14:textId="77777777" w:rsidR="00284A15" w:rsidRDefault="00000000">
      <w:pPr>
        <w:pStyle w:val="Ttulo1"/>
      </w:pPr>
      <w:r>
        <w:t>30. Solução de problemas comuns</w:t>
      </w:r>
    </w:p>
    <w:p w14:paraId="4174E1B3" w14:textId="77777777" w:rsidR="00284A15" w:rsidRDefault="00000000">
      <w:r>
        <w:t>TELA NÃO APARECE NO MENU</w:t>
      </w:r>
      <w:r>
        <w:br/>
        <w:t>Verifique se o usuário possui permissão para a tela. Algumas telas são exclusivas do administrador.</w:t>
      </w:r>
    </w:p>
    <w:p w14:paraId="3C035C4E" w14:textId="77777777" w:rsidR="00284A15" w:rsidRDefault="00000000">
      <w:r>
        <w:t>NÃO CONSIGO EDITAR</w:t>
      </w:r>
      <w:r>
        <w:br/>
        <w:t>O usuário provavelmente possui nível “visualizar”. O administrador deve ajustar para “editar”, se a função realmente exigir alteração.</w:t>
      </w:r>
    </w:p>
    <w:p w14:paraId="67F8F2BA" w14:textId="77777777" w:rsidR="00284A15" w:rsidRDefault="00000000">
      <w:r>
        <w:t>ESTOQUE NÃO BATE</w:t>
      </w:r>
      <w:r>
        <w:br/>
        <w:t>Confira entradas por nota fiscal, saídas/movimentações e peças aplicadas em OS. Verifique também se houve exclusão ou correção de item.</w:t>
      </w:r>
    </w:p>
    <w:p w14:paraId="5484B3F8" w14:textId="77777777" w:rsidR="00284A15" w:rsidRDefault="00000000">
      <w:r>
        <w:t>CONSUMO EM KM/L ESTÁ ESTRANHO</w:t>
      </w:r>
      <w:r>
        <w:br/>
        <w:t>Confira a sequência dos odômetros e a quantidade abastecida. Um odômetro incorreto altera o cálculo.</w:t>
      </w:r>
    </w:p>
    <w:p w14:paraId="01F9083D" w14:textId="77777777" w:rsidR="00284A15" w:rsidRDefault="00000000">
      <w:r>
        <w:t>ALERTA CONTINUA APARECENDO</w:t>
      </w:r>
      <w:r>
        <w:br/>
        <w:t>Atualize a tela e confira o lançamento que originou o alerta. Alguns alertas dependem de que a condição operacional tenha sido realmente corrigida.</w:t>
      </w:r>
    </w:p>
    <w:p w14:paraId="49BDC927" w14:textId="77777777" w:rsidR="00284A15" w:rsidRDefault="00000000">
      <w:r>
        <w:t>RELATÓRIO ESTÁ DIFERENTE DO ESPERADO</w:t>
      </w:r>
      <w:r>
        <w:br/>
        <w:t>Confira período e filtros. Depois valide os lançamentos de origem.</w:t>
      </w:r>
    </w:p>
    <w:p w14:paraId="10DAB178" w14:textId="77777777" w:rsidR="00284A15" w:rsidRDefault="00000000">
      <w:r>
        <w:t>RESTAURAÇÃO DE BACKUP</w:t>
      </w:r>
      <w:r>
        <w:br/>
        <w:t>Não use como tentativa de correção sem primeiro preservar o estado atual com outro backup.</w:t>
      </w:r>
    </w:p>
    <w:p w14:paraId="30D6F9F9" w14:textId="77777777" w:rsidR="00284A15" w:rsidRDefault="00284A15"/>
    <w:p w14:paraId="424093D5" w14:textId="77777777" w:rsidR="00284A15" w:rsidRDefault="00000000">
      <w:pPr>
        <w:pStyle w:val="Ttulo1"/>
      </w:pPr>
      <w:r>
        <w:t>31. Responsabilidades sugeridas</w:t>
      </w:r>
    </w:p>
    <w:p w14:paraId="42742C11" w14:textId="77777777" w:rsidR="00284A15" w:rsidRDefault="00000000">
      <w:r>
        <w:t>ADMINISTRADOR</w:t>
      </w:r>
      <w:r>
        <w:br/>
        <w:t>• usuários e permissões;</w:t>
      </w:r>
      <w:r>
        <w:br/>
        <w:t>• configurações;</w:t>
      </w:r>
      <w:r>
        <w:br/>
        <w:t>• backups e restauração;</w:t>
      </w:r>
      <w:r>
        <w:br/>
        <w:t>• auditoria;</w:t>
      </w:r>
      <w:r>
        <w:br/>
        <w:t>• avisos por e-mail.</w:t>
      </w:r>
    </w:p>
    <w:p w14:paraId="7DCB7245" w14:textId="77777777" w:rsidR="00284A15" w:rsidRDefault="00000000">
      <w:r>
        <w:t>FISCAL/RESPONSÁVEL PELA FROTA</w:t>
      </w:r>
      <w:r>
        <w:br/>
        <w:t>• veículos;</w:t>
      </w:r>
      <w:r>
        <w:br/>
        <w:t>• OS;</w:t>
      </w:r>
      <w:r>
        <w:br/>
        <w:t>• alertas;</w:t>
      </w:r>
      <w:r>
        <w:br/>
        <w:t>• pneus;</w:t>
      </w:r>
      <w:r>
        <w:br/>
        <w:t>• indicadores;</w:t>
      </w:r>
      <w:r>
        <w:br/>
        <w:t>• relatórios.</w:t>
      </w:r>
    </w:p>
    <w:p w14:paraId="00EBC911" w14:textId="77777777" w:rsidR="00284A15" w:rsidRDefault="00000000">
      <w:r>
        <w:t>ALMOXARIFADO/ESTOQUE</w:t>
      </w:r>
      <w:r>
        <w:br/>
        <w:t>• peças;</w:t>
      </w:r>
      <w:r>
        <w:br/>
      </w:r>
      <w:r>
        <w:lastRenderedPageBreak/>
        <w:t>• notas fiscais;</w:t>
      </w:r>
      <w:r>
        <w:br/>
        <w:t>• movimentações;</w:t>
      </w:r>
      <w:r>
        <w:br/>
        <w:t>• inventário;</w:t>
      </w:r>
      <w:r>
        <w:br/>
        <w:t>• uniformes.</w:t>
      </w:r>
    </w:p>
    <w:p w14:paraId="708D385C" w14:textId="77777777" w:rsidR="00284A15" w:rsidRDefault="00000000">
      <w:r>
        <w:t>COMPRAS/FINANCEIRO</w:t>
      </w:r>
      <w:r>
        <w:br/>
        <w:t>• ordens de compra;</w:t>
      </w:r>
      <w:r>
        <w:br/>
        <w:t>• aprovação;</w:t>
      </w:r>
      <w:r>
        <w:br/>
        <w:t>• acompanhamento de compra;</w:t>
      </w:r>
      <w:r>
        <w:br/>
        <w:t>• meta × realizado.</w:t>
      </w:r>
    </w:p>
    <w:p w14:paraId="74B8218C" w14:textId="77777777" w:rsidR="00284A15" w:rsidRDefault="00000000">
      <w:r>
        <w:t>OPERACIONAL</w:t>
      </w:r>
      <w:r>
        <w:br/>
        <w:t>• abastecimentos;</w:t>
      </w:r>
      <w:r>
        <w:br/>
        <w:t>• dados de veículos;</w:t>
      </w:r>
      <w:r>
        <w:br/>
        <w:t>• informações de motoristas e ocorrências de manutenção.</w:t>
      </w:r>
    </w:p>
    <w:p w14:paraId="56EBF477" w14:textId="77777777" w:rsidR="00284A15" w:rsidRDefault="00284A15"/>
    <w:p w14:paraId="350E55C5" w14:textId="77777777" w:rsidR="00284A15" w:rsidRDefault="00000000">
      <w:pPr>
        <w:pStyle w:val="Ttulo1"/>
      </w:pPr>
      <w:r>
        <w:t>32. Checklist diário do responsável pela frota</w:t>
      </w:r>
    </w:p>
    <w:p w14:paraId="01FD268F" w14:textId="77777777" w:rsidR="00284A15" w:rsidRDefault="00000000">
      <w:pPr>
        <w:pStyle w:val="Commarcadores"/>
      </w:pPr>
      <w:r>
        <w:t>Verificar Alertas.</w:t>
      </w:r>
    </w:p>
    <w:p w14:paraId="67BCF412" w14:textId="77777777" w:rsidR="00284A15" w:rsidRDefault="00000000">
      <w:pPr>
        <w:pStyle w:val="Commarcadores"/>
      </w:pPr>
      <w:r>
        <w:t>Conferir veículos em manutenção.</w:t>
      </w:r>
    </w:p>
    <w:p w14:paraId="56EC3241" w14:textId="77777777" w:rsidR="00284A15" w:rsidRDefault="00000000">
      <w:pPr>
        <w:pStyle w:val="Commarcadores"/>
      </w:pPr>
      <w:r>
        <w:t>Conferir OS abertas ou pendentes.</w:t>
      </w:r>
    </w:p>
    <w:p w14:paraId="3E50BEAE" w14:textId="77777777" w:rsidR="00284A15" w:rsidRDefault="00000000">
      <w:pPr>
        <w:pStyle w:val="Commarcadores"/>
      </w:pPr>
      <w:r>
        <w:t>Conferir abastecimentos registrados.</w:t>
      </w:r>
    </w:p>
    <w:p w14:paraId="3AAFF599" w14:textId="77777777" w:rsidR="00284A15" w:rsidRDefault="00000000">
      <w:pPr>
        <w:pStyle w:val="Commarcadores"/>
      </w:pPr>
      <w:r>
        <w:t>Verificar pneus com situação crítica.</w:t>
      </w:r>
    </w:p>
    <w:p w14:paraId="0B6DC700" w14:textId="77777777" w:rsidR="00284A15" w:rsidRDefault="00000000">
      <w:pPr>
        <w:pStyle w:val="Commarcadores"/>
      </w:pPr>
      <w:r>
        <w:t>Verificar itens de estoque abaixo do necessário.</w:t>
      </w:r>
    </w:p>
    <w:p w14:paraId="0D780B5E" w14:textId="77777777" w:rsidR="00284A15" w:rsidRDefault="00000000">
      <w:pPr>
        <w:pStyle w:val="Commarcadores"/>
      </w:pPr>
      <w:r>
        <w:t>Conferir ordens de compra pendentes.</w:t>
      </w:r>
    </w:p>
    <w:p w14:paraId="5158C9BF" w14:textId="77777777" w:rsidR="00284A15" w:rsidRDefault="00000000">
      <w:pPr>
        <w:pStyle w:val="Commarcadores"/>
      </w:pPr>
      <w:r>
        <w:t>Avaliar custos fora do padrão.</w:t>
      </w:r>
    </w:p>
    <w:p w14:paraId="564091DB" w14:textId="77777777" w:rsidR="00284A15" w:rsidRDefault="00000000">
      <w:pPr>
        <w:pStyle w:val="Commarcadores"/>
      </w:pPr>
      <w:r>
        <w:t>Registrar correções antes do fechamento do dia.</w:t>
      </w:r>
    </w:p>
    <w:p w14:paraId="062866DD" w14:textId="77777777" w:rsidR="00284A15" w:rsidRDefault="00284A15"/>
    <w:p w14:paraId="56FED9C4" w14:textId="77777777" w:rsidR="00284A15" w:rsidRDefault="00000000">
      <w:pPr>
        <w:pStyle w:val="Ttulo1"/>
      </w:pPr>
      <w:r>
        <w:t>33. Checklist mensal</w:t>
      </w:r>
    </w:p>
    <w:p w14:paraId="09F517DD" w14:textId="77777777" w:rsidR="00284A15" w:rsidRDefault="00000000">
      <w:pPr>
        <w:pStyle w:val="Commarcadores"/>
      </w:pPr>
      <w:r>
        <w:t>Conferir inventário de peças.</w:t>
      </w:r>
    </w:p>
    <w:p w14:paraId="1AA11CBB" w14:textId="77777777" w:rsidR="00284A15" w:rsidRDefault="00000000">
      <w:pPr>
        <w:pStyle w:val="Commarcadores"/>
      </w:pPr>
      <w:r>
        <w:t>Conferir estoque de uniformes e tamanhos.</w:t>
      </w:r>
    </w:p>
    <w:p w14:paraId="31D7E230" w14:textId="77777777" w:rsidR="00284A15" w:rsidRDefault="00000000">
      <w:pPr>
        <w:pStyle w:val="Commarcadores"/>
      </w:pPr>
      <w:r>
        <w:t>Revisar pneus e posições.</w:t>
      </w:r>
    </w:p>
    <w:p w14:paraId="420D2461" w14:textId="77777777" w:rsidR="00284A15" w:rsidRDefault="00000000">
      <w:pPr>
        <w:pStyle w:val="Commarcadores"/>
      </w:pPr>
      <w:r>
        <w:t>Conferir abastecimentos e consumo.</w:t>
      </w:r>
    </w:p>
    <w:p w14:paraId="0D396805" w14:textId="77777777" w:rsidR="00284A15" w:rsidRDefault="00000000">
      <w:pPr>
        <w:pStyle w:val="Commarcadores"/>
      </w:pPr>
      <w:r>
        <w:t>Comparar meta × realizado.</w:t>
      </w:r>
    </w:p>
    <w:p w14:paraId="6E5845EE" w14:textId="77777777" w:rsidR="00284A15" w:rsidRDefault="00000000">
      <w:pPr>
        <w:pStyle w:val="Commarcadores"/>
      </w:pPr>
      <w:r>
        <w:t>Analisar Rankings.</w:t>
      </w:r>
    </w:p>
    <w:p w14:paraId="4B7FAB8E" w14:textId="77777777" w:rsidR="00284A15" w:rsidRDefault="00000000">
      <w:pPr>
        <w:pStyle w:val="Commarcadores"/>
      </w:pPr>
      <w:r>
        <w:t>Emitir relatórios do mês.</w:t>
      </w:r>
    </w:p>
    <w:p w14:paraId="7BE5363B" w14:textId="77777777" w:rsidR="00284A15" w:rsidRDefault="00000000">
      <w:pPr>
        <w:pStyle w:val="Commarcadores"/>
      </w:pPr>
      <w:r>
        <w:t>Revisar Auditoria.</w:t>
      </w:r>
    </w:p>
    <w:p w14:paraId="235E78DC" w14:textId="77777777" w:rsidR="00284A15" w:rsidRDefault="00000000">
      <w:pPr>
        <w:pStyle w:val="Commarcadores"/>
      </w:pPr>
      <w:r>
        <w:t>Fazer backup.</w:t>
      </w:r>
    </w:p>
    <w:p w14:paraId="7A4F5A79" w14:textId="77777777" w:rsidR="00284A15" w:rsidRDefault="00000000">
      <w:pPr>
        <w:pStyle w:val="Commarcadores"/>
      </w:pPr>
      <w:r>
        <w:t>Validar usuários e permissões.</w:t>
      </w:r>
    </w:p>
    <w:p w14:paraId="514EC9E5" w14:textId="77777777" w:rsidR="00284A15" w:rsidRDefault="00284A15"/>
    <w:p w14:paraId="56A42C6F" w14:textId="77777777" w:rsidR="00284A15" w:rsidRDefault="00000000">
      <w:pPr>
        <w:pStyle w:val="Ttulo1"/>
      </w:pPr>
      <w:r>
        <w:t>34. Glossário</w:t>
      </w:r>
    </w:p>
    <w:p w14:paraId="73497AC8" w14:textId="77777777" w:rsidR="00284A15" w:rsidRDefault="00000000">
      <w:r>
        <w:t>OS — Ordem de Serviço.</w:t>
      </w:r>
      <w:r>
        <w:br/>
        <w:t>NF — Nota Fiscal.</w:t>
      </w:r>
      <w:r>
        <w:br/>
      </w:r>
      <w:r>
        <w:lastRenderedPageBreak/>
        <w:t>Hodômetro — instrumento/registro da quilometragem do veículo.</w:t>
      </w:r>
      <w:r>
        <w:br/>
        <w:t>Preventiva — manutenção programada por tempo, quilometragem ou condição.</w:t>
      </w:r>
      <w:r>
        <w:br/>
        <w:t>Corretiva — manutenção realizada para corrigir falha ou defeito.</w:t>
      </w:r>
      <w:r>
        <w:br/>
        <w:t>Km/L — quilômetros percorridos por litro de combustível.</w:t>
      </w:r>
      <w:r>
        <w:br/>
        <w:t>Custo/km — custo calculado por quilômetro rodado.</w:t>
      </w:r>
      <w:r>
        <w:br/>
        <w:t>Estoque — quantidade disponível de peças ou uniformes.</w:t>
      </w:r>
      <w:r>
        <w:br/>
        <w:t>Permissão “visualizar” — permite consultar.</w:t>
      </w:r>
      <w:r>
        <w:br/>
        <w:t>Permissão “editar” — permite consultar e alterar/cadastrar.</w:t>
      </w:r>
      <w:r>
        <w:br/>
        <w:t>Auditoria — histórico de ações realizadas no sistema.</w:t>
      </w:r>
    </w:p>
    <w:p w14:paraId="64F85067" w14:textId="77777777" w:rsidR="00284A15" w:rsidRDefault="00284A15"/>
    <w:sectPr w:rsidR="00284A15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0B1EE" w14:textId="77777777" w:rsidR="00037F89" w:rsidRDefault="00037F89">
      <w:pPr>
        <w:spacing w:after="0" w:line="240" w:lineRule="auto"/>
      </w:pPr>
      <w:r>
        <w:separator/>
      </w:r>
    </w:p>
  </w:endnote>
  <w:endnote w:type="continuationSeparator" w:id="0">
    <w:p w14:paraId="37661B11" w14:textId="77777777" w:rsidR="00037F89" w:rsidRDefault="00037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14C8" w14:textId="77777777" w:rsidR="00284A15" w:rsidRDefault="00000000">
    <w:pPr>
      <w:pStyle w:val="Rodap"/>
      <w:jc w:val="center"/>
    </w:pPr>
    <w:proofErr w:type="spellStart"/>
    <w:r>
      <w:t>Documento</w:t>
    </w:r>
    <w:proofErr w:type="spellEnd"/>
    <w:r>
      <w:t xml:space="preserve"> </w:t>
    </w:r>
    <w:proofErr w:type="spellStart"/>
    <w:r>
      <w:t>operacional</w:t>
    </w:r>
    <w:proofErr w:type="spellEnd"/>
    <w:r>
      <w:t xml:space="preserve"> | SGMF Pro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E9958" w14:textId="77777777" w:rsidR="00037F89" w:rsidRDefault="00037F89">
      <w:pPr>
        <w:spacing w:after="0" w:line="240" w:lineRule="auto"/>
      </w:pPr>
      <w:r>
        <w:separator/>
      </w:r>
    </w:p>
  </w:footnote>
  <w:footnote w:type="continuationSeparator" w:id="0">
    <w:p w14:paraId="113E17B4" w14:textId="77777777" w:rsidR="00037F89" w:rsidRDefault="00037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11A4F" w14:textId="77777777" w:rsidR="00284A15" w:rsidRDefault="00000000">
    <w:pPr>
      <w:pStyle w:val="Cabealho"/>
      <w:jc w:val="right"/>
    </w:pPr>
    <w:r>
      <w:t>SGMF Pro — Manual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721856">
    <w:abstractNumId w:val="8"/>
  </w:num>
  <w:num w:numId="2" w16cid:durableId="462426384">
    <w:abstractNumId w:val="6"/>
  </w:num>
  <w:num w:numId="3" w16cid:durableId="676269457">
    <w:abstractNumId w:val="5"/>
  </w:num>
  <w:num w:numId="4" w16cid:durableId="1971470183">
    <w:abstractNumId w:val="4"/>
  </w:num>
  <w:num w:numId="5" w16cid:durableId="1336766870">
    <w:abstractNumId w:val="7"/>
  </w:num>
  <w:num w:numId="6" w16cid:durableId="2002542201">
    <w:abstractNumId w:val="3"/>
  </w:num>
  <w:num w:numId="7" w16cid:durableId="1643342353">
    <w:abstractNumId w:val="2"/>
  </w:num>
  <w:num w:numId="8" w16cid:durableId="1456634485">
    <w:abstractNumId w:val="1"/>
  </w:num>
  <w:num w:numId="9" w16cid:durableId="2127654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408"/>
    <w:rsid w:val="00034616"/>
    <w:rsid w:val="00037F89"/>
    <w:rsid w:val="0006063C"/>
    <w:rsid w:val="0015074B"/>
    <w:rsid w:val="001E4460"/>
    <w:rsid w:val="00284A15"/>
    <w:rsid w:val="0029639D"/>
    <w:rsid w:val="00326F90"/>
    <w:rsid w:val="007C5E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E3199A"/>
  <w14:defaultImageDpi w14:val="300"/>
  <w15:docId w15:val="{271DA301-CEF6-4010-99CA-F475395E1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2825</Words>
  <Characters>15258</Characters>
  <Application>Microsoft Office Word</Application>
  <DocSecurity>0</DocSecurity>
  <Lines>127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cp:lastPrinted>2026-08-25T20:46:00Z</cp:lastPrinted>
  <dcterms:created xsi:type="dcterms:W3CDTF">2013-12-23T23:15:00Z</dcterms:created>
  <dcterms:modified xsi:type="dcterms:W3CDTF">2026-08-25T20:57:00Z</dcterms:modified>
  <cp:category/>
</cp:coreProperties>
</file>