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69F8" w14:textId="568FFD8D" w:rsidR="005D13F0" w:rsidRPr="0044667C" w:rsidRDefault="00840C71">
      <w:pPr>
        <w:rPr>
          <w:rFonts w:ascii="Arial" w:hAnsi="Arial" w:cs="Arial"/>
          <w:b/>
          <w:bCs/>
          <w:sz w:val="28"/>
          <w:szCs w:val="28"/>
        </w:rPr>
      </w:pPr>
      <w:r w:rsidRPr="0044667C">
        <w:rPr>
          <w:rFonts w:ascii="Arial" w:hAnsi="Arial" w:cs="Arial"/>
          <w:b/>
          <w:bCs/>
          <w:sz w:val="28"/>
          <w:szCs w:val="28"/>
        </w:rPr>
        <w:t>Caso de Aplicación</w:t>
      </w:r>
    </w:p>
    <w:p w14:paraId="3B12D4F4" w14:textId="18FBCFFA" w:rsidR="00840C71" w:rsidRPr="0044667C" w:rsidRDefault="00840C71">
      <w:pPr>
        <w:rPr>
          <w:rFonts w:ascii="Arial" w:hAnsi="Arial" w:cs="Arial"/>
          <w:sz w:val="24"/>
          <w:szCs w:val="24"/>
        </w:rPr>
      </w:pPr>
      <w:r w:rsidRPr="0044667C">
        <w:rPr>
          <w:rFonts w:ascii="Arial" w:hAnsi="Arial" w:cs="Arial"/>
          <w:sz w:val="24"/>
          <w:szCs w:val="24"/>
        </w:rPr>
        <w:t xml:space="preserve">Rodrigo recientemente compro un viñedo como un nuevo proyecto de inversión personal, pero no tiene conocimiento alguno sobre vinos así que se puso a investigar, así que decidió tomar toda la información que pudo encontrar sobre viñedos y vinos, y creo una base de datos con esto, </w:t>
      </w:r>
      <w:r w:rsidR="00783EFD" w:rsidRPr="0044667C">
        <w:rPr>
          <w:rFonts w:ascii="Arial" w:hAnsi="Arial" w:cs="Arial"/>
          <w:sz w:val="24"/>
          <w:szCs w:val="24"/>
        </w:rPr>
        <w:t>observando</w:t>
      </w:r>
      <w:r w:rsidRPr="0044667C">
        <w:rPr>
          <w:rFonts w:ascii="Arial" w:hAnsi="Arial" w:cs="Arial"/>
          <w:sz w:val="24"/>
          <w:szCs w:val="24"/>
        </w:rPr>
        <w:t xml:space="preserve"> todos los datos que </w:t>
      </w:r>
      <w:r w:rsidR="00783EFD" w:rsidRPr="0044667C">
        <w:rPr>
          <w:rFonts w:ascii="Arial" w:hAnsi="Arial" w:cs="Arial"/>
          <w:sz w:val="24"/>
          <w:szCs w:val="24"/>
        </w:rPr>
        <w:t>recolectó se percató que había una gran similitud en significado pero no en resultados sobre dos variables, estas eran “</w:t>
      </w:r>
      <w:proofErr w:type="spellStart"/>
      <w:r w:rsidR="00783EFD" w:rsidRPr="0044667C">
        <w:rPr>
          <w:rFonts w:ascii="Arial" w:hAnsi="Arial" w:cs="Arial"/>
          <w:sz w:val="24"/>
          <w:szCs w:val="24"/>
        </w:rPr>
        <w:t>Malic</w:t>
      </w:r>
      <w:proofErr w:type="spellEnd"/>
      <w:r w:rsidR="00783EFD" w:rsidRPr="0044667C">
        <w:rPr>
          <w:rFonts w:ascii="Arial" w:hAnsi="Arial" w:cs="Arial"/>
          <w:sz w:val="24"/>
          <w:szCs w:val="24"/>
        </w:rPr>
        <w:t xml:space="preserve">” y “Alcalinidad”, ya que Rodrigo </w:t>
      </w:r>
      <w:r w:rsidR="008B454D" w:rsidRPr="0044667C">
        <w:rPr>
          <w:rFonts w:ascii="Arial" w:hAnsi="Arial" w:cs="Arial"/>
          <w:sz w:val="24"/>
          <w:szCs w:val="24"/>
        </w:rPr>
        <w:t>investigando noto que ambas variables se refieren a la acide</w:t>
      </w:r>
      <w:r w:rsidR="00D67E66">
        <w:rPr>
          <w:rFonts w:ascii="Arial" w:hAnsi="Arial" w:cs="Arial"/>
          <w:sz w:val="24"/>
          <w:szCs w:val="24"/>
        </w:rPr>
        <w:t>z</w:t>
      </w:r>
      <w:r w:rsidR="008B454D" w:rsidRPr="0044667C">
        <w:rPr>
          <w:rFonts w:ascii="Arial" w:hAnsi="Arial" w:cs="Arial"/>
          <w:sz w:val="24"/>
          <w:szCs w:val="24"/>
        </w:rPr>
        <w:t xml:space="preserve"> y alcalinidad de los vinos o en su defecto de las uvas, estos dos términos son tan diferente</w:t>
      </w:r>
      <w:r w:rsidR="0044667C" w:rsidRPr="0044667C">
        <w:rPr>
          <w:rFonts w:ascii="Arial" w:hAnsi="Arial" w:cs="Arial"/>
          <w:sz w:val="24"/>
          <w:szCs w:val="24"/>
        </w:rPr>
        <w:t>s</w:t>
      </w:r>
      <w:r w:rsidR="008B454D" w:rsidRPr="0044667C">
        <w:rPr>
          <w:rFonts w:ascii="Arial" w:hAnsi="Arial" w:cs="Arial"/>
          <w:sz w:val="24"/>
          <w:szCs w:val="24"/>
        </w:rPr>
        <w:t xml:space="preserve"> entre ellos ya que la acide</w:t>
      </w:r>
      <w:r w:rsidR="00D67E66">
        <w:rPr>
          <w:rFonts w:ascii="Arial" w:hAnsi="Arial" w:cs="Arial"/>
          <w:sz w:val="24"/>
          <w:szCs w:val="24"/>
        </w:rPr>
        <w:t>z</w:t>
      </w:r>
      <w:r w:rsidR="008B454D" w:rsidRPr="0044667C">
        <w:rPr>
          <w:rFonts w:ascii="Arial" w:hAnsi="Arial" w:cs="Arial"/>
          <w:sz w:val="24"/>
          <w:szCs w:val="24"/>
        </w:rPr>
        <w:t xml:space="preserve"> y la alcalinidad son opuestos ya que estos dependen del pH y cada extremo de la balanza define si </w:t>
      </w:r>
      <w:r w:rsidR="007A50E7" w:rsidRPr="0044667C">
        <w:rPr>
          <w:rFonts w:ascii="Arial" w:hAnsi="Arial" w:cs="Arial"/>
          <w:sz w:val="24"/>
          <w:szCs w:val="24"/>
        </w:rPr>
        <w:t>son ácidos o alcalinos.</w:t>
      </w:r>
      <w:r w:rsidR="008B454D" w:rsidRPr="0044667C">
        <w:rPr>
          <w:rFonts w:ascii="Arial" w:hAnsi="Arial" w:cs="Arial"/>
          <w:sz w:val="24"/>
          <w:szCs w:val="24"/>
        </w:rPr>
        <w:t xml:space="preserve"> </w:t>
      </w:r>
    </w:p>
    <w:p w14:paraId="04AE2C48" w14:textId="1A0EE609" w:rsidR="0044667C" w:rsidRDefault="0044667C">
      <w:pPr>
        <w:rPr>
          <w:rFonts w:ascii="Arial" w:hAnsi="Arial" w:cs="Arial"/>
          <w:sz w:val="24"/>
          <w:szCs w:val="24"/>
        </w:rPr>
      </w:pPr>
      <w:r w:rsidRPr="0044667C">
        <w:rPr>
          <w:rFonts w:ascii="Arial" w:hAnsi="Arial" w:cs="Arial"/>
          <w:sz w:val="24"/>
          <w:szCs w:val="24"/>
        </w:rPr>
        <w:t>Entonces Rodrigo tomo la base 178 vinos y tomos la acide</w:t>
      </w:r>
      <w:r w:rsidR="00D67E66">
        <w:rPr>
          <w:rFonts w:ascii="Arial" w:hAnsi="Arial" w:cs="Arial"/>
          <w:sz w:val="24"/>
          <w:szCs w:val="24"/>
        </w:rPr>
        <w:t>z</w:t>
      </w:r>
      <w:r w:rsidRPr="0044667C">
        <w:rPr>
          <w:rFonts w:ascii="Arial" w:hAnsi="Arial" w:cs="Arial"/>
          <w:sz w:val="24"/>
          <w:szCs w:val="24"/>
        </w:rPr>
        <w:t xml:space="preserve"> y alcalinidad de su base de datos de cada vino para ver cuál era la relación entre estas dos variables tan opuestas, por lo que decidió encontrar estas respuestas a través de un código en Python usando los métodos de </w:t>
      </w:r>
      <w:proofErr w:type="spellStart"/>
      <w:r w:rsidRPr="0044667C">
        <w:rPr>
          <w:rFonts w:ascii="Arial" w:hAnsi="Arial" w:cs="Arial"/>
          <w:sz w:val="24"/>
          <w:szCs w:val="24"/>
        </w:rPr>
        <w:t>clustering</w:t>
      </w:r>
      <w:proofErr w:type="spellEnd"/>
      <w:r w:rsidRPr="0044667C">
        <w:rPr>
          <w:rFonts w:ascii="Arial" w:hAnsi="Arial" w:cs="Arial"/>
          <w:sz w:val="24"/>
          <w:szCs w:val="24"/>
        </w:rPr>
        <w:t xml:space="preserve"> y manejo de series de tiempo.</w:t>
      </w:r>
    </w:p>
    <w:p w14:paraId="3F1A450D" w14:textId="31F520CA" w:rsidR="00FB2C5C" w:rsidRDefault="00FB2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puso a prueba su hipótesis bajo el método de </w:t>
      </w: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encontrando que estas dos variables están agrupadas entre si individualmente con poca dispersión sin embargo no comparten datos como se puede evidenciar en la siguiente grafica de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3F7B9AE" w14:textId="1A17ED3C" w:rsidR="00FB2C5C" w:rsidRDefault="00FB2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5A0DF38" wp14:editId="72A277C9">
            <wp:extent cx="4800600" cy="3147060"/>
            <wp:effectExtent l="0" t="0" r="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9575" w14:textId="42C178FA" w:rsidR="00FB2C5C" w:rsidRDefault="00FB2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a estos resultados decidió seguir el </w:t>
      </w: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a través del método de </w:t>
      </w:r>
      <w:proofErr w:type="spellStart"/>
      <w:r>
        <w:rPr>
          <w:rFonts w:ascii="Arial" w:hAnsi="Arial" w:cs="Arial"/>
          <w:sz w:val="24"/>
          <w:szCs w:val="24"/>
        </w:rPr>
        <w:t>Elbow</w:t>
      </w:r>
      <w:proofErr w:type="spellEnd"/>
      <w:r>
        <w:rPr>
          <w:rFonts w:ascii="Arial" w:hAnsi="Arial" w:cs="Arial"/>
          <w:sz w:val="24"/>
          <w:szCs w:val="24"/>
        </w:rPr>
        <w:t xml:space="preserve"> para encontrar el número de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 xml:space="preserve"> óptimos para su problema dándole como resultado que el numero optimo de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 xml:space="preserve"> era 3 como se puede evidenciar en la siguiente gráfica:</w:t>
      </w:r>
    </w:p>
    <w:p w14:paraId="70580602" w14:textId="134AEE48" w:rsidR="00FB2C5C" w:rsidRDefault="00FB2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7C60A31" wp14:editId="3A95FDEB">
            <wp:extent cx="5021580" cy="3528060"/>
            <wp:effectExtent l="0" t="0" r="762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035E" w14:textId="162220ED" w:rsidR="00FB2C5C" w:rsidRDefault="00D67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resultados de su problema, logro concluir que los vinos tienen un nivel de alcalinidad muchísimo más alto que de acidez como se evidencia en la siguiente gráfica:</w:t>
      </w:r>
    </w:p>
    <w:p w14:paraId="1932FDAC" w14:textId="4A33CBB0" w:rsidR="00D67E66" w:rsidRPr="0044667C" w:rsidRDefault="00D67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483B336" wp14:editId="7E0613D5">
            <wp:extent cx="4678680" cy="314706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E66" w:rsidRPr="00446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71"/>
    <w:rsid w:val="00206B0D"/>
    <w:rsid w:val="0044667C"/>
    <w:rsid w:val="005D13F0"/>
    <w:rsid w:val="00783EFD"/>
    <w:rsid w:val="007A50E7"/>
    <w:rsid w:val="00840C71"/>
    <w:rsid w:val="008B454D"/>
    <w:rsid w:val="00A350E0"/>
    <w:rsid w:val="00D67E66"/>
    <w:rsid w:val="00F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5F60"/>
  <w15:chartTrackingRefBased/>
  <w15:docId w15:val="{F4C8CF17-3F6B-47F0-AB0E-464D6536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Mauricio Rodriguez Huertas</dc:creator>
  <cp:keywords/>
  <dc:description/>
  <cp:lastModifiedBy>Daniel Mauricio Rodriguez Huertas</cp:lastModifiedBy>
  <cp:revision>1</cp:revision>
  <dcterms:created xsi:type="dcterms:W3CDTF">2022-05-17T03:33:00Z</dcterms:created>
  <dcterms:modified xsi:type="dcterms:W3CDTF">2022-05-17T04:09:00Z</dcterms:modified>
</cp:coreProperties>
</file>