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6D0DEDAF" w14:textId="51A58B9D" w:rsidR="006954DC" w:rsidRP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5573CD33" w:rsidR="006954DC" w:rsidRDefault="006954DC" w:rsidP="001162A6">
      <w:pPr>
        <w:ind w:left="360"/>
        <w:jc w:val="both"/>
      </w:pP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0FA2A260" w14:textId="77777777" w:rsidR="005F0DBA" w:rsidRDefault="00476114" w:rsidP="008D50AB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0179BF8B" w14:textId="30FBED4C" w:rsidR="008D50AB" w:rsidRPr="008D50AB" w:rsidRDefault="008D50AB" w:rsidP="008D50AB">
      <w:pPr>
        <w:numPr>
          <w:ilvl w:val="0"/>
          <w:numId w:val="3"/>
        </w:numPr>
        <w:jc w:val="both"/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HU1.3: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community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manager, quiero revisar diario las interacciones y dudas de los clientes, para actualizar la información del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según lo que realmente preguntan.</w:t>
      </w:r>
    </w:p>
    <w:p w14:paraId="36B5EE32" w14:textId="77777777" w:rsidR="008D50AB" w:rsidRPr="008D50AB" w:rsidRDefault="008D50AB" w:rsidP="008D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HU1.4: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encargado de atención al cliente, quiero evaluar si las preguntas frecuentes están al día y son relevantes, para asegurarme de que 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atienda las inquietudes actuales.</w:t>
      </w:r>
    </w:p>
    <w:p w14:paraId="7C7FBE91" w14:textId="77777777" w:rsidR="008D50AB" w:rsidRPr="008D50AB" w:rsidRDefault="008D50AB" w:rsidP="008D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HU1.5: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responsable de calidad, quiero chequear la base de consultas de los clientes para detectar errores o temas que se repitan, y así proponer mejoras en la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info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que usa 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.</w:t>
      </w:r>
    </w:p>
    <w:p w14:paraId="4BBEB424" w14:textId="77777777" w:rsidR="008D50AB" w:rsidRPr="008D50AB" w:rsidRDefault="008D50AB" w:rsidP="008D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HU1.6: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experto en experiencia de usuario, quiero que se revise y actualice regularmente la lista de preguntas frecuentes, asegurándome de que 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siempre refleje los cambios y novedades de la tienda</w:t>
      </w:r>
    </w:p>
    <w:p w14:paraId="5EF973DB" w14:textId="77777777" w:rsidR="00BF74D7" w:rsidRPr="00476114" w:rsidRDefault="00BF74D7" w:rsidP="008D50AB">
      <w:pPr>
        <w:ind w:left="720"/>
        <w:jc w:val="both"/>
      </w:pP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790E4964" w14:textId="77777777" w:rsidR="00041925" w:rsidRPr="00041925" w:rsidRDefault="00165E9E" w:rsidP="0004192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47063043" w14:textId="7A64689D" w:rsidR="00041925" w:rsidRPr="00DF524D" w:rsidRDefault="00041925" w:rsidP="0004192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F524D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HU2.3:</w:t>
      </w:r>
      <w:r w:rsidRPr="00DF524D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</w:t>
      </w:r>
      <w:proofErr w:type="spellStart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>tester</w:t>
      </w:r>
      <w:proofErr w:type="spellEnd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 xml:space="preserve">, quiero simular distintos escenarios de interacción (errores ortográficos, variaciones en las preguntas, etc.), para estar seguro de que el </w:t>
      </w:r>
      <w:proofErr w:type="spellStart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 xml:space="preserve"> aguanta cualquier situación.</w:t>
      </w:r>
    </w:p>
    <w:p w14:paraId="53765B12" w14:textId="77777777" w:rsidR="00041925" w:rsidRPr="00041925" w:rsidRDefault="00041925" w:rsidP="00041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041925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lastRenderedPageBreak/>
        <w:t>HU2.4:</w:t>
      </w:r>
      <w:r w:rsidRPr="00041925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administrador, quiero recibir alertas automáticas si el </w:t>
      </w:r>
      <w:proofErr w:type="spellStart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 xml:space="preserve"> tiene problemas, para poder arreglarlos lo más rápido posible.</w:t>
      </w:r>
    </w:p>
    <w:p w14:paraId="7E90AE7B" w14:textId="77777777" w:rsidR="00041925" w:rsidRPr="00041925" w:rsidRDefault="00041925" w:rsidP="00041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041925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HU2.5:</w:t>
      </w:r>
      <w:r w:rsidRPr="00041925">
        <w:rPr>
          <w:rFonts w:eastAsia="Times New Roman" w:cs="Times New Roman"/>
          <w:kern w:val="0"/>
          <w:lang w:val="es-MX" w:eastAsia="es-MX"/>
          <w14:ligatures w14:val="none"/>
        </w:rPr>
        <w:br/>
        <w:t>Como soporte técnico, quiero que se implemente un sistema de reinicio o recuperación automática cuando ocurran fallas, asegurándome de que el servicio nunca se interrumpa.</w:t>
      </w:r>
    </w:p>
    <w:p w14:paraId="0F82A8EF" w14:textId="77777777" w:rsidR="00041925" w:rsidRPr="00041925" w:rsidRDefault="00041925" w:rsidP="00041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041925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HU2.6:</w:t>
      </w:r>
      <w:r w:rsidRPr="00041925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usuario avanzado, quiero probar el </w:t>
      </w:r>
      <w:proofErr w:type="spellStart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 xml:space="preserve"> usando diferentes formatos (texto, emojis, etc.) y ver que responda de forma consistente, sin importar cómo lo pregunte.</w:t>
      </w:r>
    </w:p>
    <w:p w14:paraId="0066AB25" w14:textId="77777777" w:rsidR="00041925" w:rsidRPr="00165E9E" w:rsidRDefault="00041925" w:rsidP="00041925">
      <w:pPr>
        <w:pStyle w:val="ListParagraph"/>
        <w:jc w:val="both"/>
        <w:rPr>
          <w:b/>
          <w:bCs/>
        </w:rPr>
      </w:pPr>
    </w:p>
    <w:p w14:paraId="23CB5F6E" w14:textId="4B9F8EBC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D51FE">
        <w:rPr>
          <w:b/>
          <w:bCs/>
        </w:rPr>
        <w:t>3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C0137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D51FE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37AB7F00" w14:textId="77777777" w:rsidR="00AA5572" w:rsidRDefault="00573E35" w:rsidP="00AA5572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5344164D" w14:textId="70F665C7" w:rsidR="00AA5572" w:rsidRPr="00AA5572" w:rsidRDefault="00AA5572" w:rsidP="00AA5572">
      <w:pPr>
        <w:numPr>
          <w:ilvl w:val="0"/>
          <w:numId w:val="6"/>
        </w:numPr>
        <w:jc w:val="both"/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HU5.3: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encargado de análisis, quiero recibir informes detallados sobre el tiempo que tarda en responder 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, para evaluar si realmente mejora la atención.</w:t>
      </w:r>
    </w:p>
    <w:p w14:paraId="76187777" w14:textId="77777777" w:rsidR="00AA5572" w:rsidRPr="00AA5572" w:rsidRDefault="00AA5572" w:rsidP="00A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lastRenderedPageBreak/>
        <w:t>HU5.4: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responsable de atención al cliente, quiero comparar las métricas de interacción antes y después de poner 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, para ver el impacto real en el servicio.</w:t>
      </w:r>
    </w:p>
    <w:p w14:paraId="23ABF4DC" w14:textId="77777777" w:rsidR="00AA5572" w:rsidRPr="00AA5572" w:rsidRDefault="00AA5572" w:rsidP="00A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HU5.5: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gerente, quiero establecer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KPIs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 xml:space="preserve"> claros para monitorear la eficiencia del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 xml:space="preserve"> y determinar si ayuda a mejorar la atención general.</w:t>
      </w:r>
    </w:p>
    <w:p w14:paraId="16DD73AA" w14:textId="77777777" w:rsidR="00AA5572" w:rsidRPr="00AA5572" w:rsidRDefault="00AA5572" w:rsidP="00A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HU5.6: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usuario, me gustaría poder dar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feedback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 xml:space="preserve"> sobre las respuestas del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, para que siempre se ponga al día y mejore conforme a lo que necesitamos.</w:t>
      </w:r>
    </w:p>
    <w:p w14:paraId="15CC9B98" w14:textId="77777777" w:rsidR="00AA5572" w:rsidRPr="00476114" w:rsidRDefault="00AA5572" w:rsidP="00AA5572">
      <w:pPr>
        <w:ind w:left="720"/>
        <w:jc w:val="both"/>
      </w:pPr>
    </w:p>
    <w:p w14:paraId="69C3E491" w14:textId="56B74BCA" w:rsidR="00476114" w:rsidRPr="00B3476F" w:rsidRDefault="00442670" w:rsidP="00B3476F">
      <w:r w:rsidRPr="00F67731">
        <w:rPr>
          <w:b/>
          <w:bCs/>
          <w:sz w:val="32"/>
          <w:szCs w:val="32"/>
        </w:rPr>
        <w:t>WBS</w:t>
      </w:r>
      <w:r w:rsidR="00F86198">
        <w:rPr>
          <w:b/>
          <w:bCs/>
          <w:sz w:val="32"/>
          <w:szCs w:val="32"/>
        </w:rPr>
        <w:t xml:space="preserve"> </w:t>
      </w:r>
    </w:p>
    <w:p w14:paraId="6DBE6801" w14:textId="09D10621" w:rsidR="00442670" w:rsidRDefault="00CB3300">
      <w:r>
        <w:rPr>
          <w:noProof/>
        </w:rPr>
        <w:drawing>
          <wp:inline distT="0" distB="0" distL="0" distR="0" wp14:anchorId="32E4CEBF" wp14:editId="019B81F6">
            <wp:extent cx="5400040" cy="4026535"/>
            <wp:effectExtent l="0" t="0" r="0" b="0"/>
            <wp:docPr id="5261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11335" name="Picture 526111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6462C555" w14:textId="634F515A" w:rsidR="00533CF3" w:rsidRPr="00F4572C" w:rsidRDefault="00533CF3" w:rsidP="00533CF3">
      <w:pPr>
        <w:pStyle w:val="ListParagraph"/>
        <w:jc w:val="both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18E7E" wp14:editId="25532412">
            <wp:simplePos x="0" y="0"/>
            <wp:positionH relativeFrom="column">
              <wp:posOffset>-520912</wp:posOffset>
            </wp:positionH>
            <wp:positionV relativeFrom="paragraph">
              <wp:posOffset>283845</wp:posOffset>
            </wp:positionV>
            <wp:extent cx="6688784" cy="1473200"/>
            <wp:effectExtent l="0" t="0" r="0" b="0"/>
            <wp:wrapTight wrapText="bothSides">
              <wp:wrapPolygon edited="0">
                <wp:start x="0" y="0"/>
                <wp:lineTo x="0" y="21228"/>
                <wp:lineTo x="21532" y="21228"/>
                <wp:lineTo x="21532" y="0"/>
                <wp:lineTo x="0" y="0"/>
              </wp:wrapPolygon>
            </wp:wrapTight>
            <wp:docPr id="178452876" name="Picture 3" descr="A close-up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876" name="Picture 3" descr="A close-up of a projec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78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F2747" w14:textId="04CD849F" w:rsidR="00432D08" w:rsidRPr="00B3476F" w:rsidRDefault="00442670" w:rsidP="00B3476F">
      <w:r w:rsidRPr="00F67731">
        <w:rPr>
          <w:b/>
          <w:bCs/>
          <w:sz w:val="32"/>
          <w:szCs w:val="32"/>
        </w:rPr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2D55E5BC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</w:t>
      </w:r>
      <w:r w:rsidR="00D37D7B" w:rsidRPr="00432D08">
        <w:t xml:space="preserve">Atender las consultas que el </w:t>
      </w:r>
      <w:proofErr w:type="spellStart"/>
      <w:r w:rsidR="00D37D7B" w:rsidRPr="00432D08">
        <w:t>chatbot</w:t>
      </w:r>
      <w:proofErr w:type="spellEnd"/>
      <w:r w:rsidR="00D37D7B" w:rsidRPr="00432D08">
        <w:t xml:space="preserve"> no pueda resolver</w:t>
      </w:r>
      <w:r w:rsidR="00102EE8">
        <w:t>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156DB8C4" w:rsidR="00432D08" w:rsidRPr="00432D08" w:rsidRDefault="00432D08" w:rsidP="00307376">
      <w:pPr>
        <w:pStyle w:val="ListParagraph"/>
        <w:numPr>
          <w:ilvl w:val="0"/>
          <w:numId w:val="10"/>
        </w:numPr>
        <w:jc w:val="both"/>
      </w:pPr>
      <w:r w:rsidRPr="00432D08">
        <w:t>T7.</w:t>
      </w:r>
      <w:r w:rsidR="00F4572C">
        <w:t xml:space="preserve"> </w:t>
      </w:r>
      <w:r w:rsidR="00307376" w:rsidRPr="00432D08">
        <w:t xml:space="preserve">Evaluar si el </w:t>
      </w:r>
      <w:proofErr w:type="spellStart"/>
      <w:r w:rsidR="00307376" w:rsidRPr="00432D08">
        <w:t>chatbot</w:t>
      </w:r>
      <w:proofErr w:type="spellEnd"/>
      <w:r w:rsidR="00307376" w:rsidRPr="00432D08">
        <w:t xml:space="preserve"> reduce el tiempo promedio de atención</w:t>
      </w:r>
      <w:r w:rsidR="00102EE8">
        <w:t>.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lastRenderedPageBreak/>
        <w:t>T9. Detectar oportunidades de venta cruzada o sugerencias.</w:t>
      </w:r>
    </w:p>
    <w:p w14:paraId="1F33585A" w14:textId="75749B10" w:rsidR="00432D08" w:rsidRPr="00432D08" w:rsidRDefault="00432D08" w:rsidP="00102EE8">
      <w:pPr>
        <w:pStyle w:val="ListParagraph"/>
        <w:numPr>
          <w:ilvl w:val="0"/>
          <w:numId w:val="10"/>
        </w:numPr>
        <w:jc w:val="both"/>
      </w:pPr>
      <w:r w:rsidRPr="00432D08">
        <w:t>T10.</w:t>
      </w:r>
      <w:r w:rsidR="00102EE8" w:rsidRPr="00102EE8">
        <w:t xml:space="preserve"> </w:t>
      </w:r>
      <w:r w:rsidR="00102EE8" w:rsidRPr="00432D08">
        <w:t xml:space="preserve">Proponer mejoras al flujo de atención integrando el </w:t>
      </w:r>
      <w:proofErr w:type="spellStart"/>
      <w:r w:rsidR="00102EE8" w:rsidRPr="00432D08">
        <w:t>chatbot</w:t>
      </w:r>
      <w:proofErr w:type="spellEnd"/>
      <w:r w:rsidR="00102EE8" w:rsidRPr="00432D08">
        <w:t xml:space="preserve"> con promociones</w:t>
      </w:r>
      <w:r w:rsidR="00102EE8">
        <w:t>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T13. Coordinar con AO para garantizar que la comunicación sea coherente con la experiencia real.</w:t>
      </w:r>
    </w:p>
    <w:p w14:paraId="05C7E8AF" w14:textId="664EECB1" w:rsidR="00432D08" w:rsidRPr="00432D08" w:rsidRDefault="00432D08" w:rsidP="00244DC6">
      <w:pPr>
        <w:pStyle w:val="ListParagraph"/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244DC6" w:rsidRPr="00432D08">
        <w:t>Medir el impacto de la campaña de lanzamiento en tráfico y consultas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FF69788" w14:textId="77777777" w:rsidR="00442670" w:rsidRDefault="00442670" w:rsidP="00476114">
      <w:pPr>
        <w:jc w:val="both"/>
      </w:pPr>
    </w:p>
    <w:p w14:paraId="78ECB0EB" w14:textId="79C5F356" w:rsidR="00D532D0" w:rsidRDefault="00D532D0" w:rsidP="00476114">
      <w:pPr>
        <w:jc w:val="both"/>
        <w:rPr>
          <w:b/>
          <w:bCs/>
          <w:sz w:val="32"/>
          <w:szCs w:val="32"/>
          <w:u w:val="single"/>
        </w:rPr>
      </w:pPr>
      <w:proofErr w:type="spellStart"/>
      <w:r w:rsidRPr="00D532D0">
        <w:rPr>
          <w:b/>
          <w:bCs/>
          <w:sz w:val="32"/>
          <w:szCs w:val="32"/>
          <w:u w:val="single"/>
        </w:rPr>
        <w:lastRenderedPageBreak/>
        <w:t>Swimlanes</w:t>
      </w:r>
      <w:proofErr w:type="spellEnd"/>
    </w:p>
    <w:p w14:paraId="5F456164" w14:textId="7B9FA391" w:rsidR="00D532D0" w:rsidRPr="00D532D0" w:rsidRDefault="00D532D0" w:rsidP="00476114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2DAF3" wp14:editId="168C7437">
            <wp:extent cx="5400040" cy="1592580"/>
            <wp:effectExtent l="0" t="0" r="0" b="7620"/>
            <wp:docPr id="112998354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354" name="Picture 1" descr="A diagram of a diagr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2BFB"/>
    <w:multiLevelType w:val="multilevel"/>
    <w:tmpl w:val="E8C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94ECC"/>
    <w:multiLevelType w:val="multilevel"/>
    <w:tmpl w:val="797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C284B"/>
    <w:multiLevelType w:val="multilevel"/>
    <w:tmpl w:val="E69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672329">
    <w:abstractNumId w:val="5"/>
  </w:num>
  <w:num w:numId="2" w16cid:durableId="1376002720">
    <w:abstractNumId w:val="3"/>
  </w:num>
  <w:num w:numId="3" w16cid:durableId="1700230537">
    <w:abstractNumId w:val="2"/>
  </w:num>
  <w:num w:numId="4" w16cid:durableId="1132869988">
    <w:abstractNumId w:val="10"/>
  </w:num>
  <w:num w:numId="5" w16cid:durableId="2038003389">
    <w:abstractNumId w:val="9"/>
  </w:num>
  <w:num w:numId="6" w16cid:durableId="1779913828">
    <w:abstractNumId w:val="4"/>
  </w:num>
  <w:num w:numId="7" w16cid:durableId="454756897">
    <w:abstractNumId w:val="11"/>
  </w:num>
  <w:num w:numId="8" w16cid:durableId="59715127">
    <w:abstractNumId w:val="8"/>
  </w:num>
  <w:num w:numId="9" w16cid:durableId="1564103585">
    <w:abstractNumId w:val="6"/>
  </w:num>
  <w:num w:numId="10" w16cid:durableId="998383212">
    <w:abstractNumId w:val="1"/>
  </w:num>
  <w:num w:numId="11" w16cid:durableId="1163813380">
    <w:abstractNumId w:val="7"/>
  </w:num>
  <w:num w:numId="12" w16cid:durableId="1170947418">
    <w:abstractNumId w:val="13"/>
  </w:num>
  <w:num w:numId="13" w16cid:durableId="217010279">
    <w:abstractNumId w:val="0"/>
  </w:num>
  <w:num w:numId="14" w16cid:durableId="12027480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41925"/>
    <w:rsid w:val="00100AA3"/>
    <w:rsid w:val="00100C9F"/>
    <w:rsid w:val="00102EE8"/>
    <w:rsid w:val="001162A6"/>
    <w:rsid w:val="00165E9E"/>
    <w:rsid w:val="001D1C70"/>
    <w:rsid w:val="001D51FE"/>
    <w:rsid w:val="00244DC6"/>
    <w:rsid w:val="002B73F1"/>
    <w:rsid w:val="00307376"/>
    <w:rsid w:val="003375D7"/>
    <w:rsid w:val="0036159B"/>
    <w:rsid w:val="003F6D26"/>
    <w:rsid w:val="00432D08"/>
    <w:rsid w:val="00442670"/>
    <w:rsid w:val="004635F3"/>
    <w:rsid w:val="00476114"/>
    <w:rsid w:val="004F6228"/>
    <w:rsid w:val="00533CF3"/>
    <w:rsid w:val="00544AA4"/>
    <w:rsid w:val="00573E35"/>
    <w:rsid w:val="00581C45"/>
    <w:rsid w:val="005A566C"/>
    <w:rsid w:val="005C51BA"/>
    <w:rsid w:val="005C629B"/>
    <w:rsid w:val="005C7441"/>
    <w:rsid w:val="005F0DBA"/>
    <w:rsid w:val="006641DD"/>
    <w:rsid w:val="0068486F"/>
    <w:rsid w:val="006954DC"/>
    <w:rsid w:val="008D50AB"/>
    <w:rsid w:val="00A3689D"/>
    <w:rsid w:val="00AA5572"/>
    <w:rsid w:val="00B3476F"/>
    <w:rsid w:val="00B41EE3"/>
    <w:rsid w:val="00BF74D7"/>
    <w:rsid w:val="00CB3300"/>
    <w:rsid w:val="00D37D7B"/>
    <w:rsid w:val="00D532D0"/>
    <w:rsid w:val="00D8317A"/>
    <w:rsid w:val="00DA3D78"/>
    <w:rsid w:val="00DF524D"/>
    <w:rsid w:val="00F2731B"/>
    <w:rsid w:val="00F4572C"/>
    <w:rsid w:val="00F67731"/>
    <w:rsid w:val="00F86198"/>
    <w:rsid w:val="00F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ELIAS DANIEL ROCA PADILLA</cp:lastModifiedBy>
  <cp:revision>3</cp:revision>
  <dcterms:created xsi:type="dcterms:W3CDTF">2025-05-22T22:41:00Z</dcterms:created>
  <dcterms:modified xsi:type="dcterms:W3CDTF">2025-05-27T15:22:00Z</dcterms:modified>
</cp:coreProperties>
</file>