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3B9B" w14:textId="77777777" w:rsidR="00D77BB7" w:rsidRDefault="00D77BB7" w:rsidP="00415309">
      <w:pPr>
        <w:pStyle w:val="Recuodecorpodetexto"/>
        <w:spacing w:line="360" w:lineRule="auto"/>
        <w:ind w:firstLine="0"/>
        <w:rPr>
          <w:rFonts w:ascii="Bookman Old Style" w:hAnsi="Bookman Old Style"/>
          <w:b/>
          <w:sz w:val="24"/>
          <w:szCs w:val="24"/>
        </w:rPr>
      </w:pPr>
    </w:p>
    <w:p w14:paraId="15B3767D" w14:textId="77777777" w:rsidR="00D77BB7" w:rsidRDefault="00D77BB7" w:rsidP="00415309">
      <w:pPr>
        <w:pStyle w:val="Recuodecorpodetexto"/>
        <w:spacing w:line="360" w:lineRule="auto"/>
        <w:ind w:firstLine="0"/>
        <w:rPr>
          <w:rFonts w:ascii="Bookman Old Style" w:hAnsi="Bookman Old Style"/>
          <w:b/>
          <w:sz w:val="24"/>
          <w:szCs w:val="24"/>
        </w:rPr>
      </w:pPr>
    </w:p>
    <w:p w14:paraId="20D55056" w14:textId="77777777" w:rsidR="00D77BB7" w:rsidRDefault="00D77BB7" w:rsidP="00F44AC4">
      <w:pPr>
        <w:pStyle w:val="Recuodecorpodetexto"/>
        <w:spacing w:line="360" w:lineRule="auto"/>
        <w:ind w:firstLine="0"/>
        <w:jc w:val="center"/>
        <w:rPr>
          <w:rFonts w:ascii="Bookman Old Style" w:hAnsi="Bookman Old Style"/>
          <w:b/>
          <w:sz w:val="24"/>
          <w:szCs w:val="24"/>
        </w:rPr>
      </w:pPr>
      <w:r>
        <w:rPr>
          <w:rFonts w:ascii="Bookman Old Style" w:hAnsi="Bookman Old Style"/>
          <w:b/>
          <w:sz w:val="24"/>
          <w:szCs w:val="24"/>
        </w:rPr>
        <w:t xml:space="preserve">EXCELENTÍSSIMO(A) SENHOR(A) DOUTOR(A) JUIZ(A) DE DIREITO DA </w:t>
      </w:r>
      <w:r w:rsidR="00BD19E1" w:rsidRPr="00BD19E1">
        <w:rPr>
          <w:rFonts w:ascii="Bookman Old Style" w:hAnsi="Bookman Old Style"/>
          <w:b/>
          <w:sz w:val="24"/>
          <w:szCs w:val="24"/>
          <w:highlight w:val="yellow"/>
        </w:rPr>
        <w:t xml:space="preserve">(Nº) </w:t>
      </w:r>
      <w:r w:rsidR="00944E12" w:rsidRPr="00BD19E1">
        <w:rPr>
          <w:rFonts w:ascii="Bookman Old Style" w:hAnsi="Bookman Old Style"/>
          <w:b/>
          <w:sz w:val="24"/>
          <w:szCs w:val="24"/>
          <w:highlight w:val="yellow"/>
        </w:rPr>
        <w:t xml:space="preserve">VARA </w:t>
      </w:r>
      <w:r w:rsidR="00DC4855">
        <w:rPr>
          <w:rFonts w:ascii="Bookman Old Style" w:hAnsi="Bookman Old Style"/>
          <w:b/>
          <w:sz w:val="24"/>
          <w:szCs w:val="24"/>
          <w:highlight w:val="yellow"/>
        </w:rPr>
        <w:t>CÍVEL</w:t>
      </w:r>
      <w:r w:rsidR="0093467B" w:rsidRPr="0093467B">
        <w:rPr>
          <w:rFonts w:ascii="Bookman Old Style" w:hAnsi="Bookman Old Style"/>
          <w:b/>
          <w:sz w:val="24"/>
          <w:szCs w:val="24"/>
          <w:highlight w:val="yellow"/>
        </w:rPr>
        <w:t xml:space="preserve"> </w:t>
      </w:r>
      <w:r w:rsidRPr="00A24314">
        <w:rPr>
          <w:rFonts w:ascii="Bookman Old Style" w:hAnsi="Bookman Old Style"/>
          <w:b/>
          <w:sz w:val="24"/>
          <w:szCs w:val="24"/>
        </w:rPr>
        <w:t xml:space="preserve">DA COMARCA </w:t>
      </w:r>
      <w:r w:rsidR="00B40226">
        <w:rPr>
          <w:rFonts w:ascii="Bookman Old Style" w:hAnsi="Bookman Old Style"/>
          <w:b/>
          <w:sz w:val="24"/>
          <w:szCs w:val="24"/>
        </w:rPr>
        <w:t>D</w:t>
      </w:r>
      <w:r w:rsidR="00D27125">
        <w:rPr>
          <w:rFonts w:ascii="Bookman Old Style" w:hAnsi="Bookman Old Style"/>
          <w:b/>
          <w:sz w:val="24"/>
          <w:szCs w:val="24"/>
        </w:rPr>
        <w:t>E(</w:t>
      </w:r>
      <w:r w:rsidR="00B40226">
        <w:rPr>
          <w:rFonts w:ascii="Bookman Old Style" w:hAnsi="Bookman Old Style"/>
          <w:b/>
          <w:sz w:val="24"/>
          <w:szCs w:val="24"/>
        </w:rPr>
        <w:t>A</w:t>
      </w:r>
      <w:r w:rsidR="00D27125">
        <w:rPr>
          <w:rFonts w:ascii="Bookman Old Style" w:hAnsi="Bookman Old Style"/>
          <w:b/>
          <w:sz w:val="24"/>
          <w:szCs w:val="24"/>
        </w:rPr>
        <w:t>)</w:t>
      </w:r>
      <w:r w:rsidR="0093467B">
        <w:rPr>
          <w:rFonts w:ascii="Bookman Old Style" w:hAnsi="Bookman Old Style"/>
          <w:b/>
          <w:sz w:val="24"/>
          <w:szCs w:val="24"/>
        </w:rPr>
        <w:t xml:space="preserve"> </w:t>
      </w:r>
      <w:r w:rsidR="00BD19E1" w:rsidRPr="00BD19E1">
        <w:rPr>
          <w:rFonts w:ascii="Bookman Old Style" w:hAnsi="Bookman Old Style"/>
          <w:b/>
          <w:sz w:val="24"/>
          <w:szCs w:val="24"/>
          <w:highlight w:val="yellow"/>
        </w:rPr>
        <w:t>(COMARCA)</w:t>
      </w:r>
    </w:p>
    <w:p w14:paraId="3277AC30" w14:textId="77777777" w:rsidR="00D77BB7" w:rsidRDefault="00D77BB7" w:rsidP="00415309">
      <w:pPr>
        <w:pStyle w:val="Recuodecorpodetexto"/>
        <w:spacing w:line="360" w:lineRule="auto"/>
        <w:ind w:firstLine="0"/>
        <w:rPr>
          <w:rFonts w:ascii="Bookman Old Style" w:hAnsi="Bookman Old Style"/>
        </w:rPr>
      </w:pPr>
    </w:p>
    <w:p w14:paraId="34158913" w14:textId="77777777" w:rsidR="00D77BB7" w:rsidRDefault="00D77BB7" w:rsidP="00415309">
      <w:pPr>
        <w:spacing w:line="360" w:lineRule="auto"/>
        <w:rPr>
          <w:rFonts w:ascii="Bookman Old Style" w:hAnsi="Bookman Old Style"/>
          <w:sz w:val="22"/>
        </w:rPr>
      </w:pPr>
    </w:p>
    <w:p w14:paraId="39387D5D" w14:textId="77777777" w:rsidR="00D77BB7" w:rsidRDefault="00D77BB7" w:rsidP="00415309">
      <w:pPr>
        <w:spacing w:line="360" w:lineRule="auto"/>
        <w:rPr>
          <w:rFonts w:ascii="Bookman Old Style" w:hAnsi="Bookman Old Style"/>
          <w:sz w:val="22"/>
        </w:rPr>
      </w:pPr>
    </w:p>
    <w:p w14:paraId="472E1BFF" w14:textId="77777777" w:rsidR="00D77BB7" w:rsidRDefault="00D77BB7" w:rsidP="00415309">
      <w:pPr>
        <w:spacing w:line="360" w:lineRule="auto"/>
        <w:rPr>
          <w:rFonts w:ascii="Bookman Old Style" w:hAnsi="Bookman Old Style"/>
          <w:sz w:val="22"/>
        </w:rPr>
      </w:pPr>
    </w:p>
    <w:p w14:paraId="4EF4DCDA" w14:textId="77777777" w:rsidR="00D77BB7" w:rsidRDefault="00D77BB7" w:rsidP="00415309">
      <w:pPr>
        <w:spacing w:line="360" w:lineRule="auto"/>
        <w:rPr>
          <w:rFonts w:ascii="Bookman Old Style" w:hAnsi="Bookman Old Style"/>
          <w:sz w:val="22"/>
        </w:rPr>
      </w:pPr>
    </w:p>
    <w:p w14:paraId="22C98185" w14:textId="77777777" w:rsidR="00D77BB7" w:rsidRDefault="00D77BB7" w:rsidP="00415309">
      <w:pPr>
        <w:spacing w:line="360" w:lineRule="auto"/>
        <w:rPr>
          <w:rFonts w:ascii="Bookman Old Style" w:hAnsi="Bookman Old Style"/>
          <w:sz w:val="22"/>
        </w:rPr>
      </w:pPr>
    </w:p>
    <w:p w14:paraId="277A9B7E" w14:textId="77777777" w:rsidR="00D77BB7" w:rsidRPr="008774AC" w:rsidRDefault="00D77BB7" w:rsidP="00415309">
      <w:pPr>
        <w:spacing w:line="360" w:lineRule="auto"/>
        <w:rPr>
          <w:rFonts w:ascii="Bookman Old Style" w:hAnsi="Bookman Old Style"/>
        </w:rPr>
      </w:pPr>
    </w:p>
    <w:p w14:paraId="25ABF1E3" w14:textId="77777777" w:rsidR="00D77BB7" w:rsidRPr="00F654A2" w:rsidRDefault="00D77BB7" w:rsidP="00415309">
      <w:pPr>
        <w:spacing w:line="360" w:lineRule="auto"/>
        <w:jc w:val="both"/>
        <w:rPr>
          <w:rFonts w:ascii="Bookman Old Style" w:hAnsi="Bookman Old Style"/>
          <w:b/>
        </w:rPr>
      </w:pPr>
      <w:r w:rsidRPr="00F654A2">
        <w:rPr>
          <w:rFonts w:ascii="Bookman Old Style" w:hAnsi="Bookman Old Style"/>
          <w:b/>
        </w:rPr>
        <w:t xml:space="preserve">Processo n° </w:t>
      </w:r>
      <w:proofErr w:type="spellStart"/>
      <w:r w:rsidR="00667076" w:rsidRPr="00667076">
        <w:rPr>
          <w:rFonts w:ascii="Bookman Old Style" w:hAnsi="Bookman Old Style"/>
          <w:b/>
          <w:color w:val="000000"/>
          <w:highlight w:val="yellow"/>
        </w:rPr>
        <w:t>xxxxxxxxxxxxxxx</w:t>
      </w:r>
      <w:proofErr w:type="spellEnd"/>
    </w:p>
    <w:p w14:paraId="506B6562" w14:textId="77777777" w:rsidR="00D636EA" w:rsidRPr="00F654A2" w:rsidRDefault="00BD19E1" w:rsidP="00415309">
      <w:pPr>
        <w:spacing w:line="360" w:lineRule="auto"/>
        <w:jc w:val="both"/>
        <w:rPr>
          <w:rStyle w:val="apple-converted-space"/>
          <w:rFonts w:ascii="Bookman Old Style" w:hAnsi="Bookman Old Style"/>
        </w:rPr>
      </w:pPr>
      <w:r>
        <w:rPr>
          <w:rFonts w:ascii="Bookman Old Style" w:hAnsi="Bookman Old Style"/>
        </w:rPr>
        <w:t>Exequ</w:t>
      </w:r>
      <w:r w:rsidR="00D77BB7" w:rsidRPr="00F654A2">
        <w:rPr>
          <w:rFonts w:ascii="Bookman Old Style" w:hAnsi="Bookman Old Style"/>
        </w:rPr>
        <w:t xml:space="preserve">ente: </w:t>
      </w:r>
      <w:proofErr w:type="spellStart"/>
      <w:r w:rsidR="00833660" w:rsidRPr="00833660">
        <w:rPr>
          <w:rFonts w:ascii="Bookman Old Style" w:hAnsi="Bookman Old Style" w:cs="Arial"/>
          <w:color w:val="000000" w:themeColor="text1"/>
          <w:highlight w:val="yellow"/>
        </w:rPr>
        <w:t>xxxxxxxxxxxxxxxxx</w:t>
      </w:r>
      <w:proofErr w:type="spellEnd"/>
    </w:p>
    <w:p w14:paraId="431D4B3A" w14:textId="77777777" w:rsidR="00D77BB7" w:rsidRPr="00F654A2" w:rsidRDefault="00D77BB7" w:rsidP="00415309">
      <w:pPr>
        <w:spacing w:line="360" w:lineRule="auto"/>
        <w:jc w:val="both"/>
        <w:rPr>
          <w:rFonts w:ascii="Bookman Old Style" w:hAnsi="Bookman Old Style"/>
        </w:rPr>
      </w:pPr>
      <w:r w:rsidRPr="00F654A2">
        <w:rPr>
          <w:rFonts w:ascii="Bookman Old Style" w:hAnsi="Bookman Old Style"/>
        </w:rPr>
        <w:t xml:space="preserve">Executado: </w:t>
      </w:r>
      <w:proofErr w:type="spellStart"/>
      <w:r w:rsidR="00667076" w:rsidRPr="00667076">
        <w:rPr>
          <w:rFonts w:ascii="Bookman Old Style" w:hAnsi="Bookman Old Style"/>
          <w:color w:val="000000"/>
          <w:highlight w:val="yellow"/>
          <w:shd w:val="clear" w:color="auto" w:fill="FFFFFF"/>
        </w:rPr>
        <w:t>xxxxxxxxxxxxxxxxxxx</w:t>
      </w:r>
      <w:proofErr w:type="spellEnd"/>
    </w:p>
    <w:p w14:paraId="55DBB5C1" w14:textId="77777777" w:rsidR="00D77BB7" w:rsidRDefault="00D77BB7" w:rsidP="00415309">
      <w:pPr>
        <w:spacing w:line="360" w:lineRule="auto"/>
        <w:ind w:firstLine="2835"/>
        <w:jc w:val="both"/>
        <w:rPr>
          <w:rFonts w:ascii="Bookman Old Style" w:hAnsi="Bookman Old Style" w:cs="Arial"/>
          <w:snapToGrid w:val="0"/>
          <w:lang w:val="pt-PT"/>
        </w:rPr>
      </w:pPr>
    </w:p>
    <w:p w14:paraId="68D8841A" w14:textId="77777777" w:rsidR="00D77BB7" w:rsidRDefault="00D77BB7" w:rsidP="00415309">
      <w:pPr>
        <w:spacing w:line="360" w:lineRule="auto"/>
        <w:ind w:firstLine="2835"/>
        <w:jc w:val="both"/>
        <w:rPr>
          <w:rFonts w:ascii="Bookman Old Style" w:hAnsi="Bookman Old Style" w:cs="Arial"/>
          <w:snapToGrid w:val="0"/>
          <w:lang w:val="pt-PT"/>
        </w:rPr>
      </w:pPr>
    </w:p>
    <w:p w14:paraId="5550D53A" w14:textId="77777777" w:rsidR="00D77BB7" w:rsidRDefault="00D77BB7" w:rsidP="00415309">
      <w:pPr>
        <w:spacing w:line="360" w:lineRule="auto"/>
        <w:ind w:firstLine="2835"/>
        <w:jc w:val="both"/>
        <w:rPr>
          <w:rFonts w:ascii="Bookman Old Style" w:hAnsi="Bookman Old Style" w:cs="Arial"/>
          <w:snapToGrid w:val="0"/>
          <w:lang w:val="pt-PT"/>
        </w:rPr>
      </w:pPr>
    </w:p>
    <w:p w14:paraId="1910EE9C" w14:textId="77777777" w:rsidR="00D77BB7" w:rsidRDefault="00D77BB7" w:rsidP="00415309">
      <w:pPr>
        <w:spacing w:line="360" w:lineRule="auto"/>
        <w:ind w:firstLine="2835"/>
        <w:jc w:val="both"/>
        <w:rPr>
          <w:rFonts w:ascii="Bookman Old Style" w:hAnsi="Bookman Old Style" w:cs="Arial"/>
          <w:snapToGrid w:val="0"/>
          <w:lang w:val="pt-PT"/>
        </w:rPr>
      </w:pPr>
    </w:p>
    <w:p w14:paraId="1406AFE2" w14:textId="2F0027D5" w:rsidR="00415309" w:rsidRDefault="00F44AC4" w:rsidP="00415309">
      <w:pPr>
        <w:spacing w:line="360" w:lineRule="auto"/>
        <w:ind w:firstLine="2835"/>
        <w:jc w:val="both"/>
        <w:rPr>
          <w:rFonts w:ascii="Bookman Old Style" w:hAnsi="Bookman Old Style"/>
          <w:bCs/>
        </w:rPr>
      </w:pPr>
      <w:r w:rsidRPr="00F44AC4">
        <w:rPr>
          <w:rFonts w:ascii="Bookman Old Style" w:hAnsi="Bookman Old Style"/>
          <w:b/>
        </w:rPr>
        <w:t>(NOME DO EXEQUENTE)</w:t>
      </w:r>
      <w:r w:rsidRPr="00F44AC4">
        <w:rPr>
          <w:rFonts w:ascii="Bookman Old Style" w:hAnsi="Bookman Old Style"/>
          <w:bCs/>
        </w:rPr>
        <w:t>, já devidamente qualificado nos autos da ação em epígrafe, por seu(</w:t>
      </w:r>
      <w:proofErr w:type="spellStart"/>
      <w:r w:rsidRPr="00F44AC4">
        <w:rPr>
          <w:rFonts w:ascii="Bookman Old Style" w:hAnsi="Bookman Old Style"/>
          <w:bCs/>
        </w:rPr>
        <w:t>ua</w:t>
      </w:r>
      <w:proofErr w:type="spellEnd"/>
      <w:r w:rsidRPr="00F44AC4">
        <w:rPr>
          <w:rFonts w:ascii="Bookman Old Style" w:hAnsi="Bookman Old Style"/>
          <w:bCs/>
        </w:rPr>
        <w:t>) advogado(a) infra-assinado(a), vem respeitosamente à presença de Vossa Excelência, requerer a NOMEAÇÃO de leiloeiro para a realização da alienação judicial do(s) bem(</w:t>
      </w:r>
      <w:proofErr w:type="spellStart"/>
      <w:r w:rsidRPr="00F44AC4">
        <w:rPr>
          <w:rFonts w:ascii="Bookman Old Style" w:hAnsi="Bookman Old Style"/>
          <w:bCs/>
        </w:rPr>
        <w:t>ns</w:t>
      </w:r>
      <w:proofErr w:type="spellEnd"/>
      <w:r w:rsidRPr="00F44AC4">
        <w:rPr>
          <w:rFonts w:ascii="Bookman Old Style" w:hAnsi="Bookman Old Style"/>
          <w:bCs/>
        </w:rPr>
        <w:t>) penhorado(s).</w:t>
      </w:r>
    </w:p>
    <w:p w14:paraId="38A67260" w14:textId="77777777" w:rsidR="00F44AC4" w:rsidRDefault="00F44AC4" w:rsidP="00415309">
      <w:pPr>
        <w:spacing w:line="360" w:lineRule="auto"/>
        <w:ind w:firstLine="2835"/>
        <w:jc w:val="both"/>
        <w:rPr>
          <w:rFonts w:ascii="Bookman Old Style" w:hAnsi="Bookman Old Style"/>
          <w:snapToGrid w:val="0"/>
          <w:lang w:val="pt-PT"/>
        </w:rPr>
      </w:pPr>
    </w:p>
    <w:p w14:paraId="168264DB" w14:textId="55C35C40" w:rsidR="00F44AC4" w:rsidRDefault="00F44AC4" w:rsidP="00415309">
      <w:pPr>
        <w:spacing w:line="360" w:lineRule="auto"/>
        <w:ind w:firstLine="2835"/>
        <w:jc w:val="both"/>
        <w:rPr>
          <w:rFonts w:ascii="Bookman Old Style" w:hAnsi="Bookman Old Style"/>
          <w:snapToGrid w:val="0"/>
          <w:lang w:val="pt-PT"/>
        </w:rPr>
      </w:pPr>
      <w:r w:rsidRPr="00F44AC4">
        <w:rPr>
          <w:rFonts w:ascii="Bookman Old Style" w:hAnsi="Bookman Old Style"/>
          <w:snapToGrid w:val="0"/>
          <w:lang w:val="pt-PT"/>
        </w:rPr>
        <w:t>Para tanto, indica a Leiloeira Pública Oficial AMANDA PRISCILA PENA CREPALDI, inscrita na JUCESP sob nº 1.001, responsável pelo portal eletrônico de leilões www.elance.com.br, devidamente cadastrada no Portal de Auxiliares da Justiça do Tribunal de Justiça do Estado de São Paulo, nos termos do art. 883 do Código de Processo Civil.</w:t>
      </w:r>
    </w:p>
    <w:p w14:paraId="47C688BC" w14:textId="77777777" w:rsidR="00F44AC4" w:rsidRDefault="00F44AC4" w:rsidP="00415309">
      <w:pPr>
        <w:spacing w:line="360" w:lineRule="auto"/>
        <w:ind w:firstLine="2835"/>
        <w:jc w:val="both"/>
        <w:rPr>
          <w:rFonts w:ascii="Bookman Old Style" w:hAnsi="Bookman Old Style"/>
          <w:snapToGrid w:val="0"/>
          <w:lang w:val="pt-PT"/>
        </w:rPr>
      </w:pPr>
    </w:p>
    <w:p w14:paraId="3920454C" w14:textId="765A01FD" w:rsidR="00F44AC4" w:rsidRDefault="00F44AC4" w:rsidP="00415309">
      <w:pPr>
        <w:spacing w:line="360" w:lineRule="auto"/>
        <w:ind w:firstLine="2835"/>
        <w:jc w:val="both"/>
        <w:rPr>
          <w:rFonts w:ascii="Bookman Old Style" w:hAnsi="Bookman Old Style"/>
          <w:snapToGrid w:val="0"/>
          <w:lang w:val="pt-PT"/>
        </w:rPr>
      </w:pPr>
      <w:r w:rsidRPr="00F44AC4">
        <w:rPr>
          <w:rFonts w:ascii="Bookman Old Style" w:hAnsi="Bookman Old Style"/>
          <w:snapToGrid w:val="0"/>
          <w:lang w:val="pt-PT"/>
        </w:rPr>
        <w:lastRenderedPageBreak/>
        <w:t>A referida profissional possui estrutura técnica e portal eletrônico aptos à realização de leilões judiciais eletrônicos, atendendo às exigências do art. 880 do Código de Processo Civil.</w:t>
      </w:r>
    </w:p>
    <w:p w14:paraId="34CB5D3E" w14:textId="77777777" w:rsidR="00F44AC4" w:rsidRDefault="00F44AC4" w:rsidP="00415309">
      <w:pPr>
        <w:spacing w:line="360" w:lineRule="auto"/>
        <w:ind w:firstLine="2835"/>
        <w:jc w:val="both"/>
        <w:rPr>
          <w:rFonts w:ascii="Bookman Old Style" w:hAnsi="Bookman Old Style"/>
          <w:snapToGrid w:val="0"/>
          <w:lang w:val="pt-PT"/>
        </w:rPr>
      </w:pPr>
    </w:p>
    <w:p w14:paraId="72DC6E8E" w14:textId="77777777" w:rsidR="00F44AC4" w:rsidRPr="00F44AC4" w:rsidRDefault="00F44AC4" w:rsidP="00F44AC4">
      <w:pPr>
        <w:spacing w:line="360" w:lineRule="auto"/>
        <w:ind w:firstLine="2835"/>
        <w:jc w:val="both"/>
        <w:rPr>
          <w:rFonts w:ascii="Bookman Old Style" w:hAnsi="Bookman Old Style"/>
          <w:snapToGrid w:val="0"/>
          <w:lang w:val="pt-PT"/>
        </w:rPr>
      </w:pPr>
      <w:r w:rsidRPr="00F44AC4">
        <w:rPr>
          <w:rFonts w:ascii="Bookman Old Style" w:hAnsi="Bookman Old Style"/>
          <w:snapToGrid w:val="0"/>
          <w:lang w:val="pt-PT"/>
        </w:rPr>
        <w:t>Dados para contato:</w:t>
      </w:r>
    </w:p>
    <w:p w14:paraId="0D8A42D0" w14:textId="77777777" w:rsidR="00F44AC4" w:rsidRPr="00F44AC4" w:rsidRDefault="00F44AC4" w:rsidP="00F44AC4">
      <w:pPr>
        <w:spacing w:line="360" w:lineRule="auto"/>
        <w:ind w:firstLine="2835"/>
        <w:jc w:val="both"/>
        <w:rPr>
          <w:rFonts w:ascii="Bookman Old Style" w:hAnsi="Bookman Old Style"/>
          <w:snapToGrid w:val="0"/>
          <w:lang w:val="pt-PT"/>
        </w:rPr>
      </w:pPr>
    </w:p>
    <w:p w14:paraId="0C31D78B" w14:textId="77777777" w:rsidR="00F44AC4" w:rsidRPr="00F44AC4" w:rsidRDefault="00F44AC4" w:rsidP="00F44AC4">
      <w:pPr>
        <w:spacing w:line="360" w:lineRule="auto"/>
        <w:ind w:firstLine="2835"/>
        <w:jc w:val="both"/>
        <w:rPr>
          <w:rFonts w:ascii="Bookman Old Style" w:hAnsi="Bookman Old Style"/>
          <w:b/>
          <w:bCs/>
          <w:snapToGrid w:val="0"/>
          <w:lang w:val="pt-PT"/>
        </w:rPr>
      </w:pPr>
      <w:r w:rsidRPr="00F44AC4">
        <w:rPr>
          <w:rFonts w:ascii="Bookman Old Style" w:hAnsi="Bookman Old Style"/>
          <w:b/>
          <w:bCs/>
          <w:snapToGrid w:val="0"/>
          <w:lang w:val="pt-PT"/>
        </w:rPr>
        <w:t xml:space="preserve">E-Lance Leilões  </w:t>
      </w:r>
    </w:p>
    <w:p w14:paraId="6F26A8E3" w14:textId="77777777" w:rsidR="00F44AC4" w:rsidRPr="00F44AC4" w:rsidRDefault="00F44AC4" w:rsidP="00F44AC4">
      <w:pPr>
        <w:spacing w:line="360" w:lineRule="auto"/>
        <w:ind w:firstLine="2835"/>
        <w:jc w:val="both"/>
        <w:rPr>
          <w:rFonts w:ascii="Bookman Old Style" w:hAnsi="Bookman Old Style"/>
          <w:snapToGrid w:val="0"/>
          <w:lang w:val="pt-PT"/>
        </w:rPr>
      </w:pPr>
      <w:r w:rsidRPr="00F44AC4">
        <w:rPr>
          <w:rFonts w:ascii="Bookman Old Style" w:hAnsi="Bookman Old Style"/>
          <w:snapToGrid w:val="0"/>
          <w:lang w:val="pt-PT"/>
        </w:rPr>
        <w:t xml:space="preserve">Av. Duque de Caxias, 18-25, Vila Cardia  </w:t>
      </w:r>
    </w:p>
    <w:p w14:paraId="392A11EA" w14:textId="77777777" w:rsidR="00F44AC4" w:rsidRPr="00F44AC4" w:rsidRDefault="00F44AC4" w:rsidP="00F44AC4">
      <w:pPr>
        <w:spacing w:line="360" w:lineRule="auto"/>
        <w:ind w:firstLine="2835"/>
        <w:jc w:val="both"/>
        <w:rPr>
          <w:rFonts w:ascii="Bookman Old Style" w:hAnsi="Bookman Old Style"/>
          <w:snapToGrid w:val="0"/>
          <w:lang w:val="pt-PT"/>
        </w:rPr>
      </w:pPr>
      <w:r w:rsidRPr="00F44AC4">
        <w:rPr>
          <w:rFonts w:ascii="Bookman Old Style" w:hAnsi="Bookman Old Style"/>
          <w:snapToGrid w:val="0"/>
          <w:lang w:val="pt-PT"/>
        </w:rPr>
        <w:t xml:space="preserve">Bauru/SP – CEP 17011-066  </w:t>
      </w:r>
    </w:p>
    <w:p w14:paraId="1DFE04D1" w14:textId="6DC04146" w:rsidR="00F44AC4" w:rsidRPr="00F44AC4" w:rsidRDefault="00F44AC4" w:rsidP="00F44AC4">
      <w:pPr>
        <w:spacing w:line="360" w:lineRule="auto"/>
        <w:ind w:firstLine="2835"/>
        <w:jc w:val="both"/>
        <w:rPr>
          <w:rFonts w:ascii="Bookman Old Style" w:hAnsi="Bookman Old Style"/>
          <w:snapToGrid w:val="0"/>
          <w:lang w:val="pt-PT"/>
        </w:rPr>
      </w:pPr>
      <w:r w:rsidRPr="00F44AC4">
        <w:rPr>
          <w:rFonts w:ascii="Bookman Old Style" w:hAnsi="Bookman Old Style"/>
          <w:snapToGrid w:val="0"/>
          <w:lang w:val="pt-PT"/>
        </w:rPr>
        <w:t xml:space="preserve">Telefone: (14) 98193-6781  </w:t>
      </w:r>
    </w:p>
    <w:p w14:paraId="350B925B" w14:textId="77777777" w:rsidR="00F44AC4" w:rsidRPr="00F44AC4" w:rsidRDefault="00F44AC4" w:rsidP="00F44AC4">
      <w:pPr>
        <w:spacing w:line="360" w:lineRule="auto"/>
        <w:ind w:firstLine="2835"/>
        <w:jc w:val="both"/>
        <w:rPr>
          <w:rFonts w:ascii="Bookman Old Style" w:hAnsi="Bookman Old Style"/>
          <w:snapToGrid w:val="0"/>
          <w:lang w:val="pt-PT"/>
        </w:rPr>
      </w:pPr>
      <w:r w:rsidRPr="00F44AC4">
        <w:rPr>
          <w:rFonts w:ascii="Bookman Old Style" w:hAnsi="Bookman Old Style"/>
          <w:snapToGrid w:val="0"/>
          <w:lang w:val="pt-PT"/>
        </w:rPr>
        <w:t xml:space="preserve">E-mail: contato@elance.com.br  </w:t>
      </w:r>
    </w:p>
    <w:p w14:paraId="17FA6B07" w14:textId="77777777" w:rsidR="00F44AC4" w:rsidRPr="00F44AC4" w:rsidRDefault="00F44AC4" w:rsidP="00F44AC4">
      <w:pPr>
        <w:spacing w:line="360" w:lineRule="auto"/>
        <w:ind w:firstLine="2835"/>
        <w:jc w:val="both"/>
        <w:rPr>
          <w:rFonts w:ascii="Bookman Old Style" w:hAnsi="Bookman Old Style"/>
          <w:snapToGrid w:val="0"/>
          <w:lang w:val="pt-PT"/>
        </w:rPr>
      </w:pPr>
      <w:r w:rsidRPr="00F44AC4">
        <w:rPr>
          <w:rFonts w:ascii="Bookman Old Style" w:hAnsi="Bookman Old Style"/>
          <w:snapToGrid w:val="0"/>
          <w:lang w:val="pt-PT"/>
        </w:rPr>
        <w:t>Portal: www.elance.com.br</w:t>
      </w:r>
    </w:p>
    <w:p w14:paraId="7CE8A755" w14:textId="77777777" w:rsidR="00F44AC4" w:rsidRPr="00F44AC4" w:rsidRDefault="00F44AC4" w:rsidP="00F44AC4">
      <w:pPr>
        <w:spacing w:line="360" w:lineRule="auto"/>
        <w:ind w:firstLine="2835"/>
        <w:jc w:val="both"/>
        <w:rPr>
          <w:rFonts w:ascii="Bookman Old Style" w:hAnsi="Bookman Old Style"/>
          <w:snapToGrid w:val="0"/>
          <w:lang w:val="pt-PT"/>
        </w:rPr>
      </w:pPr>
    </w:p>
    <w:p w14:paraId="74D4BFBF" w14:textId="77777777" w:rsidR="00E12DBB" w:rsidRDefault="00E12DBB" w:rsidP="00415309">
      <w:pPr>
        <w:spacing w:line="360" w:lineRule="auto"/>
        <w:ind w:firstLine="2835"/>
        <w:jc w:val="both"/>
        <w:rPr>
          <w:rFonts w:ascii="Bookman Old Style" w:hAnsi="Bookman Old Style"/>
          <w:snapToGrid w:val="0"/>
          <w:lang w:val="pt-PT"/>
        </w:rPr>
      </w:pPr>
    </w:p>
    <w:p w14:paraId="20CD0AAF" w14:textId="77777777" w:rsidR="00D77BB7" w:rsidRDefault="00BD19E1" w:rsidP="00415309">
      <w:pPr>
        <w:spacing w:line="360" w:lineRule="auto"/>
        <w:ind w:firstLine="2835"/>
        <w:jc w:val="both"/>
        <w:rPr>
          <w:rFonts w:ascii="Bookman Old Style" w:hAnsi="Bookman Old Style"/>
          <w:color w:val="000000"/>
        </w:rPr>
      </w:pPr>
      <w:r>
        <w:rPr>
          <w:rFonts w:ascii="Bookman Old Style" w:hAnsi="Bookman Old Style"/>
          <w:color w:val="000000"/>
          <w:highlight w:val="yellow"/>
        </w:rPr>
        <w:t>(Local/UF)</w:t>
      </w:r>
      <w:r w:rsidR="00D77BB7" w:rsidRPr="00D77BB7">
        <w:rPr>
          <w:rFonts w:ascii="Bookman Old Style" w:hAnsi="Bookman Old Style"/>
          <w:color w:val="000000"/>
          <w:highlight w:val="yellow"/>
        </w:rPr>
        <w:t xml:space="preserve">, </w:t>
      </w:r>
      <w:r>
        <w:rPr>
          <w:rFonts w:ascii="Bookman Old Style" w:hAnsi="Bookman Old Style"/>
          <w:color w:val="000000"/>
          <w:highlight w:val="yellow"/>
        </w:rPr>
        <w:t>(dia)</w:t>
      </w:r>
      <w:r w:rsidR="00B71CF9">
        <w:rPr>
          <w:rFonts w:ascii="Bookman Old Style" w:hAnsi="Bookman Old Style"/>
          <w:color w:val="000000"/>
          <w:highlight w:val="yellow"/>
        </w:rPr>
        <w:t xml:space="preserve"> </w:t>
      </w:r>
      <w:r w:rsidR="00D77BB7" w:rsidRPr="00D77BB7">
        <w:rPr>
          <w:rFonts w:ascii="Bookman Old Style" w:hAnsi="Bookman Old Style"/>
          <w:color w:val="000000"/>
          <w:highlight w:val="yellow"/>
        </w:rPr>
        <w:t xml:space="preserve">de </w:t>
      </w:r>
      <w:r>
        <w:rPr>
          <w:rFonts w:ascii="Bookman Old Style" w:hAnsi="Bookman Old Style"/>
          <w:color w:val="000000"/>
          <w:highlight w:val="yellow"/>
        </w:rPr>
        <w:t>(mês)</w:t>
      </w:r>
      <w:r w:rsidR="00D77BB7" w:rsidRPr="00D77BB7">
        <w:rPr>
          <w:rFonts w:ascii="Bookman Old Style" w:hAnsi="Bookman Old Style"/>
          <w:color w:val="000000"/>
          <w:highlight w:val="yellow"/>
        </w:rPr>
        <w:t xml:space="preserve"> de </w:t>
      </w:r>
      <w:r>
        <w:rPr>
          <w:rFonts w:ascii="Bookman Old Style" w:hAnsi="Bookman Old Style"/>
          <w:color w:val="000000"/>
          <w:highlight w:val="yellow"/>
        </w:rPr>
        <w:t>(ano)</w:t>
      </w:r>
      <w:r w:rsidR="00D77BB7" w:rsidRPr="00D77BB7">
        <w:rPr>
          <w:rFonts w:ascii="Bookman Old Style" w:hAnsi="Bookman Old Style"/>
          <w:color w:val="000000"/>
          <w:highlight w:val="yellow"/>
        </w:rPr>
        <w:t>.</w:t>
      </w:r>
    </w:p>
    <w:p w14:paraId="751F9EA2" w14:textId="77777777" w:rsidR="00D77BB7" w:rsidRDefault="00D77BB7" w:rsidP="00415309">
      <w:pPr>
        <w:widowControl w:val="0"/>
        <w:tabs>
          <w:tab w:val="left" w:pos="1780"/>
        </w:tabs>
        <w:spacing w:line="360" w:lineRule="auto"/>
        <w:ind w:firstLine="2835"/>
        <w:jc w:val="both"/>
        <w:rPr>
          <w:rFonts w:ascii="Bookman Old Style" w:hAnsi="Bookman Old Style"/>
          <w:snapToGrid w:val="0"/>
          <w:sz w:val="12"/>
          <w:szCs w:val="12"/>
          <w:lang w:val="pt-PT"/>
        </w:rPr>
      </w:pPr>
    </w:p>
    <w:p w14:paraId="59159C7E" w14:textId="77777777" w:rsidR="00D77BB7" w:rsidRDefault="00D77BB7" w:rsidP="00415309">
      <w:pPr>
        <w:widowControl w:val="0"/>
        <w:tabs>
          <w:tab w:val="left" w:pos="1780"/>
        </w:tabs>
        <w:spacing w:line="360" w:lineRule="auto"/>
        <w:ind w:firstLine="2835"/>
        <w:jc w:val="both"/>
        <w:rPr>
          <w:rFonts w:ascii="Bookman Old Style" w:hAnsi="Bookman Old Style"/>
          <w:color w:val="000000"/>
        </w:rPr>
      </w:pPr>
      <w:r>
        <w:rPr>
          <w:rFonts w:ascii="Bookman Old Style" w:hAnsi="Bookman Old Style"/>
          <w:snapToGrid w:val="0"/>
          <w:lang w:val="pt-PT"/>
        </w:rPr>
        <w:t>Respeitosamente,</w:t>
      </w:r>
    </w:p>
    <w:p w14:paraId="2D21807D" w14:textId="77777777" w:rsidR="00D77BB7" w:rsidRDefault="00D77BB7" w:rsidP="00415309">
      <w:pPr>
        <w:spacing w:line="360" w:lineRule="auto"/>
        <w:ind w:firstLine="2835"/>
        <w:jc w:val="both"/>
        <w:rPr>
          <w:rFonts w:ascii="Bookman Old Style" w:hAnsi="Bookman Old Style"/>
          <w:color w:val="000000"/>
        </w:rPr>
      </w:pPr>
    </w:p>
    <w:p w14:paraId="794B18C5" w14:textId="77777777" w:rsidR="00D77BB7" w:rsidRDefault="00D77BB7" w:rsidP="00415309">
      <w:pPr>
        <w:spacing w:line="360" w:lineRule="auto"/>
        <w:ind w:firstLine="2835"/>
        <w:jc w:val="both"/>
        <w:rPr>
          <w:rFonts w:ascii="Bookman Old Style" w:hAnsi="Bookman Old Style"/>
          <w:color w:val="000000"/>
        </w:rPr>
      </w:pPr>
    </w:p>
    <w:p w14:paraId="510223D8" w14:textId="77777777" w:rsidR="00D77BB7" w:rsidRDefault="00D77BB7" w:rsidP="00415309">
      <w:pPr>
        <w:spacing w:line="360" w:lineRule="auto"/>
        <w:ind w:firstLine="2835"/>
        <w:jc w:val="both"/>
        <w:rPr>
          <w:rFonts w:ascii="Bookman Old Style" w:hAnsi="Bookman Old Style"/>
          <w:color w:val="000000"/>
        </w:rPr>
      </w:pPr>
    </w:p>
    <w:p w14:paraId="5A25ED0F" w14:textId="77777777" w:rsidR="00D77BB7" w:rsidRDefault="00D77BB7" w:rsidP="00415309">
      <w:pPr>
        <w:spacing w:line="360" w:lineRule="auto"/>
        <w:ind w:firstLine="2835"/>
        <w:jc w:val="both"/>
        <w:rPr>
          <w:rFonts w:ascii="Bookman Old Style" w:hAnsi="Bookman Old Style"/>
          <w:color w:val="000000"/>
        </w:rPr>
      </w:pPr>
    </w:p>
    <w:p w14:paraId="7C043F3F" w14:textId="77777777" w:rsidR="00D77BB7" w:rsidRDefault="00D77BB7" w:rsidP="00415309">
      <w:pPr>
        <w:pStyle w:val="Ttulo1"/>
        <w:spacing w:line="360" w:lineRule="auto"/>
        <w:rPr>
          <w:sz w:val="12"/>
          <w:szCs w:val="12"/>
        </w:rPr>
      </w:pPr>
      <w:r>
        <w:rPr>
          <w:color w:val="000000"/>
          <w:sz w:val="20"/>
        </w:rPr>
        <w:t xml:space="preserve">                                 </w:t>
      </w:r>
    </w:p>
    <w:p w14:paraId="49FB5C2E" w14:textId="77777777" w:rsidR="00D77BB7" w:rsidRDefault="00BD19E1" w:rsidP="00415309">
      <w:pPr>
        <w:keepNext/>
        <w:widowControl w:val="0"/>
        <w:tabs>
          <w:tab w:val="left" w:pos="2074"/>
          <w:tab w:val="left" w:pos="8736"/>
        </w:tabs>
        <w:snapToGrid w:val="0"/>
        <w:spacing w:line="360" w:lineRule="auto"/>
        <w:jc w:val="center"/>
        <w:outlineLvl w:val="0"/>
        <w:rPr>
          <w:rFonts w:ascii="Bookman Old Style" w:hAnsi="Bookman Old Style"/>
          <w:b/>
          <w:i/>
          <w:color w:val="000000"/>
          <w:sz w:val="22"/>
          <w:szCs w:val="20"/>
          <w:highlight w:val="yellow"/>
          <w:lang w:val="pt-PT" w:eastAsia="en-US"/>
        </w:rPr>
      </w:pPr>
      <w:r>
        <w:rPr>
          <w:rFonts w:ascii="Bookman Old Style" w:hAnsi="Bookman Old Style"/>
          <w:b/>
          <w:i/>
          <w:color w:val="000000"/>
          <w:sz w:val="22"/>
          <w:szCs w:val="20"/>
          <w:highlight w:val="yellow"/>
          <w:lang w:val="pt-PT" w:eastAsia="en-US"/>
        </w:rPr>
        <w:t xml:space="preserve">(Nome do </w:t>
      </w:r>
      <w:r w:rsidR="00D77BB7">
        <w:rPr>
          <w:rFonts w:ascii="Bookman Old Style" w:hAnsi="Bookman Old Style"/>
          <w:b/>
          <w:i/>
          <w:color w:val="000000"/>
          <w:sz w:val="22"/>
          <w:szCs w:val="20"/>
          <w:highlight w:val="yellow"/>
          <w:lang w:val="pt-PT" w:eastAsia="en-US"/>
        </w:rPr>
        <w:t>Advogad</w:t>
      </w:r>
      <w:r w:rsidR="004C7FE8">
        <w:rPr>
          <w:rFonts w:ascii="Bookman Old Style" w:hAnsi="Bookman Old Style"/>
          <w:b/>
          <w:i/>
          <w:color w:val="000000"/>
          <w:sz w:val="22"/>
          <w:szCs w:val="20"/>
          <w:highlight w:val="yellow"/>
          <w:lang w:val="pt-PT" w:eastAsia="en-US"/>
        </w:rPr>
        <w:t>o</w:t>
      </w:r>
      <w:r>
        <w:rPr>
          <w:rFonts w:ascii="Bookman Old Style" w:hAnsi="Bookman Old Style"/>
          <w:b/>
          <w:i/>
          <w:color w:val="000000"/>
          <w:sz w:val="22"/>
          <w:szCs w:val="20"/>
          <w:highlight w:val="yellow"/>
          <w:lang w:val="pt-PT" w:eastAsia="en-US"/>
        </w:rPr>
        <w:t>)</w:t>
      </w:r>
    </w:p>
    <w:p w14:paraId="4B0C3A22" w14:textId="77777777" w:rsidR="00D77BB7" w:rsidRDefault="00D77BB7" w:rsidP="00415309">
      <w:pPr>
        <w:spacing w:line="360" w:lineRule="auto"/>
        <w:jc w:val="center"/>
        <w:rPr>
          <w:rFonts w:ascii="Bookman Old Style" w:hAnsi="Bookman Old Style"/>
          <w:color w:val="000000"/>
          <w:sz w:val="20"/>
          <w:szCs w:val="20"/>
          <w:lang w:eastAsia="en-US"/>
        </w:rPr>
      </w:pPr>
      <w:r>
        <w:rPr>
          <w:highlight w:val="yellow"/>
          <w:lang w:eastAsia="en-US"/>
        </w:rPr>
        <w:t>OAB/S</w:t>
      </w:r>
      <w:r w:rsidR="00D27125">
        <w:rPr>
          <w:highlight w:val="yellow"/>
          <w:lang w:eastAsia="en-US"/>
        </w:rPr>
        <w:t>P</w:t>
      </w:r>
      <w:r>
        <w:rPr>
          <w:highlight w:val="yellow"/>
          <w:lang w:eastAsia="en-US"/>
        </w:rPr>
        <w:t xml:space="preserve"> </w:t>
      </w:r>
      <w:r w:rsidR="00BD19E1">
        <w:rPr>
          <w:highlight w:val="yellow"/>
          <w:lang w:eastAsia="en-US"/>
        </w:rPr>
        <w:t>(Nº)</w:t>
      </w:r>
    </w:p>
    <w:p w14:paraId="2F1F19FF" w14:textId="77777777" w:rsidR="00261287" w:rsidRDefault="00261287" w:rsidP="00415309">
      <w:pPr>
        <w:spacing w:line="360" w:lineRule="auto"/>
        <w:ind w:firstLine="2835"/>
        <w:jc w:val="both"/>
        <w:rPr>
          <w:rFonts w:ascii="Bookman Old Style" w:hAnsi="Bookman Old Style"/>
          <w:color w:val="000000"/>
        </w:rPr>
      </w:pPr>
    </w:p>
    <w:p w14:paraId="573517D6" w14:textId="77777777" w:rsidR="00261287" w:rsidRDefault="00261287" w:rsidP="00415309">
      <w:pPr>
        <w:spacing w:line="360" w:lineRule="auto"/>
        <w:ind w:firstLine="2835"/>
        <w:jc w:val="both"/>
        <w:rPr>
          <w:rFonts w:ascii="Bookman Old Style" w:hAnsi="Bookman Old Style"/>
          <w:color w:val="000000"/>
        </w:rPr>
      </w:pPr>
    </w:p>
    <w:sectPr w:rsidR="002612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B112" w14:textId="77777777" w:rsidR="00DA309B" w:rsidRDefault="00DA309B" w:rsidP="0098476A">
      <w:r>
        <w:separator/>
      </w:r>
    </w:p>
  </w:endnote>
  <w:endnote w:type="continuationSeparator" w:id="0">
    <w:p w14:paraId="43E14CD3" w14:textId="77777777" w:rsidR="00DA309B" w:rsidRDefault="00DA309B" w:rsidP="00984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508D4" w14:textId="77777777" w:rsidR="00DA309B" w:rsidRDefault="00DA309B" w:rsidP="0098476A">
      <w:r>
        <w:separator/>
      </w:r>
    </w:p>
  </w:footnote>
  <w:footnote w:type="continuationSeparator" w:id="0">
    <w:p w14:paraId="26B695B0" w14:textId="77777777" w:rsidR="00DA309B" w:rsidRDefault="00DA309B" w:rsidP="009847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6462"/>
    <w:rsid w:val="0000742A"/>
    <w:rsid w:val="0002221A"/>
    <w:rsid w:val="0002545A"/>
    <w:rsid w:val="00034C60"/>
    <w:rsid w:val="00036710"/>
    <w:rsid w:val="00042AD0"/>
    <w:rsid w:val="000465B1"/>
    <w:rsid w:val="00046F69"/>
    <w:rsid w:val="000525A4"/>
    <w:rsid w:val="00077098"/>
    <w:rsid w:val="000817DC"/>
    <w:rsid w:val="0008682B"/>
    <w:rsid w:val="000909F1"/>
    <w:rsid w:val="00093975"/>
    <w:rsid w:val="000952E9"/>
    <w:rsid w:val="00097E06"/>
    <w:rsid w:val="000B36C5"/>
    <w:rsid w:val="000B5CE3"/>
    <w:rsid w:val="000C1A5D"/>
    <w:rsid w:val="000F413E"/>
    <w:rsid w:val="0012234F"/>
    <w:rsid w:val="00133701"/>
    <w:rsid w:val="00136859"/>
    <w:rsid w:val="0014264B"/>
    <w:rsid w:val="00143C93"/>
    <w:rsid w:val="001475DF"/>
    <w:rsid w:val="0015135D"/>
    <w:rsid w:val="0015425F"/>
    <w:rsid w:val="00155256"/>
    <w:rsid w:val="001566AC"/>
    <w:rsid w:val="001611BD"/>
    <w:rsid w:val="0016344E"/>
    <w:rsid w:val="001728D5"/>
    <w:rsid w:val="00176440"/>
    <w:rsid w:val="00192795"/>
    <w:rsid w:val="00192EB3"/>
    <w:rsid w:val="001A04C1"/>
    <w:rsid w:val="001B6B09"/>
    <w:rsid w:val="001E3DA3"/>
    <w:rsid w:val="001E4826"/>
    <w:rsid w:val="001F47AE"/>
    <w:rsid w:val="001F534C"/>
    <w:rsid w:val="0020208B"/>
    <w:rsid w:val="00221F7D"/>
    <w:rsid w:val="002321C0"/>
    <w:rsid w:val="00232E18"/>
    <w:rsid w:val="00235AEF"/>
    <w:rsid w:val="00242640"/>
    <w:rsid w:val="0024569A"/>
    <w:rsid w:val="00250912"/>
    <w:rsid w:val="00253491"/>
    <w:rsid w:val="00261287"/>
    <w:rsid w:val="00263E26"/>
    <w:rsid w:val="00290365"/>
    <w:rsid w:val="00295913"/>
    <w:rsid w:val="002A39FB"/>
    <w:rsid w:val="002B7E0D"/>
    <w:rsid w:val="002C04B2"/>
    <w:rsid w:val="002D57B7"/>
    <w:rsid w:val="00311FE2"/>
    <w:rsid w:val="003138FB"/>
    <w:rsid w:val="003300D6"/>
    <w:rsid w:val="0033431E"/>
    <w:rsid w:val="0033491E"/>
    <w:rsid w:val="00352960"/>
    <w:rsid w:val="00361146"/>
    <w:rsid w:val="00370A49"/>
    <w:rsid w:val="00395F9C"/>
    <w:rsid w:val="0039688D"/>
    <w:rsid w:val="003A01AA"/>
    <w:rsid w:val="003A3719"/>
    <w:rsid w:val="003A7783"/>
    <w:rsid w:val="003D50C9"/>
    <w:rsid w:val="003E2221"/>
    <w:rsid w:val="00401BB3"/>
    <w:rsid w:val="0041042F"/>
    <w:rsid w:val="00415309"/>
    <w:rsid w:val="00424C2A"/>
    <w:rsid w:val="00443460"/>
    <w:rsid w:val="004628BF"/>
    <w:rsid w:val="004645BB"/>
    <w:rsid w:val="00474AF0"/>
    <w:rsid w:val="004B4517"/>
    <w:rsid w:val="004C2D6E"/>
    <w:rsid w:val="004C7FE8"/>
    <w:rsid w:val="004E548D"/>
    <w:rsid w:val="004F4DE8"/>
    <w:rsid w:val="004F502A"/>
    <w:rsid w:val="0050099D"/>
    <w:rsid w:val="00500C6E"/>
    <w:rsid w:val="00506CBE"/>
    <w:rsid w:val="00513449"/>
    <w:rsid w:val="00521718"/>
    <w:rsid w:val="00524CE7"/>
    <w:rsid w:val="005251FF"/>
    <w:rsid w:val="00531FBD"/>
    <w:rsid w:val="00540CAA"/>
    <w:rsid w:val="005445DB"/>
    <w:rsid w:val="00550BB4"/>
    <w:rsid w:val="00551B88"/>
    <w:rsid w:val="0056126F"/>
    <w:rsid w:val="00567A48"/>
    <w:rsid w:val="00571DB3"/>
    <w:rsid w:val="00572C1C"/>
    <w:rsid w:val="00575F21"/>
    <w:rsid w:val="0058159D"/>
    <w:rsid w:val="00597315"/>
    <w:rsid w:val="005A0815"/>
    <w:rsid w:val="005A1531"/>
    <w:rsid w:val="005C7541"/>
    <w:rsid w:val="005E35D1"/>
    <w:rsid w:val="005F567B"/>
    <w:rsid w:val="005F667C"/>
    <w:rsid w:val="00602102"/>
    <w:rsid w:val="00606079"/>
    <w:rsid w:val="0061776B"/>
    <w:rsid w:val="00623FD5"/>
    <w:rsid w:val="006322B7"/>
    <w:rsid w:val="00632F1A"/>
    <w:rsid w:val="00641567"/>
    <w:rsid w:val="00661364"/>
    <w:rsid w:val="00665154"/>
    <w:rsid w:val="00667076"/>
    <w:rsid w:val="00674543"/>
    <w:rsid w:val="00677579"/>
    <w:rsid w:val="006A5737"/>
    <w:rsid w:val="006B4F43"/>
    <w:rsid w:val="006B52A3"/>
    <w:rsid w:val="006D08D4"/>
    <w:rsid w:val="006D3C3C"/>
    <w:rsid w:val="006D74FD"/>
    <w:rsid w:val="006E0A42"/>
    <w:rsid w:val="00705248"/>
    <w:rsid w:val="00707F66"/>
    <w:rsid w:val="0072258F"/>
    <w:rsid w:val="00724A8E"/>
    <w:rsid w:val="00726D83"/>
    <w:rsid w:val="007301DC"/>
    <w:rsid w:val="007321CC"/>
    <w:rsid w:val="007339B2"/>
    <w:rsid w:val="00736B3E"/>
    <w:rsid w:val="007430D1"/>
    <w:rsid w:val="00770C2D"/>
    <w:rsid w:val="00780BBB"/>
    <w:rsid w:val="00796E34"/>
    <w:rsid w:val="007A1586"/>
    <w:rsid w:val="007A6651"/>
    <w:rsid w:val="007B6846"/>
    <w:rsid w:val="007C22A4"/>
    <w:rsid w:val="007C31A4"/>
    <w:rsid w:val="007C32D1"/>
    <w:rsid w:val="007C3AAC"/>
    <w:rsid w:val="007D68DD"/>
    <w:rsid w:val="007E2489"/>
    <w:rsid w:val="007E2955"/>
    <w:rsid w:val="007E3734"/>
    <w:rsid w:val="007F3C9B"/>
    <w:rsid w:val="00820E3C"/>
    <w:rsid w:val="00826B84"/>
    <w:rsid w:val="00832690"/>
    <w:rsid w:val="00833660"/>
    <w:rsid w:val="00844D37"/>
    <w:rsid w:val="00856AE5"/>
    <w:rsid w:val="008774AC"/>
    <w:rsid w:val="00895759"/>
    <w:rsid w:val="008A0ECF"/>
    <w:rsid w:val="008A2352"/>
    <w:rsid w:val="008A47BD"/>
    <w:rsid w:val="008B15BE"/>
    <w:rsid w:val="008C2FFE"/>
    <w:rsid w:val="008F65FA"/>
    <w:rsid w:val="00905499"/>
    <w:rsid w:val="0091403F"/>
    <w:rsid w:val="009154E0"/>
    <w:rsid w:val="009308A1"/>
    <w:rsid w:val="0093220F"/>
    <w:rsid w:val="0093467B"/>
    <w:rsid w:val="00944E12"/>
    <w:rsid w:val="0095522D"/>
    <w:rsid w:val="0095596B"/>
    <w:rsid w:val="00983D6B"/>
    <w:rsid w:val="0098476A"/>
    <w:rsid w:val="00984A2A"/>
    <w:rsid w:val="0099774D"/>
    <w:rsid w:val="009A0867"/>
    <w:rsid w:val="009A1E6A"/>
    <w:rsid w:val="009C049C"/>
    <w:rsid w:val="009C43DA"/>
    <w:rsid w:val="009D46AE"/>
    <w:rsid w:val="009E74DA"/>
    <w:rsid w:val="00A01114"/>
    <w:rsid w:val="00A10730"/>
    <w:rsid w:val="00A21725"/>
    <w:rsid w:val="00A24314"/>
    <w:rsid w:val="00A315CD"/>
    <w:rsid w:val="00A32237"/>
    <w:rsid w:val="00A32E17"/>
    <w:rsid w:val="00A4155F"/>
    <w:rsid w:val="00A53DBC"/>
    <w:rsid w:val="00A54A0C"/>
    <w:rsid w:val="00A56899"/>
    <w:rsid w:val="00A568B8"/>
    <w:rsid w:val="00A61F48"/>
    <w:rsid w:val="00A81791"/>
    <w:rsid w:val="00A8544E"/>
    <w:rsid w:val="00AA5695"/>
    <w:rsid w:val="00AB062A"/>
    <w:rsid w:val="00AB5393"/>
    <w:rsid w:val="00AC0261"/>
    <w:rsid w:val="00AC6907"/>
    <w:rsid w:val="00AD1530"/>
    <w:rsid w:val="00AD4D95"/>
    <w:rsid w:val="00AF09EF"/>
    <w:rsid w:val="00AF279E"/>
    <w:rsid w:val="00B00B27"/>
    <w:rsid w:val="00B07486"/>
    <w:rsid w:val="00B2620F"/>
    <w:rsid w:val="00B33A9E"/>
    <w:rsid w:val="00B35D4A"/>
    <w:rsid w:val="00B40226"/>
    <w:rsid w:val="00B40F5F"/>
    <w:rsid w:val="00B539CF"/>
    <w:rsid w:val="00B560B4"/>
    <w:rsid w:val="00B64DBE"/>
    <w:rsid w:val="00B6716D"/>
    <w:rsid w:val="00B7100F"/>
    <w:rsid w:val="00B71CF9"/>
    <w:rsid w:val="00B74298"/>
    <w:rsid w:val="00B76754"/>
    <w:rsid w:val="00B85958"/>
    <w:rsid w:val="00B917D5"/>
    <w:rsid w:val="00BA53AC"/>
    <w:rsid w:val="00BA7BC4"/>
    <w:rsid w:val="00BB413F"/>
    <w:rsid w:val="00BC2A26"/>
    <w:rsid w:val="00BC44E8"/>
    <w:rsid w:val="00BC7AA1"/>
    <w:rsid w:val="00BD19E1"/>
    <w:rsid w:val="00BD7434"/>
    <w:rsid w:val="00BE0EE5"/>
    <w:rsid w:val="00BE7A4C"/>
    <w:rsid w:val="00BF0874"/>
    <w:rsid w:val="00BF3E73"/>
    <w:rsid w:val="00C11EAA"/>
    <w:rsid w:val="00C20524"/>
    <w:rsid w:val="00C245FA"/>
    <w:rsid w:val="00C249FA"/>
    <w:rsid w:val="00C71D86"/>
    <w:rsid w:val="00C829F9"/>
    <w:rsid w:val="00C876E3"/>
    <w:rsid w:val="00CA1A22"/>
    <w:rsid w:val="00CA1EE4"/>
    <w:rsid w:val="00CA56AF"/>
    <w:rsid w:val="00CA6660"/>
    <w:rsid w:val="00CB33A9"/>
    <w:rsid w:val="00CB4E51"/>
    <w:rsid w:val="00CC0FFD"/>
    <w:rsid w:val="00CC2B0E"/>
    <w:rsid w:val="00CC6952"/>
    <w:rsid w:val="00CC791A"/>
    <w:rsid w:val="00CD3C4A"/>
    <w:rsid w:val="00CD3C4D"/>
    <w:rsid w:val="00CE579E"/>
    <w:rsid w:val="00CF280F"/>
    <w:rsid w:val="00CF289F"/>
    <w:rsid w:val="00D0041F"/>
    <w:rsid w:val="00D02880"/>
    <w:rsid w:val="00D02DB1"/>
    <w:rsid w:val="00D22AFC"/>
    <w:rsid w:val="00D27125"/>
    <w:rsid w:val="00D3112F"/>
    <w:rsid w:val="00D35C0D"/>
    <w:rsid w:val="00D56FF7"/>
    <w:rsid w:val="00D577FD"/>
    <w:rsid w:val="00D636EA"/>
    <w:rsid w:val="00D77BB7"/>
    <w:rsid w:val="00D848C9"/>
    <w:rsid w:val="00D9029F"/>
    <w:rsid w:val="00D906C3"/>
    <w:rsid w:val="00DA17F0"/>
    <w:rsid w:val="00DA309B"/>
    <w:rsid w:val="00DB498F"/>
    <w:rsid w:val="00DB7869"/>
    <w:rsid w:val="00DC4855"/>
    <w:rsid w:val="00DC6044"/>
    <w:rsid w:val="00DE3986"/>
    <w:rsid w:val="00E12DBB"/>
    <w:rsid w:val="00E14289"/>
    <w:rsid w:val="00E145C3"/>
    <w:rsid w:val="00E209BD"/>
    <w:rsid w:val="00E31992"/>
    <w:rsid w:val="00E37BC7"/>
    <w:rsid w:val="00E41948"/>
    <w:rsid w:val="00E47A0E"/>
    <w:rsid w:val="00E6016F"/>
    <w:rsid w:val="00E71003"/>
    <w:rsid w:val="00E72715"/>
    <w:rsid w:val="00E84C51"/>
    <w:rsid w:val="00EB4743"/>
    <w:rsid w:val="00EC5374"/>
    <w:rsid w:val="00ED0EA4"/>
    <w:rsid w:val="00EF1EF5"/>
    <w:rsid w:val="00F066E9"/>
    <w:rsid w:val="00F1050F"/>
    <w:rsid w:val="00F36462"/>
    <w:rsid w:val="00F44AC4"/>
    <w:rsid w:val="00F654A2"/>
    <w:rsid w:val="00F70208"/>
    <w:rsid w:val="00F76C33"/>
    <w:rsid w:val="00F94737"/>
    <w:rsid w:val="00F96418"/>
    <w:rsid w:val="00FA38D1"/>
    <w:rsid w:val="00FA4A3F"/>
    <w:rsid w:val="00FA6FA2"/>
    <w:rsid w:val="00FC3AE4"/>
    <w:rsid w:val="00FC3C31"/>
    <w:rsid w:val="00FC3E66"/>
    <w:rsid w:val="00FC5E61"/>
    <w:rsid w:val="00FF01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A714"/>
  <w15:docId w15:val="{BD51B5D3-4C84-47BA-9154-CE59DF339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287"/>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261287"/>
    <w:pPr>
      <w:keepNext/>
      <w:widowControl w:val="0"/>
      <w:tabs>
        <w:tab w:val="left" w:pos="2074"/>
        <w:tab w:val="left" w:pos="8736"/>
      </w:tabs>
      <w:snapToGrid w:val="0"/>
      <w:jc w:val="both"/>
      <w:outlineLvl w:val="0"/>
    </w:pPr>
    <w:rPr>
      <w:rFonts w:ascii="Bookman Old Style" w:hAnsi="Bookman Old Style"/>
      <w:b/>
      <w:i/>
      <w:sz w:val="28"/>
      <w:szCs w:val="20"/>
      <w:lang w:val="pt-PT"/>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61287"/>
    <w:rPr>
      <w:rFonts w:ascii="Bookman Old Style" w:eastAsia="Times New Roman" w:hAnsi="Bookman Old Style" w:cs="Times New Roman"/>
      <w:b/>
      <w:i/>
      <w:sz w:val="28"/>
      <w:szCs w:val="20"/>
      <w:lang w:val="pt-PT" w:eastAsia="pt-BR"/>
    </w:rPr>
  </w:style>
  <w:style w:type="paragraph" w:styleId="Recuodecorpodetexto">
    <w:name w:val="Body Text Indent"/>
    <w:basedOn w:val="Normal"/>
    <w:link w:val="RecuodecorpodetextoChar"/>
    <w:semiHidden/>
    <w:unhideWhenUsed/>
    <w:rsid w:val="00261287"/>
    <w:pPr>
      <w:ind w:firstLine="1134"/>
      <w:jc w:val="both"/>
    </w:pPr>
    <w:rPr>
      <w:sz w:val="22"/>
      <w:szCs w:val="20"/>
    </w:rPr>
  </w:style>
  <w:style w:type="character" w:customStyle="1" w:styleId="RecuodecorpodetextoChar">
    <w:name w:val="Recuo de corpo de texto Char"/>
    <w:basedOn w:val="Fontepargpadro"/>
    <w:link w:val="Recuodecorpodetexto"/>
    <w:semiHidden/>
    <w:rsid w:val="00261287"/>
    <w:rPr>
      <w:rFonts w:ascii="Times New Roman" w:eastAsia="Times New Roman" w:hAnsi="Times New Roman" w:cs="Times New Roman"/>
      <w:szCs w:val="20"/>
      <w:lang w:eastAsia="pt-BR"/>
    </w:rPr>
  </w:style>
  <w:style w:type="character" w:styleId="Hyperlink">
    <w:name w:val="Hyperlink"/>
    <w:basedOn w:val="Fontepargpadro"/>
    <w:uiPriority w:val="99"/>
    <w:unhideWhenUsed/>
    <w:rsid w:val="00261287"/>
    <w:rPr>
      <w:color w:val="0000FF" w:themeColor="hyperlink"/>
      <w:u w:val="single"/>
    </w:rPr>
  </w:style>
  <w:style w:type="paragraph" w:styleId="Cabealho">
    <w:name w:val="header"/>
    <w:basedOn w:val="Normal"/>
    <w:link w:val="CabealhoChar"/>
    <w:uiPriority w:val="99"/>
    <w:unhideWhenUsed/>
    <w:rsid w:val="0098476A"/>
    <w:pPr>
      <w:tabs>
        <w:tab w:val="center" w:pos="4252"/>
        <w:tab w:val="right" w:pos="8504"/>
      </w:tabs>
    </w:pPr>
  </w:style>
  <w:style w:type="character" w:customStyle="1" w:styleId="CabealhoChar">
    <w:name w:val="Cabeçalho Char"/>
    <w:basedOn w:val="Fontepargpadro"/>
    <w:link w:val="Cabealho"/>
    <w:uiPriority w:val="99"/>
    <w:rsid w:val="0098476A"/>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98476A"/>
    <w:pPr>
      <w:tabs>
        <w:tab w:val="center" w:pos="4252"/>
        <w:tab w:val="right" w:pos="8504"/>
      </w:tabs>
    </w:pPr>
  </w:style>
  <w:style w:type="character" w:customStyle="1" w:styleId="RodapChar">
    <w:name w:val="Rodapé Char"/>
    <w:basedOn w:val="Fontepargpadro"/>
    <w:link w:val="Rodap"/>
    <w:uiPriority w:val="99"/>
    <w:rsid w:val="0098476A"/>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E47A0E"/>
  </w:style>
  <w:style w:type="character" w:styleId="MenoPendente">
    <w:name w:val="Unresolved Mention"/>
    <w:basedOn w:val="Fontepargpadro"/>
    <w:uiPriority w:val="99"/>
    <w:semiHidden/>
    <w:unhideWhenUsed/>
    <w:rsid w:val="00BF0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781059">
      <w:bodyDiv w:val="1"/>
      <w:marLeft w:val="0"/>
      <w:marRight w:val="0"/>
      <w:marTop w:val="0"/>
      <w:marBottom w:val="0"/>
      <w:divBdr>
        <w:top w:val="none" w:sz="0" w:space="0" w:color="auto"/>
        <w:left w:val="none" w:sz="0" w:space="0" w:color="auto"/>
        <w:bottom w:val="none" w:sz="0" w:space="0" w:color="auto"/>
        <w:right w:val="none" w:sz="0" w:space="0" w:color="auto"/>
      </w:divBdr>
    </w:div>
    <w:div w:id="314339984">
      <w:bodyDiv w:val="1"/>
      <w:marLeft w:val="0"/>
      <w:marRight w:val="0"/>
      <w:marTop w:val="0"/>
      <w:marBottom w:val="0"/>
      <w:divBdr>
        <w:top w:val="none" w:sz="0" w:space="0" w:color="auto"/>
        <w:left w:val="none" w:sz="0" w:space="0" w:color="auto"/>
        <w:bottom w:val="none" w:sz="0" w:space="0" w:color="auto"/>
        <w:right w:val="none" w:sz="0" w:space="0" w:color="auto"/>
      </w:divBdr>
    </w:div>
    <w:div w:id="1178037601">
      <w:bodyDiv w:val="1"/>
      <w:marLeft w:val="0"/>
      <w:marRight w:val="0"/>
      <w:marTop w:val="0"/>
      <w:marBottom w:val="0"/>
      <w:divBdr>
        <w:top w:val="none" w:sz="0" w:space="0" w:color="auto"/>
        <w:left w:val="none" w:sz="0" w:space="0" w:color="auto"/>
        <w:bottom w:val="none" w:sz="0" w:space="0" w:color="auto"/>
        <w:right w:val="none" w:sz="0" w:space="0" w:color="auto"/>
      </w:divBdr>
    </w:div>
    <w:div w:id="1230309988">
      <w:bodyDiv w:val="1"/>
      <w:marLeft w:val="0"/>
      <w:marRight w:val="0"/>
      <w:marTop w:val="0"/>
      <w:marBottom w:val="0"/>
      <w:divBdr>
        <w:top w:val="none" w:sz="0" w:space="0" w:color="auto"/>
        <w:left w:val="none" w:sz="0" w:space="0" w:color="auto"/>
        <w:bottom w:val="none" w:sz="0" w:space="0" w:color="auto"/>
        <w:right w:val="none" w:sz="0" w:space="0" w:color="auto"/>
      </w:divBdr>
    </w:div>
    <w:div w:id="1799301674">
      <w:bodyDiv w:val="1"/>
      <w:marLeft w:val="0"/>
      <w:marRight w:val="0"/>
      <w:marTop w:val="0"/>
      <w:marBottom w:val="0"/>
      <w:divBdr>
        <w:top w:val="none" w:sz="0" w:space="0" w:color="auto"/>
        <w:left w:val="none" w:sz="0" w:space="0" w:color="auto"/>
        <w:bottom w:val="none" w:sz="0" w:space="0" w:color="auto"/>
        <w:right w:val="none" w:sz="0" w:space="0" w:color="auto"/>
      </w:divBdr>
    </w:div>
    <w:div w:id="1866941171">
      <w:bodyDiv w:val="1"/>
      <w:marLeft w:val="0"/>
      <w:marRight w:val="0"/>
      <w:marTop w:val="0"/>
      <w:marBottom w:val="0"/>
      <w:divBdr>
        <w:top w:val="none" w:sz="0" w:space="0" w:color="auto"/>
        <w:left w:val="none" w:sz="0" w:space="0" w:color="auto"/>
        <w:bottom w:val="none" w:sz="0" w:space="0" w:color="auto"/>
        <w:right w:val="none" w:sz="0" w:space="0" w:color="auto"/>
      </w:divBdr>
    </w:div>
    <w:div w:id="206374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208F7A-BE83-4860-ABB0-7148F2DF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Pages>
  <Words>206</Words>
  <Characters>1118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Jeronimo Pompeu de Souza</cp:lastModifiedBy>
  <cp:revision>180</cp:revision>
  <dcterms:created xsi:type="dcterms:W3CDTF">2015-06-11T16:24:00Z</dcterms:created>
  <dcterms:modified xsi:type="dcterms:W3CDTF">2026-03-12T14:12:00Z</dcterms:modified>
</cp:coreProperties>
</file>