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64" w:rsidRDefault="00DA6A00">
      <w:pPr>
        <w:rPr>
          <w:b/>
        </w:rPr>
      </w:pPr>
      <w:r w:rsidRPr="00DA6A00">
        <w:rPr>
          <w:b/>
        </w:rPr>
        <w:t>Plunger Lift</w:t>
      </w:r>
    </w:p>
    <w:p w:rsidR="00EC5418" w:rsidRDefault="001F66FF" w:rsidP="00EC5418">
      <w:r>
        <w:tab/>
      </w:r>
      <w:r w:rsidR="00EC5418">
        <w:t>Nos primeiros anos de funcionamento deste método ele era utilizado em poços de óleo e mais tarde ficou mais comum o utilizar em poços de produção de gás, como os artigos realizaram pesquisas adotando esta característica</w:t>
      </w:r>
      <w:r w:rsidR="00830ACC">
        <w:t>. Não importa o tipo de poço em que o método é utilizado, o funcionamento do plunger lift é o mesmo: o pistão é colocado no fundo da coluna de produção e é fechado para aumentar a pressão e ser permitido voltar à superfície trazendo líquido e gás consigo.</w:t>
      </w:r>
    </w:p>
    <w:p w:rsidR="00CC5D99" w:rsidRDefault="00CC5D99" w:rsidP="00EC5418">
      <w:r>
        <w:tab/>
        <w:t>Ao passar do tempo de vida de um poço, as pressões do reservatório caem e o líquido que existe no reservatório fica na parede da coluna de produção devido ao reservatório não ter pressão suficiente para trazer todo o líquido para a superfície. Essa armazenagem de líquido</w:t>
      </w:r>
      <w:r w:rsidR="00CC2661">
        <w:t xml:space="preserve"> na parede da coluna de produção começa a ficar maior e prejudicar a passagem do gás, diminuindo sua velocidade. </w:t>
      </w:r>
      <w:r w:rsidR="00BB7A10">
        <w:t>Para retirar este líquido é introduzido um pistão na coluna de produção e deixa-se que seja acumulado pressão dentro do poço. O pistão age como um selo entre o gás e o líquido prevenindo que o líquido fique na parede da coluna (</w:t>
      </w:r>
      <w:proofErr w:type="spellStart"/>
      <w:r w:rsidR="00BB7A10">
        <w:t>fallback</w:t>
      </w:r>
      <w:proofErr w:type="spellEnd"/>
      <w:r w:rsidR="00BB7A10">
        <w:t>), expulsando o líquido da coluna e removendo o pouco líquido que ficou na parede da coluna</w:t>
      </w:r>
      <w:r w:rsidR="008A2945">
        <w:t xml:space="preserve"> do ciclo anterior</w:t>
      </w:r>
      <w:r w:rsidR="00BB7A10">
        <w:t>.</w:t>
      </w:r>
      <w:r w:rsidR="00D470EA">
        <w:t xml:space="preserve"> Por conta desta ação do pistão como selo, a velocidade que o gás precisa para subir pela tubulação é </w:t>
      </w:r>
      <w:r w:rsidR="008A2945">
        <w:t>menor</w:t>
      </w:r>
      <w:r w:rsidR="00D470EA">
        <w:t>.</w:t>
      </w:r>
    </w:p>
    <w:p w:rsidR="00BB7A10" w:rsidRPr="001D315B" w:rsidRDefault="00D907CD" w:rsidP="00EC5418">
      <w:pPr>
        <w:rPr>
          <w:b/>
        </w:rPr>
      </w:pPr>
      <w:r w:rsidRPr="001D315B">
        <w:rPr>
          <w:b/>
        </w:rPr>
        <w:t>Ciclos do método Plunger Lift</w:t>
      </w:r>
    </w:p>
    <w:p w:rsidR="00D907CD" w:rsidRDefault="001D315B" w:rsidP="00EC5418">
      <w:r>
        <w:tab/>
        <w:t xml:space="preserve">No funcionamento padrão, o método plunger lift é dividido em fases de fluxo de líquido-gás e poço fechado. </w:t>
      </w:r>
    </w:p>
    <w:p w:rsidR="001D315B" w:rsidRDefault="001D315B" w:rsidP="00EC5418">
      <w:r>
        <w:tab/>
        <w:t xml:space="preserve">O ciclo deste método começa com uma etapa de fechamento do poço para que se possa acumular pressão dentro do reservatório e para que o pistão possa cair até chegar ao fundo do poço. </w:t>
      </w:r>
      <w:r w:rsidR="003D63B5">
        <w:t xml:space="preserve">Quando o poço estiver fechado tempo suficiente para acumular energia bastante para trazer o pistão à superfície, o ciclo de fluxo começa. </w:t>
      </w:r>
      <w:r w:rsidR="001E71DF">
        <w:t>Quando o fluxo começa, o gás empurra o pistão e líquido até a superfície. Ao pistão chegar à superfície, ele envia o líquido pela linha de produção e então o poço fica livre de líquido. O pistão passa pela linha de produção e se fixa ao topo do poço somente com a pressão do gás acumulada</w:t>
      </w:r>
      <w:r w:rsidR="00312B71">
        <w:t xml:space="preserve"> deixando o poço produzindo o gás do reservatório. Depois de um período o líquido começa a se acumular novamente no poço e as velocidades caem, logo o poço é fechado e o pistão cai para o fundo do poço para recomeçar o ciclo.</w:t>
      </w:r>
    </w:p>
    <w:p w:rsidR="00267C79" w:rsidRDefault="00267C79" w:rsidP="00EC5418">
      <w:r>
        <w:tab/>
        <w:t>Com mais detalhes, um ciclo do método de elevação plunger lift pode ser dividido em quatro etapas:</w:t>
      </w:r>
    </w:p>
    <w:p w:rsidR="00267C79" w:rsidRDefault="00267C79" w:rsidP="00980789">
      <w:pPr>
        <w:pStyle w:val="PargrafodaLista"/>
        <w:numPr>
          <w:ilvl w:val="0"/>
          <w:numId w:val="1"/>
        </w:numPr>
        <w:ind w:left="0" w:firstLine="360"/>
      </w:pPr>
      <w:r>
        <w:t>Crescimento de pressão no poço ou Build-</w:t>
      </w:r>
      <w:proofErr w:type="spellStart"/>
      <w:r>
        <w:t>up</w:t>
      </w:r>
      <w:proofErr w:type="spellEnd"/>
      <w:r>
        <w:t xml:space="preserve"> – nesta etapa a pressão dentro do anular cresce assim como a pressão abaixo da golfada devido ao fechamento da válvula motora do poço. A golfada aumenta </w:t>
      </w:r>
      <w:r w:rsidR="00E715B7">
        <w:t>à</w:t>
      </w:r>
      <w:r>
        <w:t xml:space="preserve"> medida que o poço produz líquido e ocorre a despressurização da linha de produção. Quando a pressão dentro da coluna de produção estiver aumentado suficiente para levar o pistão ao lubrificador, a válvula motora é aberta e a etapa de subida do pistão se inicia.</w:t>
      </w:r>
    </w:p>
    <w:p w:rsidR="00267C79" w:rsidRDefault="00267C79" w:rsidP="00980789">
      <w:pPr>
        <w:pStyle w:val="PargrafodaLista"/>
        <w:numPr>
          <w:ilvl w:val="0"/>
          <w:numId w:val="1"/>
        </w:numPr>
        <w:ind w:left="0" w:firstLine="360"/>
      </w:pPr>
      <w:r>
        <w:t xml:space="preserve">Subida do pistão ou </w:t>
      </w:r>
      <w:proofErr w:type="spellStart"/>
      <w:r w:rsidR="00E715B7">
        <w:t>Piston</w:t>
      </w:r>
      <w:proofErr w:type="spellEnd"/>
      <w:r w:rsidR="00E715B7">
        <w:t xml:space="preserve"> </w:t>
      </w:r>
      <w:proofErr w:type="spellStart"/>
      <w:r w:rsidR="00E715B7">
        <w:t>rise</w:t>
      </w:r>
      <w:proofErr w:type="spellEnd"/>
      <w:r w:rsidR="00E715B7">
        <w:t xml:space="preserve"> – quando o poço é aberto, o gás acumulado no anular escoa para a coluna de produção atravessando o pistão e a golfada de líquido. Nesse escoamento, parte do gás pressiona o pistão e a golfada para o topo da coluna de produção e o gás que está acima da golfada é levado para a linha de produção. Esta etapa acaba quando o topo da golfada chega na linha de produção na árvore de natal do poço.</w:t>
      </w:r>
    </w:p>
    <w:p w:rsidR="00E715B7" w:rsidRDefault="00E715B7" w:rsidP="00980789">
      <w:pPr>
        <w:pStyle w:val="PargrafodaLista"/>
        <w:numPr>
          <w:ilvl w:val="0"/>
          <w:numId w:val="1"/>
        </w:numPr>
        <w:ind w:left="0" w:firstLine="360"/>
      </w:pPr>
      <w:r>
        <w:lastRenderedPageBreak/>
        <w:t>Produção – essa fase ocorre a produção do líquido que foi acumulado na coluna de produção durante a etapa de build-</w:t>
      </w:r>
      <w:proofErr w:type="spellStart"/>
      <w:r>
        <w:t>up</w:t>
      </w:r>
      <w:proofErr w:type="spellEnd"/>
      <w:r>
        <w:t>. Toda a golfada escoa horizontalmente pela linha de produção para fora do poço e o pistão chega ao topo da árvore de natal dentro da coluna de produção chamado de lubrificador, quando acaba esta etapa.</w:t>
      </w:r>
    </w:p>
    <w:p w:rsidR="00E715B7" w:rsidRDefault="00E715B7" w:rsidP="00980789">
      <w:pPr>
        <w:pStyle w:val="PargrafodaLista"/>
        <w:numPr>
          <w:ilvl w:val="0"/>
          <w:numId w:val="1"/>
        </w:numPr>
        <w:ind w:left="0" w:firstLine="360"/>
      </w:pPr>
      <w:r>
        <w:t xml:space="preserve">Pós fluxo ou </w:t>
      </w:r>
      <w:proofErr w:type="spellStart"/>
      <w:r>
        <w:t>Afterflow</w:t>
      </w:r>
      <w:proofErr w:type="spellEnd"/>
      <w:r>
        <w:t xml:space="preserve"> – Ao pistão chegar ao topo, todo o gás acumulado no anular e na coluna de produção escoa horizontalmente pela linha de produção atravessando o líquido que foi produzido na etapa anterior.</w:t>
      </w:r>
      <w:r w:rsidR="00980789">
        <w:t xml:space="preserve"> O pistão pode cair caso a velocidade do gás não for suficiente para mantê-lo no topo mas esta etapa termina quando a linha de produção for fechada. Quando for fechada o pistão cai e o método vai para a etapa de build-</w:t>
      </w:r>
      <w:proofErr w:type="spellStart"/>
      <w:r w:rsidR="00980789">
        <w:t>up</w:t>
      </w:r>
      <w:proofErr w:type="spellEnd"/>
      <w:r w:rsidR="00980789">
        <w:t>, iniciando um novo ciclo.</w:t>
      </w:r>
    </w:p>
    <w:p w:rsidR="00A01636" w:rsidRDefault="004A3788" w:rsidP="004A3788">
      <w:pPr>
        <w:rPr>
          <w:b/>
        </w:rPr>
      </w:pPr>
      <w:r w:rsidRPr="004A3788">
        <w:rPr>
          <w:b/>
        </w:rPr>
        <w:t>Equipamentos</w:t>
      </w:r>
    </w:p>
    <w:p w:rsidR="004A3788" w:rsidRDefault="00A01636" w:rsidP="004A3788">
      <w:r>
        <w:tab/>
        <w:t>O método de elevação artificial plunger lift é composto por um aparato de equipamentos para realização do seu funcionamento apropriado.</w:t>
      </w:r>
      <w:r w:rsidR="00A9654B">
        <w:t xml:space="preserve"> Desde o fundo da coluna de produção à árvore de natal, existem equipamentos que devem ser mencionados para se melhor entender o método.</w:t>
      </w:r>
      <w:r w:rsidR="000A55F0">
        <w:t xml:space="preserve"> Estes equipamentos são:</w:t>
      </w:r>
    </w:p>
    <w:p w:rsidR="00A9654B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 xml:space="preserve">Sensor de pressão – envia informações </w:t>
      </w:r>
      <w:r w:rsidR="00BF0C9F">
        <w:t xml:space="preserve">de pressão pela coluna de produção </w:t>
      </w:r>
      <w:r>
        <w:t xml:space="preserve">para o controlador para que as </w:t>
      </w:r>
      <w:r w:rsidR="00BF0C9F">
        <w:t>ações programadas sejam tomadas;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>Regulador – mantem a pressão menor que um set-point controla</w:t>
      </w:r>
      <w:r w:rsidR="00BF0C9F">
        <w:t>ndo a abertura da válvula motora;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>Válvula motora – abre e fecha a linha de produção e é ativada por pressão</w:t>
      </w:r>
      <w:r w:rsidR="00BF0C9F">
        <w:t>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>Sensor de chegada – verifica quando</w:t>
      </w:r>
      <w:r w:rsidR="00BF0C9F">
        <w:t xml:space="preserve"> o pistão chega ao </w:t>
      </w:r>
      <w:proofErr w:type="spellStart"/>
      <w:r w:rsidR="00BF0C9F">
        <w:t>lubrificador</w:t>
      </w:r>
      <w:proofErr w:type="spellEnd"/>
      <w:r w:rsidR="00BF0C9F">
        <w:t>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>Painel solar – armazena energia solar para forn</w:t>
      </w:r>
      <w:r w:rsidR="00BF0C9F">
        <w:t>ecer energia para o controlador;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>Molas no fundo da coluna de produção – suaviza a chegada do pistão ao fun</w:t>
      </w:r>
      <w:r w:rsidR="00BF0C9F">
        <w:t>do do poço na etapa de build-</w:t>
      </w:r>
      <w:proofErr w:type="spellStart"/>
      <w:r w:rsidR="00BF0C9F">
        <w:t>up</w:t>
      </w:r>
      <w:proofErr w:type="spellEnd"/>
      <w:r w:rsidR="00BF0C9F">
        <w:t>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>Pistão – peça que dá o nome ao método. Age como selante entre o gás e o líquido e ajuda-os a subir até a superfície</w:t>
      </w:r>
      <w:r w:rsidR="00BF0C9F">
        <w:t xml:space="preserve"> para os equipamentos;</w:t>
      </w:r>
    </w:p>
    <w:p w:rsidR="006E7E85" w:rsidRDefault="006E7E85" w:rsidP="00DC00A6">
      <w:pPr>
        <w:pStyle w:val="PargrafodaLista"/>
        <w:numPr>
          <w:ilvl w:val="0"/>
          <w:numId w:val="2"/>
        </w:numPr>
        <w:ind w:left="0" w:firstLine="360"/>
      </w:pPr>
      <w:r>
        <w:t xml:space="preserve">Rastreador do pistão – um </w:t>
      </w:r>
      <w:proofErr w:type="spellStart"/>
      <w:r>
        <w:t>ecômetro</w:t>
      </w:r>
      <w:proofErr w:type="spellEnd"/>
      <w:r>
        <w:t xml:space="preserve"> </w:t>
      </w:r>
      <w:r w:rsidR="00DC00A6">
        <w:t>que rastreia onde o pistão se encontra dentro da coluna de produção para assegurar sua chegada ao fundo do p</w:t>
      </w:r>
      <w:r w:rsidR="00BF0C9F">
        <w:t>oço e estudar os dados de queda;</w:t>
      </w:r>
    </w:p>
    <w:p w:rsidR="00DC00A6" w:rsidRPr="004A3788" w:rsidRDefault="00DC00A6" w:rsidP="00DC00A6">
      <w:pPr>
        <w:pStyle w:val="PargrafodaLista"/>
        <w:numPr>
          <w:ilvl w:val="0"/>
          <w:numId w:val="2"/>
        </w:numPr>
        <w:ind w:left="0" w:firstLine="360"/>
      </w:pPr>
      <w:r>
        <w:t xml:space="preserve">Lubrificador – fica no topo da coluna de produção e é composto de uma mola para </w:t>
      </w:r>
      <w:r w:rsidR="00BF0C9F">
        <w:t xml:space="preserve">suavizar </w:t>
      </w:r>
      <w:bookmarkStart w:id="0" w:name="_GoBack"/>
      <w:bookmarkEnd w:id="0"/>
      <w:r>
        <w:t xml:space="preserve">o impacto da chegada do pistão à superfície. </w:t>
      </w:r>
    </w:p>
    <w:p w:rsidR="006B17F9" w:rsidRDefault="006B17F9" w:rsidP="00EC5418">
      <w:pPr>
        <w:rPr>
          <w:b/>
        </w:rPr>
      </w:pPr>
      <w:r w:rsidRPr="006B17F9">
        <w:rPr>
          <w:b/>
        </w:rPr>
        <w:t>Vantagens do método</w:t>
      </w:r>
    </w:p>
    <w:p w:rsidR="006B17F9" w:rsidRDefault="005A7955" w:rsidP="00EC5418">
      <w:r>
        <w:rPr>
          <w:b/>
        </w:rPr>
        <w:tab/>
      </w:r>
      <w:r>
        <w:t>Por conta da simplicidade dos equipamentos em comparação com equipamentos de outros métodos, a instalação do plunger lift tem benefícios econômicos e ambientais.</w:t>
      </w:r>
    </w:p>
    <w:p w:rsidR="005A7955" w:rsidRPr="005A7955" w:rsidRDefault="005A7955" w:rsidP="00EC5418">
      <w:r>
        <w:tab/>
        <w:t>O custo de instalação é relativamente bem menor que a instalação de outros mét</w:t>
      </w:r>
      <w:r w:rsidR="00A9654B">
        <w:t xml:space="preserve">odos. Segundo a Natural </w:t>
      </w:r>
      <w:proofErr w:type="spellStart"/>
      <w:r w:rsidR="00A9654B">
        <w:t>Gas</w:t>
      </w:r>
      <w:proofErr w:type="spellEnd"/>
      <w:r w:rsidR="00A9654B">
        <w:t xml:space="preserve"> STAR</w:t>
      </w:r>
      <w:r>
        <w:t xml:space="preserve"> </w:t>
      </w:r>
      <w:proofErr w:type="spellStart"/>
      <w:r>
        <w:t>Partners</w:t>
      </w:r>
      <w:proofErr w:type="spellEnd"/>
      <w:r>
        <w:t xml:space="preserve">, o custo da instalação dos equipamentos do plunger lift é entre $1.900 à $7.800 enquanto que a instalação de um método de bombeamento, como o </w:t>
      </w:r>
      <w:proofErr w:type="spellStart"/>
      <w:r>
        <w:t>beam</w:t>
      </w:r>
      <w:proofErr w:type="spellEnd"/>
      <w:r>
        <w:t xml:space="preserve"> lift, custa entre $26.000 à $52.000. Há um menor custo de manutenção e tratamentos de remediação</w:t>
      </w:r>
      <w:r w:rsidR="004B0621">
        <w:t>, os quais ocorrem emissão de metano,</w:t>
      </w:r>
      <w:r>
        <w:t xml:space="preserve"> </w:t>
      </w:r>
      <w:r w:rsidR="00BE78D2">
        <w:t>pois a frequência de realização destes procedimentos é menor em relação à outros métodos.</w:t>
      </w:r>
      <w:r w:rsidR="008249B1">
        <w:t xml:space="preserve"> Este sistema consegue conservar a energia de elevação do poço e é auxiliado pela constante remoção do líquido</w:t>
      </w:r>
      <w:r w:rsidR="004B0621">
        <w:t xml:space="preserve"> e parafina</w:t>
      </w:r>
      <w:r w:rsidR="008249B1">
        <w:t xml:space="preserve"> do poço</w:t>
      </w:r>
      <w:r w:rsidR="00817E5A">
        <w:t>,</w:t>
      </w:r>
      <w:r w:rsidR="008249B1">
        <w:t xml:space="preserve"> que aumenta a produção de gás.</w:t>
      </w:r>
      <w:r w:rsidR="004A3788">
        <w:t xml:space="preserve"> A maioria dos controladores do método de plunger lift são movidos com energia solar, então os custos energéticos para o funcionamento deste método são bem menores que em outros métodos.</w:t>
      </w:r>
      <w:r w:rsidR="00664693">
        <w:t xml:space="preserve"> </w:t>
      </w:r>
    </w:p>
    <w:sectPr w:rsidR="005A7955" w:rsidRPr="005A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7BD"/>
    <w:multiLevelType w:val="hybridMultilevel"/>
    <w:tmpl w:val="572CC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E65B3"/>
    <w:multiLevelType w:val="hybridMultilevel"/>
    <w:tmpl w:val="93B88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12"/>
    <w:rsid w:val="00094FF9"/>
    <w:rsid w:val="000A55F0"/>
    <w:rsid w:val="001D315B"/>
    <w:rsid w:val="001E71DF"/>
    <w:rsid w:val="001F66FF"/>
    <w:rsid w:val="00267C79"/>
    <w:rsid w:val="00312B71"/>
    <w:rsid w:val="0031747F"/>
    <w:rsid w:val="003D2C12"/>
    <w:rsid w:val="003D63B5"/>
    <w:rsid w:val="00436F44"/>
    <w:rsid w:val="004A3788"/>
    <w:rsid w:val="004B0621"/>
    <w:rsid w:val="005A7955"/>
    <w:rsid w:val="00664693"/>
    <w:rsid w:val="006B17F9"/>
    <w:rsid w:val="006E7E85"/>
    <w:rsid w:val="00713F64"/>
    <w:rsid w:val="00817E5A"/>
    <w:rsid w:val="008249B1"/>
    <w:rsid w:val="00830ACC"/>
    <w:rsid w:val="008A2945"/>
    <w:rsid w:val="00980789"/>
    <w:rsid w:val="00A01636"/>
    <w:rsid w:val="00A9654B"/>
    <w:rsid w:val="00B934A4"/>
    <w:rsid w:val="00BB7A10"/>
    <w:rsid w:val="00BE78D2"/>
    <w:rsid w:val="00BF0C9F"/>
    <w:rsid w:val="00CC2661"/>
    <w:rsid w:val="00CC5D99"/>
    <w:rsid w:val="00D470EA"/>
    <w:rsid w:val="00D907CD"/>
    <w:rsid w:val="00DA6A00"/>
    <w:rsid w:val="00DC00A6"/>
    <w:rsid w:val="00E715B7"/>
    <w:rsid w:val="00E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217D"/>
  <w15:chartTrackingRefBased/>
  <w15:docId w15:val="{F9B436BC-226C-4C39-9200-B04F9478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7F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1000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DANJUH</dc:creator>
  <cp:keywords/>
  <dc:description/>
  <cp:lastModifiedBy>DANJUH</cp:lastModifiedBy>
  <cp:revision>25</cp:revision>
  <dcterms:created xsi:type="dcterms:W3CDTF">2016-02-09T14:30:00Z</dcterms:created>
  <dcterms:modified xsi:type="dcterms:W3CDTF">2016-03-20T21:25:00Z</dcterms:modified>
</cp:coreProperties>
</file>