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0"/>
      </w:pPr>
      <w:r>
        <w:t>&lt;BMI &amp; BF test&gt;</w:t>
      </w:r>
    </w:p>
    <w:p>
      <w:pPr>
        <w:pBdr>
          <w:top w:val="single" w:color="auto" w:sz="4" w:space="1"/>
        </w:pBdr>
      </w:pPr>
    </w:p>
    <w:p>
      <w:pPr>
        <w:pStyle w:val="10"/>
      </w:pPr>
    </w:p>
    <w:p>
      <w:pPr>
        <w:pStyle w:val="2"/>
      </w:pPr>
      <w:r>
        <w:t xml:space="preserve">0. High Level Description: </w:t>
      </w:r>
    </w:p>
    <w:p>
      <w:r>
        <w:rPr>
          <w:rFonts w:ascii="Times New Roman" w:hAnsi="Times New Roman" w:eastAsia="Times New Roman" w:cs="Times New Roman"/>
          <w:sz w:val="28"/>
        </w:rPr>
        <w:t>This program is to test your body health condition , the values reflect your BMI and Fat level.</w:t>
      </w:r>
    </w:p>
    <w:p>
      <w:r>
        <w:rPr>
          <w:rFonts w:ascii="Times New Roman" w:hAnsi="Times New Roman" w:eastAsia="Times New Roman" w:cs="Times New Roman"/>
          <w:sz w:val="28"/>
        </w:rPr>
        <w:t>You input the values of your height, weight, age and gender to get your BMI and Adult Body Fat.</w:t>
      </w:r>
    </w:p>
    <w:p/>
    <w:p/>
    <w:p/>
    <w:p>
      <w:pPr>
        <w:pStyle w:val="2"/>
      </w:pPr>
      <w:r>
        <w:t>1. Contract:</w:t>
      </w:r>
    </w:p>
    <w:p>
      <w:r>
        <w:rPr>
          <w:rFonts w:ascii="Calibri" w:hAnsi="Calibri" w:eastAsia="宋体" w:cs="Calibri"/>
          <w:b w:val="0"/>
          <w:i w:val="0"/>
          <w:smallCaps w:val="0"/>
          <w:strike w:val="0"/>
          <w:color w:val="000000"/>
          <w:kern w:val="2"/>
          <w:sz w:val="21"/>
          <w:u w:val="none"/>
          <w:lang w:val="en-US" w:eastAsia="zh-CN" w:bidi="ar-SA"/>
        </w:rPr>
        <w:pict>
          <v:shape id="image01.png" o:spid="_x0000_s1026" type="#_x0000_t75" style="height:261.75pt;width:573.4pt;rotation:0f;" o:ole="f" fillcolor="#FFFFFF" filled="f" o:preferrelative="f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  <w:numPr>
          <w:ilvl w:val="0"/>
          <w:numId w:val="1"/>
        </w:numPr>
      </w:pPr>
      <w:r>
        <w:t>Purpose:</w:t>
      </w:r>
      <w:bookmarkStart w:id="0" w:name="_GoBack"/>
      <w:bookmarkEnd w:id="0"/>
    </w:p>
    <w:p>
      <w:pPr>
        <w:pStyle w:val="3"/>
        <w:rPr>
          <w:rFonts w:hint="eastAsia" w:ascii="Times New Roman" w:hAnsi="Times New Roman" w:eastAsia="Times New Roman" w:cs="Times New Roman"/>
          <w:color w:val="000000"/>
          <w:kern w:val="2"/>
          <w:sz w:val="28"/>
          <w:u w:val="none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color w:val="000000"/>
          <w:kern w:val="2"/>
          <w:sz w:val="28"/>
          <w:u w:val="none"/>
          <w:lang w:val="en-US" w:eastAsia="zh-CN" w:bidi="ar-SA"/>
        </w:rPr>
        <w:t>User input their height and weight to get BMI level. Secondly, there bodyBMI value, age and gender will affect their bodies</w:t>
      </w:r>
      <w:r>
        <w:rPr>
          <w:rFonts w:hint="default" w:ascii="Times New Roman" w:hAnsi="Times New Roman" w:eastAsia="Times New Roman" w:cs="Times New Roman"/>
          <w:color w:val="000000"/>
          <w:kern w:val="2"/>
          <w:sz w:val="28"/>
          <w:u w:val="none"/>
          <w:lang w:val="en-US" w:eastAsia="zh-CN" w:bidi="ar-SA"/>
        </w:rPr>
        <w:t>’</w:t>
      </w:r>
      <w:r>
        <w:rPr>
          <w:rFonts w:hint="eastAsia" w:ascii="Times New Roman" w:hAnsi="Times New Roman" w:eastAsia="Times New Roman" w:cs="Times New Roman"/>
          <w:color w:val="000000"/>
          <w:kern w:val="2"/>
          <w:sz w:val="28"/>
          <w:u w:val="none"/>
          <w:lang w:val="en-US" w:eastAsia="zh-CN" w:bidi="ar-SA"/>
        </w:rPr>
        <w:t xml:space="preserve"> fat level.</w:t>
      </w:r>
    </w:p>
    <w:p/>
    <w:p>
      <w:r>
        <w:rPr>
          <w:rFonts w:ascii="Times New Roman" w:hAnsi="Times New Roman" w:eastAsia="Times New Roman" w:cs="Times New Roman"/>
          <w:sz w:val="28"/>
        </w:rPr>
        <w:t>weight (kg) / (height (m) * height (m)) = BMI</w:t>
      </w:r>
    </w:p>
    <w:p>
      <w:r>
        <w:rPr>
          <w:rFonts w:ascii="Times New Roman" w:hAnsi="Times New Roman" w:eastAsia="Times New Roman" w:cs="Times New Roman"/>
          <w:sz w:val="28"/>
        </w:rPr>
        <w:t>BodyBMI  * 1.2 + 0.23 * age - 5.4 - 10.8 * gender = Adult body fat</w:t>
      </w:r>
    </w:p>
    <w:p/>
    <w:p>
      <w:r>
        <w:rPr>
          <w:rFonts w:ascii="Times New Roman" w:hAnsi="Times New Roman" w:eastAsia="Times New Roman" w:cs="Times New Roman"/>
          <w:sz w:val="28"/>
        </w:rPr>
        <w:t>to determine the your BMI and Fat percentage of your body in order to help you manage your body and diet as well as work-out plan.</w:t>
      </w:r>
    </w:p>
    <w:p>
      <w:pPr>
        <w:pStyle w:val="2"/>
      </w:pPr>
      <w:r>
        <w:t>3. Test Plan:</w:t>
      </w:r>
    </w:p>
    <w:p/>
    <w:p>
      <w:r>
        <w:rPr>
          <w:rFonts w:ascii="Times New Roman" w:hAnsi="Times New Roman" w:eastAsia="Times New Roman" w:cs="Times New Roman"/>
          <w:sz w:val="28"/>
        </w:rPr>
        <w:t>Test categories:</w:t>
      </w:r>
    </w:p>
    <w:p>
      <w:pPr>
        <w:numPr>
          <w:ilvl w:val="0"/>
          <w:numId w:val="2"/>
        </w:numPr>
        <w:ind w:left="720" w:hanging="359"/>
        <w:contextualSpacing/>
        <w:rPr>
          <w:rFonts w:ascii="Times New Roman" w:hAnsi="Times New Roman" w:eastAsia="Times New Roman" w:cs="Times New Roman"/>
          <w:sz w:val="28"/>
          <w:u w:val="none"/>
        </w:rPr>
      </w:pPr>
      <w:r>
        <w:rPr>
          <w:rFonts w:ascii="Times New Roman" w:hAnsi="Times New Roman" w:eastAsia="Times New Roman" w:cs="Times New Roman"/>
          <w:sz w:val="28"/>
        </w:rPr>
        <w:t xml:space="preserve">BMI&gt;0 </w:t>
      </w:r>
    </w:p>
    <w:p>
      <w:pPr>
        <w:numPr>
          <w:ilvl w:val="0"/>
          <w:numId w:val="2"/>
        </w:numPr>
        <w:ind w:left="720" w:hanging="359"/>
        <w:contextualSpacing/>
        <w:rPr>
          <w:rFonts w:ascii="Times New Roman" w:hAnsi="Times New Roman" w:eastAsia="Times New Roman" w:cs="Times New Roman"/>
          <w:sz w:val="28"/>
          <w:u w:val="none"/>
        </w:rPr>
      </w:pPr>
      <w:r>
        <w:rPr>
          <w:rFonts w:ascii="Times New Roman" w:hAnsi="Times New Roman" w:eastAsia="Times New Roman" w:cs="Times New Roman"/>
          <w:sz w:val="28"/>
        </w:rPr>
        <w:t>BMI&lt;0</w:t>
      </w:r>
    </w:p>
    <w:p>
      <w:pPr>
        <w:numPr>
          <w:ilvl w:val="0"/>
          <w:numId w:val="2"/>
        </w:numPr>
        <w:ind w:left="720" w:hanging="359"/>
        <w:contextualSpacing/>
        <w:rPr>
          <w:rFonts w:ascii="Times New Roman" w:hAnsi="Times New Roman" w:eastAsia="Times New Roman" w:cs="Times New Roman"/>
          <w:sz w:val="28"/>
          <w:u w:val="none"/>
        </w:rPr>
      </w:pPr>
      <w:r>
        <w:rPr>
          <w:rFonts w:ascii="Times New Roman" w:hAnsi="Times New Roman" w:eastAsia="Times New Roman" w:cs="Times New Roman"/>
          <w:sz w:val="28"/>
        </w:rPr>
        <w:t>BMI=0</w:t>
      </w:r>
    </w:p>
    <w:p>
      <w:pPr>
        <w:numPr>
          <w:ilvl w:val="0"/>
          <w:numId w:val="2"/>
        </w:numPr>
        <w:ind w:left="720" w:hanging="359"/>
        <w:contextualSpacing/>
        <w:rPr>
          <w:rFonts w:ascii="Times New Roman" w:hAnsi="Times New Roman" w:eastAsia="Times New Roman" w:cs="Times New Roman"/>
          <w:sz w:val="28"/>
          <w:u w:val="none"/>
        </w:rPr>
      </w:pPr>
      <w:r>
        <w:rPr>
          <w:rFonts w:ascii="Times New Roman" w:hAnsi="Times New Roman" w:eastAsia="Times New Roman" w:cs="Times New Roman"/>
          <w:sz w:val="28"/>
        </w:rPr>
        <w:t>Adult Body Fat &gt;0</w:t>
      </w:r>
    </w:p>
    <w:p>
      <w:pPr>
        <w:numPr>
          <w:ilvl w:val="0"/>
          <w:numId w:val="2"/>
        </w:numPr>
        <w:ind w:left="720" w:hanging="359"/>
        <w:contextualSpacing/>
        <w:rPr>
          <w:rFonts w:ascii="Times New Roman" w:hAnsi="Times New Roman" w:eastAsia="Times New Roman" w:cs="Times New Roman"/>
          <w:sz w:val="28"/>
          <w:u w:val="none"/>
        </w:rPr>
      </w:pPr>
      <w:r>
        <w:rPr>
          <w:rFonts w:ascii="Times New Roman" w:hAnsi="Times New Roman" w:eastAsia="Times New Roman" w:cs="Times New Roman"/>
          <w:sz w:val="28"/>
        </w:rPr>
        <w:t>Adult Body Fat &lt;0</w:t>
      </w:r>
    </w:p>
    <w:p>
      <w:pPr>
        <w:numPr>
          <w:ilvl w:val="0"/>
          <w:numId w:val="2"/>
        </w:numPr>
        <w:ind w:left="720" w:hanging="359"/>
        <w:contextualSpacing/>
        <w:rPr>
          <w:rFonts w:ascii="Times New Roman" w:hAnsi="Times New Roman" w:eastAsia="Times New Roman" w:cs="Times New Roman"/>
          <w:sz w:val="28"/>
          <w:u w:val="none"/>
        </w:rPr>
      </w:pPr>
      <w:r>
        <w:rPr>
          <w:rFonts w:ascii="Times New Roman" w:hAnsi="Times New Roman" w:eastAsia="Times New Roman" w:cs="Times New Roman"/>
          <w:sz w:val="28"/>
        </w:rPr>
        <w:t>Adult Body Fat =0</w:t>
      </w:r>
    </w:p>
    <w:p>
      <w:pPr>
        <w:numPr>
          <w:numId w:val="0"/>
        </w:numPr>
        <w:ind w:left="361" w:leftChars="0"/>
        <w:contextualSpacing/>
        <w:rPr>
          <w:rFonts w:ascii="Times New Roman" w:hAnsi="Times New Roman" w:eastAsia="Times New Roman" w:cs="Times New Roman"/>
          <w:sz w:val="28"/>
          <w:u w:val="none"/>
        </w:rPr>
      </w:pPr>
    </w:p>
    <w:p>
      <w:r>
        <w:rPr>
          <w:b/>
        </w:rPr>
        <w:t xml:space="preserve">(All of results have been rounded down to the nearest numbers ) </w:t>
      </w:r>
    </w:p>
    <w:tbl>
      <w:tblPr>
        <w:tblStyle w:val="14"/>
        <w:tblW w:w="1077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5"/>
        <w:gridCol w:w="1635"/>
        <w:gridCol w:w="1635"/>
        <w:gridCol w:w="1635"/>
        <w:gridCol w:w="1635"/>
        <w:gridCol w:w="259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</w:pPr>
            <w:r>
              <w:t>input1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</w:pPr>
            <w:r>
              <w:t>input2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</w:pPr>
            <w:r>
              <w:t>input3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</w:pPr>
            <w:r>
              <w:t>input4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</w:pPr>
            <w:r>
              <w:t>output1</w:t>
            </w:r>
          </w:p>
        </w:tc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</w:pPr>
            <w:r>
              <w:t>output2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color w:val="6FA8DC"/>
              </w:rPr>
              <w:t>height(m)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color w:val="6FA8DC"/>
              </w:rPr>
              <w:t>weight(kg)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color w:val="6FA8DC"/>
              </w:rPr>
              <w:t>age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color w:val="6FA8DC"/>
              </w:rPr>
              <w:t>gender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color w:val="6FA8DC"/>
              </w:rPr>
              <w:t xml:space="preserve">expected </w:t>
            </w:r>
          </w:p>
          <w:p>
            <w:pPr>
              <w:widowControl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color w:val="6FA8DC"/>
              </w:rPr>
              <w:t>BMI</w:t>
            </w:r>
          </w:p>
        </w:tc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color w:val="6FA8DC"/>
              </w:rPr>
              <w:t>Expected Adult fat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</w:pPr>
            <w:r>
              <w:t>1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</w:pPr>
            <w:r>
              <w:t>10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</w:pPr>
            <w:r>
              <w:t>20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</w:pPr>
            <w:r>
              <w:t>1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</w:pPr>
            <w:r>
              <w:t>10.0</w:t>
            </w:r>
          </w:p>
        </w:tc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</w:pPr>
            <w:r>
              <w:t>0.4%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</w:pPr>
            <w:r>
              <w:t>1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</w:pPr>
            <w:r>
              <w:t>-1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</w:pPr>
            <w:r>
              <w:t>1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</w:pPr>
            <w:r>
              <w:t>1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</w:pPr>
            <w:r>
              <w:t xml:space="preserve">          -1.0</w:t>
            </w:r>
          </w:p>
        </w:tc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</w:pPr>
            <w:r>
              <w:t xml:space="preserve">                -17.17%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</w:pPr>
            <w:r>
              <w:t>1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</w:pPr>
            <w:r>
              <w:t>22.5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</w:pPr>
            <w:r>
              <w:t xml:space="preserve">            0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</w:pPr>
            <w:r>
              <w:t>2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</w:pPr>
            <w:r>
              <w:t>22.5</w:t>
            </w:r>
          </w:p>
        </w:tc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</w:pPr>
            <w:r>
              <w:t>0.0%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</w:pPr>
            <w:r>
              <w:t>1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</w:pPr>
            <w:r>
              <w:t>0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</w:pPr>
            <w:r>
              <w:t xml:space="preserve">            1                                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</w:pPr>
            <w:r>
              <w:t>1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</w:pPr>
            <w:r>
              <w:t>0.0</w:t>
            </w:r>
          </w:p>
        </w:tc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</w:pPr>
            <w:r>
              <w:t>-15.97%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</w:pPr>
            <w:r>
              <w:t>1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</w:pPr>
            <w:r>
              <w:t>0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</w:pPr>
            <w:r>
              <w:t xml:space="preserve">          540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</w:pPr>
            <w:r>
              <w:t>11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</w:pPr>
            <w:r>
              <w:t>0.0</w:t>
            </w:r>
          </w:p>
        </w:tc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FF0000"/>
              </w:rPr>
              <w:t>0%(this result is different in BlueJ)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</w:pPr>
            <w:r>
              <w:t>144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</w:pPr>
            <w:r>
              <w:t>1200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</w:pPr>
            <w:r>
              <w:t xml:space="preserve">          -20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</w:pPr>
            <w:r>
              <w:t>0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</w:pPr>
            <w:r>
              <w:t>0.0578</w:t>
            </w:r>
          </w:p>
        </w:tc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FF0000"/>
              </w:rPr>
              <w:t>0%(this result is different wrong in BlueJ)</w:t>
            </w:r>
          </w:p>
        </w:tc>
      </w:tr>
    </w:tbl>
    <w:p/>
    <w:p>
      <w:r>
        <w:rPr>
          <w:b/>
          <w:color w:val="FF0000"/>
          <w:sz w:val="28"/>
        </w:rPr>
        <w:t>There are at least two BUGs in my code. When the parameter(age) is so big or is negative numbers, the result could be different as it is suppose to be.</w:t>
      </w:r>
    </w:p>
    <w:p>
      <w:pPr>
        <w:pStyle w:val="2"/>
      </w:pPr>
      <w:r>
        <w:t>4. Algorithm idea:</w:t>
      </w:r>
    </w:p>
    <w:p>
      <w:pPr>
        <w:widowControl/>
        <w:spacing w:before="0" w:after="200" w:line="276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sz w:val="28"/>
        </w:rPr>
        <w:t xml:space="preserve">The BMI for a person is defined as their body mass divided by the square of their height—with the value universally being given in </w:t>
      </w:r>
      <w:r>
        <w:fldChar w:fldCharType="begin"/>
      </w:r>
      <w:r>
        <w:instrText xml:space="preserve">HYPERLINK "http://en.wikipedia.org/wiki/Units_of_measurement" </w:instrText>
      </w:r>
      <w:r>
        <w:fldChar w:fldCharType="separate"/>
      </w:r>
      <w:r>
        <w:rPr>
          <w:rFonts w:ascii="Times New Roman" w:hAnsi="Times New Roman" w:eastAsia="Times New Roman" w:cs="Times New Roman"/>
          <w:sz w:val="28"/>
        </w:rPr>
        <w:t>units</w:t>
      </w:r>
      <w:r>
        <w:fldChar w:fldCharType="end"/>
      </w:r>
      <w:r>
        <w:rPr>
          <w:rFonts w:ascii="Times New Roman" w:hAnsi="Times New Roman" w:eastAsia="Times New Roman" w:cs="Times New Roman"/>
          <w:sz w:val="28"/>
        </w:rPr>
        <w:t xml:space="preserve"> of kg/m２, which means the weight per m２on your body. Thus, we can generally estimate your body shape.</w:t>
      </w:r>
    </w:p>
    <w:p>
      <w:pPr>
        <w:widowControl/>
        <w:spacing w:before="0" w:after="200" w:line="276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sz w:val="28"/>
        </w:rPr>
        <w:t xml:space="preserve">Adult body fat must consider age and gender as the function’s variables, because the fat of a human body  will accurately increase with age increasing and female and male are different as well. </w:t>
      </w:r>
    </w:p>
    <w:p>
      <w:r>
        <w:rPr>
          <w:rFonts w:ascii="Times New Roman" w:hAnsi="Times New Roman" w:eastAsia="Times New Roman" w:cs="Times New Roman"/>
          <w:sz w:val="28"/>
        </w:rPr>
        <w:t>As the formulas:</w:t>
      </w:r>
    </w:p>
    <w:p>
      <w:r>
        <w:rPr>
          <w:rFonts w:ascii="Times New Roman" w:hAnsi="Times New Roman" w:eastAsia="Times New Roman" w:cs="Times New Roman"/>
          <w:sz w:val="28"/>
        </w:rPr>
        <w:t xml:space="preserve"> weight (kg) / (height (m) * height (m)) = BMI</w:t>
      </w:r>
    </w:p>
    <w:p>
      <w:r>
        <w:rPr>
          <w:rFonts w:ascii="Times New Roman" w:hAnsi="Times New Roman" w:eastAsia="Times New Roman" w:cs="Times New Roman"/>
          <w:sz w:val="28"/>
        </w:rPr>
        <w:t>bodyBMI  * 1.2 + 0.23 * age - 5.4 - 10.8 * gender = Adult body fat</w:t>
      </w:r>
    </w:p>
    <w:p/>
    <w:p>
      <w:r>
        <w:rPr>
          <w:b/>
        </w:rPr>
        <w:t>Note: the deliverables of the remaining coding steps are given in the accompanying BlueJ project.</w:t>
      </w:r>
    </w:p>
    <w:sectPr>
      <w:pgSz w:w="12240" w:h="15840"/>
      <w:pgMar w:top="864" w:right="1152" w:bottom="864" w:left="1152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1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 w:tentative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 w:tentative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 w:tentative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 w:tentative="1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 w:tentative="1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 w:tentative="1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 w:tentative="1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 w:tentative="1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424402253">
    <w:nsid w:val="54E6A74D"/>
    <w:multiLevelType w:val="singleLevel"/>
    <w:tmpl w:val="54E6A74D"/>
    <w:lvl w:ilvl="0" w:tentative="1">
      <w:start w:val="2"/>
      <w:numFmt w:val="decimal"/>
      <w:suff w:val="space"/>
      <w:lvlText w:val="%1."/>
      <w:lvlJc w:val="left"/>
    </w:lvl>
  </w:abstractNum>
  <w:num w:numId="1">
    <w:abstractNumId w:val="1424402253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isplayBackgroundShape w:val="1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compressPunctuation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2AE309DE"/>
    <w:rsid w:val="43830905"/>
    <w:rsid w:val="48665448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99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jc w:val="both"/>
    </w:pPr>
    <w:rPr>
      <w:rFonts w:ascii="Calibri" w:hAnsi="Calibri" w:eastAsia="宋体" w:cs="Calibri"/>
      <w:color w:val="000000"/>
      <w:kern w:val="2"/>
      <w:sz w:val="21"/>
      <w:u w:val="none"/>
      <w:lang w:val="en-US" w:eastAsia="zh-CN" w:bidi="ar-SA"/>
    </w:rPr>
  </w:style>
  <w:style w:type="paragraph" w:styleId="2">
    <w:name w:val="heading 1"/>
    <w:basedOn w:val="3"/>
    <w:next w:val="3"/>
    <w:uiPriority w:val="0"/>
    <w:pPr>
      <w:keepNext/>
      <w:keepLines/>
      <w:spacing w:before="480" w:after="0" w:line="276" w:lineRule="auto"/>
    </w:pPr>
    <w:rPr>
      <w:rFonts w:ascii="Cambria" w:hAnsi="Cambria" w:eastAsia="Cambria" w:cs="Cambria"/>
      <w:b/>
      <w:color w:val="366091"/>
      <w:sz w:val="28"/>
    </w:rPr>
  </w:style>
  <w:style w:type="paragraph" w:styleId="4">
    <w:name w:val="heading 2"/>
    <w:basedOn w:val="3"/>
    <w:next w:val="3"/>
    <w:uiPriority w:val="0"/>
    <w:pPr>
      <w:keepNext/>
      <w:keepLines/>
      <w:spacing w:before="360" w:after="80"/>
      <w:contextualSpacing/>
    </w:pPr>
    <w:rPr>
      <w:b/>
      <w:sz w:val="36"/>
    </w:rPr>
  </w:style>
  <w:style w:type="paragraph" w:styleId="5">
    <w:name w:val="heading 3"/>
    <w:basedOn w:val="3"/>
    <w:next w:val="3"/>
    <w:uiPriority w:val="0"/>
    <w:pPr>
      <w:keepNext/>
      <w:keepLines/>
      <w:spacing w:before="280" w:after="80"/>
      <w:contextualSpacing/>
    </w:pPr>
    <w:rPr>
      <w:b/>
      <w:sz w:val="28"/>
    </w:rPr>
  </w:style>
  <w:style w:type="paragraph" w:styleId="6">
    <w:name w:val="heading 4"/>
    <w:basedOn w:val="3"/>
    <w:next w:val="3"/>
    <w:uiPriority w:val="0"/>
    <w:pPr>
      <w:keepNext/>
      <w:keepLines/>
      <w:spacing w:before="240" w:after="40"/>
      <w:contextualSpacing/>
    </w:pPr>
    <w:rPr>
      <w:b/>
      <w:sz w:val="24"/>
    </w:rPr>
  </w:style>
  <w:style w:type="paragraph" w:styleId="7">
    <w:name w:val="heading 5"/>
    <w:basedOn w:val="3"/>
    <w:next w:val="3"/>
    <w:uiPriority w:val="0"/>
    <w:pPr>
      <w:keepNext/>
      <w:keepLines/>
      <w:spacing w:before="220" w:after="40"/>
      <w:contextualSpacing/>
    </w:pPr>
    <w:rPr>
      <w:b/>
      <w:sz w:val="22"/>
    </w:rPr>
  </w:style>
  <w:style w:type="paragraph" w:styleId="8">
    <w:name w:val="heading 6"/>
    <w:basedOn w:val="3"/>
    <w:next w:val="3"/>
    <w:uiPriority w:val="0"/>
    <w:pPr>
      <w:keepNext/>
      <w:keepLines/>
      <w:spacing w:before="200" w:after="40"/>
      <w:contextualSpacing/>
    </w:pPr>
    <w:rPr>
      <w:b/>
      <w:sz w:val="20"/>
    </w:rPr>
  </w:style>
  <w:style w:type="character" w:default="1" w:styleId="11">
    <w:name w:val="Default Paragraph Font"/>
    <w:unhideWhenUsed/>
    <w:uiPriority w:val="99"/>
  </w:style>
  <w:style w:type="table" w:default="1" w:styleId="12">
    <w:name w:val="Normal Table"/>
    <w:unhideWhenUsed/>
    <w:uiPriority w:val="99"/>
    <w:tblPr>
      <w:tblStyle w:val="12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3">
    <w:name w:val="normal"/>
    <w:uiPriority w:val="0"/>
    <w:rPr>
      <w:rFonts w:ascii="Calibri" w:hAnsi="Calibri" w:eastAsia="Calibri" w:cs="Calibri"/>
      <w:color w:val="000000"/>
      <w:sz w:val="22"/>
      <w:u w:val="none"/>
      <w:lang w:val="en-US" w:eastAsia="zh-CN" w:bidi="ar-SA"/>
    </w:rPr>
  </w:style>
  <w:style w:type="paragraph" w:styleId="9">
    <w:name w:val="Subtitle"/>
    <w:basedOn w:val="3"/>
    <w:next w:val="3"/>
    <w:uiPriority w:val="0"/>
    <w:pPr>
      <w:keepNext/>
      <w:keepLines/>
      <w:spacing w:before="0" w:after="200" w:line="276" w:lineRule="auto"/>
    </w:pPr>
    <w:rPr>
      <w:rFonts w:ascii="Cambria" w:hAnsi="Cambria" w:eastAsia="Cambria" w:cs="Cambria"/>
      <w:i/>
      <w:color w:val="4F81BD"/>
      <w:sz w:val="24"/>
    </w:rPr>
  </w:style>
  <w:style w:type="paragraph" w:styleId="10">
    <w:name w:val="Title"/>
    <w:basedOn w:val="3"/>
    <w:next w:val="3"/>
    <w:uiPriority w:val="0"/>
    <w:pPr>
      <w:keepNext/>
      <w:keepLines/>
      <w:spacing w:before="0" w:after="300" w:line="240" w:lineRule="auto"/>
    </w:pPr>
    <w:rPr>
      <w:rFonts w:ascii="Cambria" w:hAnsi="Cambria" w:eastAsia="Cambria" w:cs="Cambria"/>
      <w:sz w:val="52"/>
    </w:rPr>
  </w:style>
  <w:style w:type="table" w:customStyle="1" w:styleId="13">
    <w:name w:val="Table Normal"/>
    <w:uiPriority w:val="0"/>
    <w:tblPr>
      <w:tblStyle w:val="12"/>
      <w:tblLayout w:type="fixed"/>
    </w:tblPr>
    <w:tcPr>
      <w:textDirection w:val="lrTb"/>
    </w:tcPr>
  </w:style>
  <w:style w:type="table" w:styleId="14">
    <w:name w:val=""/>
    <w:basedOn w:val="13"/>
    <w:uiPriority w:val="0"/>
    <w:pPr>
      <w:spacing w:after="0" w:line="240" w:lineRule="auto"/>
    </w:pPr>
    <w:tblPr>
      <w:tblStyle w:val="12"/>
      <w:tblStyleRowBandSize w:val="1"/>
      <w:tblStyleColBandSize w:val="1"/>
      <w:tblLayout w:type="fixed"/>
      <w:tblCellMar>
        <w:top w:w="0" w:type="dxa"/>
        <w:left w:w="115" w:type="dxa"/>
        <w:bottom w:w="0" w:type="dxa"/>
        <w:right w:w="115" w:type="dxa"/>
      </w:tblCellMar>
    </w:tblPr>
    <w:tcPr>
      <w:textDirection w:val="lrTb"/>
    </w:tcPr>
    <w:tblStylePr w:type="firstRow">
      <w:tblPr>
        <w:tblStyle w:val="12"/>
        <w:tblLayout w:type="fixed"/>
      </w:tblPr>
      <w:tcPr>
        <w:textDirection w:val="lrTb"/>
      </w:tcPr>
    </w:tblStylePr>
    <w:tblStylePr w:type="lastRow">
      <w:tblPr>
        <w:tblStyle w:val="12"/>
        <w:tblLayout w:type="fixed"/>
      </w:tblPr>
      <w:tcPr>
        <w:textDirection w:val="lrTb"/>
      </w:tcPr>
    </w:tblStylePr>
    <w:tblStylePr w:type="firstCol">
      <w:tblPr>
        <w:tblStyle w:val="12"/>
        <w:tblLayout w:type="fixed"/>
      </w:tblPr>
      <w:tcPr>
        <w:textDirection w:val="lrTb"/>
      </w:tcPr>
    </w:tblStylePr>
    <w:tblStylePr w:type="lastCol">
      <w:tblPr>
        <w:tblStyle w:val="12"/>
        <w:tblLayout w:type="fixed"/>
      </w:tblPr>
      <w:tcPr>
        <w:textDirection w:val="lrTb"/>
      </w:tcPr>
    </w:tblStylePr>
    <w:tblStylePr w:type="band1Vert">
      <w:tblPr>
        <w:tblStyle w:val="12"/>
        <w:tblLayout w:type="fixed"/>
      </w:tblPr>
      <w:tcPr>
        <w:textDirection w:val="lrTb"/>
      </w:tcPr>
    </w:tblStylePr>
    <w:tblStylePr w:type="band2Vert">
      <w:tblPr>
        <w:tblStyle w:val="12"/>
        <w:tblLayout w:type="fixed"/>
      </w:tblPr>
      <w:tcPr>
        <w:textDirection w:val="lrTb"/>
      </w:tcPr>
    </w:tblStylePr>
    <w:tblStylePr w:type="band1Horz">
      <w:tblPr>
        <w:tblStyle w:val="12"/>
        <w:tblLayout w:type="fixed"/>
      </w:tblPr>
      <w:tcPr>
        <w:textDirection w:val="lrTb"/>
      </w:tcPr>
    </w:tblStylePr>
    <w:tblStylePr w:type="band2Horz">
      <w:tblPr>
        <w:tblStyle w:val="12"/>
        <w:tblLayout w:type="fixed"/>
      </w:tblPr>
      <w:tcPr>
        <w:textDirection w:val="lrTb"/>
      </w:tcPr>
    </w:tblStylePr>
    <w:tblStylePr w:type="neCell">
      <w:tblPr>
        <w:tblStyle w:val="12"/>
        <w:tblLayout w:type="fixed"/>
      </w:tblPr>
      <w:tcPr>
        <w:textDirection w:val="lrTb"/>
      </w:tcPr>
    </w:tblStylePr>
    <w:tblStylePr w:type="nwCell">
      <w:tblPr>
        <w:tblStyle w:val="12"/>
        <w:tblLayout w:type="fixed"/>
      </w:tblPr>
      <w:tcPr>
        <w:textDirection w:val="lrTb"/>
      </w:tcPr>
    </w:tblStylePr>
    <w:tblStylePr w:type="seCell">
      <w:tblPr>
        <w:tblStyle w:val="12"/>
        <w:tblLayout w:type="fixed"/>
      </w:tblPr>
      <w:tcPr>
        <w:textDirection w:val="lrTb"/>
      </w:tcPr>
    </w:tblStylePr>
    <w:tblStylePr w:type="swCell">
      <w:tblPr>
        <w:tblStyle w:val="12"/>
        <w:tblLayout w:type="fixed"/>
      </w:tblPr>
      <w:tcPr>
        <w:textDirection w:val="lrTb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2015-02-10T22:52:00Z</dcterms:created>
  <cp:lastModifiedBy>ZILONG</cp:lastModifiedBy>
  <dcterms:modified xsi:type="dcterms:W3CDTF">2015-02-20T03:18:07Z</dcterms:modified>
  <dc:title>Template for Design Deliverables Document .docx.docx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