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以太坊综述</w:t>
      </w:r>
    </w:p>
    <w:p>
      <w:r>
        <w:br/>
        <w:t>引言</w:t>
        <w:br/>
        <w:t>以太坊（Ethereum）是一个开源的去中心化区块链平台，最初由Vitalik Buterin于2013年提出，并于2015年7月30日上线。以太坊的出现不仅革新了区块链技术的应用范围，更推动了智能合约、去中心化应用（DApps）和去中心化金融（DeFi）的发展。本文将从以太坊的起源、技术架构、智能合约、应用场景、共识机制和未来展望等方面对以太坊进行深入探讨。</w:t>
        <w:br/>
        <w:br/>
        <w:t>1. 以太坊的起源</w:t>
        <w:br/>
        <w:t>比特币的成功使得区块链技术广泛为人熟知。然而，比特币的设计初衷是作为一种数字货币系统，功能相对单一。Vitalik Buterin认为，区块链技术有更大的潜力，能够用于开发去中心化的应用程序。他的想法促使他创建了以太坊，一个具有更广泛功能的区块链平台。与比特币不同，以太坊不仅支持加密货币交易，还能够执行复杂的编程逻辑，从而实现智能合约的自动化执行。</w:t>
        <w:br/>
        <w:br/>
        <w:t>2. 以太坊的技术架构</w:t>
        <w:br/>
        <w:t>以太坊的技术架构由多个重要组成部分构成：</w:t>
        <w:br/>
        <w:br/>
        <w:t>2.1 以太坊虚拟机（EVM）</w:t>
        <w:br/>
        <w:t>以太坊的核心是以太坊虚拟机（Ethereum Virtual Machine，EVM），它是一个图灵完备的虚拟机，允许开发者使用不同的编程语言编写并执行智能合约。EVM能够确保每个节点都能以相同的方式运行相同的代码，保证网络的共识性和安全性。</w:t>
        <w:br/>
        <w:br/>
        <w:t>2.2 智能合约</w:t>
        <w:br/>
        <w:t>智能合约是以太坊的核心创新之一。它们是一种自执行的协议，能够在满足特定条件时自动执行。智能合约的代码和合约条款都保存在区块链上，一旦部署，合约将以一种不可更改的方式运行。智能合约的自动化执行不仅提高了效率，还减少了对中介的需求，从而降低了成本。</w:t>
        <w:br/>
        <w:br/>
        <w:t>2.3 去中心化应用（DApps）</w:t>
        <w:br/>
        <w:t>去中心化应用程序（DApps）是基于以太坊区块链运行的应用程序。DApps与传统应用的区别在于它们没有中心化的服务器，而是通过区块链分布式网络运行。这些应用广泛应用于金融、游戏、社交媒体等领域。著名的DApp如Uniswap和MakerDAO已经成为去中心化金融的支柱。</w:t>
        <w:br/>
        <w:br/>
        <w:t>3. 以太坊的共识机制</w:t>
        <w:br/>
        <w:t>最初，以太坊使用与比特币相同的工作量证明（PoW）共识机制。然而，随着网络规模的扩大，PoW的高能耗和低效率成为瓶颈。为了解决这些问题，以太坊社区提出了以太坊2.0升级计划。</w:t>
        <w:br/>
        <w:br/>
        <w:t>3.1 工作量证明（PoW）</w:t>
        <w:br/>
        <w:t>PoW通过要求矿工解决复杂的数学难题来验证交易，这一过程需要大量的计算资源和能源。虽然这种方法在早期成功保护了以太坊网络的安全，但其能源消耗和扩展性问题促使以太坊转向了更为高效的共识机制。</w:t>
        <w:br/>
        <w:br/>
        <w:t>3.2 权益证明（PoS）</w:t>
        <w:br/>
        <w:t>以太坊2.0的核心是将共识机制从PoW转移到权益证明（Proof of Stake，PoS）。PoS通过选取质押一定数量以太币的验证者来确认交易，取代了矿工的角色。与PoW相比，PoS具有能效高、扩展性强和经济激励更加公平的特点。2022年9月，以太坊成功完成了合并（The Merge），正式从PoW过渡到PoS。</w:t>
        <w:br/>
        <w:br/>
        <w:t>4. 以太坊的应用场景</w:t>
        <w:br/>
        <w:t>以太坊的强大功能使得其在多个领域得到了广泛应用：</w:t>
        <w:br/>
        <w:br/>
        <w:t>4.1 去中心化金融（DeFi）</w:t>
        <w:br/>
        <w:t>DeFi是以太坊最重要的应用场景之一。通过智能合约，用户能够在无需传统金融中介的情况下进行借贷、交易和保险等金融活动。DeFi平台如Aave、Compound和Uniswap等已经吸引了数十亿美元的资金，并成为了全球加密经济的重要组成部分。</w:t>
        <w:br/>
        <w:br/>
        <w:t>4.2 非同质化代币（NFTs）</w:t>
        <w:br/>
        <w:t>NFTs是另一个在以太坊上广泛使用的应用。NFT是一种独特的、不可替代的代币，通常用于数字艺术品、虚拟物品和收藏品的交易。以太坊为NFT的创建和交易提供了强大的基础设施，平台如OpenSea和Rarible已经成为全球NFT市场的领导者。</w:t>
        <w:br/>
        <w:br/>
        <w:t>4.3 供应链管理</w:t>
        <w:br/>
        <w:t>以太坊的透明性和不可篡改性使其成为供应链管理的理想选择。通过使用智能合约，供应链中的各个环节都可以被自动化和追踪，确保产品从生产到交付的每一个环节都可以被验证和记录，提升了效率和透明度。</w:t>
        <w:br/>
        <w:br/>
        <w:t>4.4 去中心化自治组织（DAO）</w:t>
        <w:br/>
        <w:t>DAO是一种通过智能合约管理的去中心化组织。与传统公司不同，DAO没有中心化的领导机构，其管理决策是由持有代币的成员通过投票决定的。以太坊上的DAO允许全球的个体协作并共同治理项目，成为了众多开源项目的治理方式。</w:t>
        <w:br/>
        <w:br/>
        <w:t>5. 以太坊的挑战与未来发展</w:t>
        <w:br/>
        <w:t>尽管以太坊在多个领域取得了成功，但它仍然面临一些挑战。</w:t>
        <w:br/>
        <w:br/>
        <w:t>5.1 可扩展性问题</w:t>
        <w:br/>
        <w:t>以太坊的网络经常面临拥堵问题，尤其是在交易量激增时，导致交易费用（Gas Fee）大幅上升。虽然以太坊2.0通过PoS改进了部分性能，但更大规模的扩展仍需通过分片技术（Sharding）和Layer 2解决方案来实现。</w:t>
        <w:br/>
        <w:br/>
        <w:t>5.2 竞争对手</w:t>
        <w:br/>
        <w:t>随着区块链技术的普及，越来越多的竞争平台如Solana、Avalanche和Polkadot也开始崛起。这些平台通过提供更高的交易速度和更低的成本，吸引了部分开发者和用户。以太坊如何保持其领先地位将是未来发展的关键。</w:t>
        <w:br/>
        <w:br/>
        <w:t>5.3 环境影响</w:t>
        <w:br/>
        <w:t>虽然以太坊已经从PoW转向了PoS，减少了能源消耗，但在区块链的早期阶段，PoW机制对环境的负面影响依然是一个无法忽视的问题。未来，区块链领域如何与可持续发展目标相结合也是行业需要关注的方向。</w:t>
        <w:br/>
        <w:br/>
        <w:t>6. 未来展望</w:t>
        <w:br/>
        <w:t>以太坊的未来充满潜力，随着以太坊2.0的全面实施，预计将解决网络的扩展性问题。与此同时，Layer 2技术、Rollups以及其他创新技术也将进一步提升以太坊的性能和可用性。随着智能合约的普及和DeFi、NFT等应用的增长，以太坊有望在未来继续引领区块链技术的发展。</w:t>
        <w:br/>
        <w:br/>
        <w:t>结论</w:t>
        <w:br/>
        <w:t>以太坊作为一个革命性的区块链平台，不仅为加密货币的世界带来了变革，还推动了智能合约、去中心化应用和去中心化金融的快速发展。尽管面临诸多挑战，但以太坊通过不断的技术创新和社区支持，继续引领着区块链技术的前沿。随着以太坊2.0的推进和更多应用场景的落地，以太坊的未来充满了无限的可能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