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ECA48" w14:textId="0BB2F848" w:rsidR="00C34F8E" w:rsidRDefault="006E6579">
      <w:pPr>
        <w:widowControl/>
        <w:spacing w:afterLines="50" w:after="156" w:line="440" w:lineRule="exact"/>
        <w:ind w:firstLineChars="200" w:firstLine="720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 w:rsidRPr="006E6579">
        <w:rPr>
          <w:rFonts w:ascii="Times New Roman" w:eastAsia="微软雅黑" w:hAnsi="Times New Roman" w:hint="eastAsia"/>
          <w:b/>
          <w:bCs/>
          <w:color w:val="1C1C1C"/>
          <w:kern w:val="0"/>
          <w:sz w:val="36"/>
          <w:szCs w:val="36"/>
        </w:rPr>
        <w:t xml:space="preserve">Goal </w:t>
      </w:r>
      <w:r w:rsidR="00ED0AD0">
        <w:rPr>
          <w:rFonts w:ascii="Times New Roman" w:eastAsia="微软雅黑" w:hAnsi="Times New Roman"/>
          <w:color w:val="1C1C1C"/>
          <w:kern w:val="0"/>
          <w:sz w:val="24"/>
          <w:szCs w:val="21"/>
        </w:rPr>
        <w:t>(Nov 07) LLX Write a Presentation PowerPoint</w:t>
      </w:r>
    </w:p>
    <w:p w14:paraId="6A86A6F7" w14:textId="514EA925" w:rsidR="006E6579" w:rsidRDefault="006E6579">
      <w:pPr>
        <w:widowControl/>
        <w:spacing w:afterLines="50" w:after="156" w:line="440" w:lineRule="exact"/>
        <w:ind w:firstLineChars="200" w:firstLine="420"/>
        <w:jc w:val="left"/>
      </w:pPr>
      <w:r>
        <w:rPr>
          <w:rFonts w:hint="eastAsia"/>
        </w:rPr>
        <w:t>The key components of the PPT, including problem definition, research purpose,</w:t>
      </w:r>
      <w:r w:rsidRPr="00D00CF1">
        <w:t xml:space="preserve"> solution design, implementation and deployment. </w:t>
      </w:r>
    </w:p>
    <w:p w14:paraId="64D30FA3" w14:textId="13CD67CC" w:rsidR="006E6579" w:rsidRPr="006E6579" w:rsidRDefault="006E6579" w:rsidP="006E6579">
      <w:pPr>
        <w:widowControl/>
        <w:ind w:firstLineChars="200" w:firstLine="420"/>
        <w:jc w:val="left"/>
        <w:rPr>
          <w:lang w:val="en-AU"/>
        </w:rPr>
      </w:pPr>
      <w:r w:rsidRPr="006E6579">
        <w:t>Make sure that each group member presents a part of the project, demonstrating a comprehensive understanding of their part.</w:t>
      </w:r>
    </w:p>
    <w:p w14:paraId="404BC055" w14:textId="4ED53F21" w:rsidR="006E6579" w:rsidRPr="006E6579" w:rsidRDefault="006E6579">
      <w:pPr>
        <w:widowControl/>
        <w:spacing w:afterLines="50" w:after="156" w:line="440" w:lineRule="exact"/>
        <w:ind w:firstLineChars="200" w:firstLine="600"/>
        <w:jc w:val="left"/>
        <w:rPr>
          <w:rFonts w:ascii="Times New Roman" w:eastAsia="微软雅黑" w:hAnsi="Times New Roman"/>
          <w:color w:val="FF0000"/>
          <w:kern w:val="0"/>
          <w:sz w:val="30"/>
          <w:szCs w:val="30"/>
        </w:rPr>
      </w:pPr>
      <w:r w:rsidRPr="006E6579">
        <w:rPr>
          <w:rFonts w:ascii="Times New Roman" w:eastAsia="微软雅黑" w:hAnsi="Times New Roman" w:hint="eastAsia"/>
          <w:color w:val="FF0000"/>
          <w:kern w:val="0"/>
          <w:sz w:val="30"/>
          <w:szCs w:val="30"/>
        </w:rPr>
        <w:t>Objectives:</w:t>
      </w:r>
    </w:p>
    <w:p w14:paraId="2CBC1109" w14:textId="6C5A79CE" w:rsidR="00C34F8E" w:rsidRDefault="00ED0AD0">
      <w:pPr>
        <w:widowControl/>
        <w:spacing w:afterLines="50" w:after="156" w:line="440" w:lineRule="exact"/>
        <w:ind w:firstLineChars="200" w:firstLine="480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>
        <w:rPr>
          <w:rFonts w:ascii="Times New Roman" w:eastAsia="微软雅黑" w:hAnsi="Times New Roman" w:hint="eastAsia"/>
          <w:color w:val="1C1C1C"/>
          <w:kern w:val="0"/>
          <w:sz w:val="24"/>
          <w:szCs w:val="21"/>
        </w:rPr>
        <w:t>Research Ethereum's working procedures and find out potential problems, then clarify the cause and try to offer possible solutions. Engage in background material readings and help identify issues.</w:t>
      </w:r>
    </w:p>
    <w:p w14:paraId="3F72DCD3" w14:textId="76530C9E" w:rsidR="006E6579" w:rsidRDefault="00ED0AD0" w:rsidP="006E6579">
      <w:pPr>
        <w:widowControl/>
        <w:spacing w:afterLines="50" w:after="156" w:line="440" w:lineRule="exact"/>
        <w:ind w:firstLineChars="200" w:firstLine="480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>
        <w:rPr>
          <w:rFonts w:ascii="Times New Roman" w:eastAsia="微软雅黑" w:hAnsi="Times New Roman" w:hint="eastAsia"/>
          <w:color w:val="1C1C1C"/>
          <w:kern w:val="0"/>
          <w:sz w:val="24"/>
          <w:szCs w:val="21"/>
        </w:rPr>
        <w:t>After identifying a certain research gap for Ethereum, we will start creating a solution, and HZ will focus primarily on this part.</w:t>
      </w:r>
    </w:p>
    <w:p w14:paraId="797E63BA" w14:textId="1275776A" w:rsidR="00C34F8E" w:rsidRPr="006E6579" w:rsidRDefault="00ED0AD0" w:rsidP="006E6579">
      <w:pPr>
        <w:widowControl/>
        <w:spacing w:afterLines="50" w:after="156" w:line="440" w:lineRule="exact"/>
        <w:ind w:firstLineChars="200" w:firstLine="600"/>
        <w:jc w:val="left"/>
        <w:rPr>
          <w:rFonts w:ascii="Times New Roman" w:eastAsia="微软雅黑" w:hAnsi="Times New Roman"/>
          <w:color w:val="FF0000"/>
          <w:kern w:val="0"/>
          <w:sz w:val="24"/>
          <w:szCs w:val="21"/>
        </w:rPr>
      </w:pPr>
      <w:r w:rsidRPr="006E6579">
        <w:rPr>
          <w:rFonts w:ascii="Times New Roman" w:eastAsia="微软雅黑" w:hAnsi="Times New Roman"/>
          <w:color w:val="FF0000"/>
          <w:kern w:val="0"/>
          <w:sz w:val="30"/>
          <w:szCs w:val="30"/>
        </w:rPr>
        <w:t>Implementation of blockchain applications</w:t>
      </w:r>
    </w:p>
    <w:p w14:paraId="79C27128" w14:textId="77777777" w:rsidR="006E6579" w:rsidRDefault="006E6579" w:rsidP="006E6579">
      <w:pPr>
        <w:widowControl/>
        <w:spacing w:afterLines="50" w:after="156" w:line="440" w:lineRule="exact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>
        <w:rPr>
          <w:rFonts w:ascii="Times New Roman" w:eastAsia="微软雅黑" w:hAnsi="Times New Roman" w:hint="eastAsia"/>
          <w:color w:val="1C1C1C"/>
          <w:kern w:val="0"/>
          <w:sz w:val="24"/>
          <w:szCs w:val="21"/>
        </w:rPr>
        <w:t xml:space="preserve">   LSH smart contracts are directly led to solve the previously mentioned problems. Other team members will help evaluate the correctness, efficiency, robustness, and more of the solidity code.</w:t>
      </w:r>
    </w:p>
    <w:p w14:paraId="37B00A7F" w14:textId="54BEF842" w:rsidR="006E6579" w:rsidRPr="006E6579" w:rsidRDefault="006E6579" w:rsidP="006E6579">
      <w:pPr>
        <w:widowControl/>
        <w:spacing w:afterLines="50" w:after="156" w:line="440" w:lineRule="exact"/>
        <w:ind w:firstLineChars="200" w:firstLine="600"/>
        <w:jc w:val="left"/>
        <w:rPr>
          <w:rFonts w:ascii="Times New Roman" w:eastAsia="微软雅黑" w:hAnsi="Times New Roman"/>
          <w:color w:val="FF0000"/>
          <w:kern w:val="0"/>
          <w:sz w:val="30"/>
          <w:szCs w:val="30"/>
        </w:rPr>
      </w:pPr>
      <w:r w:rsidRPr="006E6579">
        <w:rPr>
          <w:rFonts w:ascii="Times New Roman" w:eastAsia="微软雅黑" w:hAnsi="Times New Roman" w:hint="eastAsia"/>
          <w:color w:val="FF0000"/>
          <w:kern w:val="0"/>
          <w:sz w:val="30"/>
          <w:szCs w:val="30"/>
        </w:rPr>
        <w:t>Deployment &amp; Demo</w:t>
      </w:r>
    </w:p>
    <w:p w14:paraId="57583EC5" w14:textId="337C03F1" w:rsidR="00C34F8E" w:rsidRDefault="006E6579" w:rsidP="006E6579">
      <w:pPr>
        <w:widowControl/>
        <w:spacing w:afterLines="50" w:after="156" w:line="440" w:lineRule="exact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>
        <w:rPr>
          <w:rFonts w:ascii="Times New Roman" w:eastAsia="微软雅黑" w:hAnsi="Times New Roman" w:hint="eastAsia"/>
          <w:color w:val="1C1C1C"/>
          <w:kern w:val="0"/>
          <w:sz w:val="24"/>
          <w:szCs w:val="21"/>
        </w:rPr>
        <w:t>ZYH was responsible for the deployment and demonstration</w:t>
      </w:r>
    </w:p>
    <w:p w14:paraId="6C5FA190" w14:textId="1F49F950" w:rsidR="00C34F8E" w:rsidRDefault="00ED0AD0" w:rsidP="006E6579">
      <w:pPr>
        <w:widowControl/>
        <w:spacing w:afterLines="50" w:after="156" w:line="440" w:lineRule="exact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>
        <w:rPr>
          <w:rFonts w:ascii="Times New Roman" w:eastAsia="微软雅黑" w:hAnsi="Times New Roman" w:hint="eastAsia"/>
          <w:color w:val="1C1C1C"/>
          <w:kern w:val="0"/>
          <w:sz w:val="24"/>
          <w:szCs w:val="21"/>
        </w:rPr>
        <w:t>LLX and ZJ will collect records at the same time to form a final report.</w:t>
      </w:r>
    </w:p>
    <w:p w14:paraId="382F747D" w14:textId="7CE5B79F" w:rsidR="006E6579" w:rsidRPr="006E6579" w:rsidRDefault="006E6579" w:rsidP="006E6579">
      <w:pPr>
        <w:widowControl/>
        <w:jc w:val="left"/>
        <w:rPr>
          <w:lang w:val="en-AU"/>
        </w:rPr>
      </w:pPr>
      <w:r>
        <w:rPr>
          <w:rFonts w:hint="eastAsia"/>
        </w:rPr>
        <w:t xml:space="preserve">Also prepare Q&amp;A </w:t>
      </w:r>
      <w:r w:rsidRPr="006E6579">
        <w:t xml:space="preserve">sessions to address questions that may be asked by the instructor or peers. Demonstrate an in-depth understanding of the project and blockchain concepts. </w:t>
      </w:r>
    </w:p>
    <w:p w14:paraId="5C990D10" w14:textId="515D848D" w:rsidR="00C34F8E" w:rsidRDefault="00ED0AD0" w:rsidP="006E6579">
      <w:pPr>
        <w:widowControl/>
        <w:spacing w:afterLines="50" w:after="156" w:line="440" w:lineRule="exact"/>
        <w:ind w:firstLineChars="200" w:firstLine="480"/>
        <w:jc w:val="left"/>
        <w:rPr>
          <w:rFonts w:ascii="Times New Roman" w:eastAsia="微软雅黑" w:hAnsi="Times New Roman"/>
          <w:color w:val="1C1C1C"/>
          <w:kern w:val="0"/>
          <w:sz w:val="24"/>
          <w:szCs w:val="21"/>
        </w:rPr>
      </w:pPr>
      <w:r>
        <w:rPr>
          <w:rFonts w:ascii="Times New Roman" w:eastAsia="微软雅黑" w:hAnsi="Times New Roman"/>
          <w:color w:val="1C1C1C"/>
          <w:kern w:val="0"/>
          <w:sz w:val="24"/>
          <w:szCs w:val="21"/>
        </w:rPr>
        <w:t>What are the social impacts of Ethereum, what are the essential limitations, and what is the future development direction of Ethereum.</w:t>
      </w:r>
    </w:p>
    <w:sectPr w:rsidR="00C3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62F05D"/>
    <w:multiLevelType w:val="singleLevel"/>
    <w:tmpl w:val="8A62F05D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ascii="Times New Roman" w:eastAsia="宋体" w:hAnsi="Times New Roman" w:cs="Times New Roman" w:hint="default"/>
        <w:sz w:val="24"/>
        <w:szCs w:val="24"/>
      </w:rPr>
    </w:lvl>
  </w:abstractNum>
  <w:abstractNum w:abstractNumId="1" w15:restartNumberingAfterBreak="0">
    <w:nsid w:val="10694A9E"/>
    <w:multiLevelType w:val="multilevel"/>
    <w:tmpl w:val="10694A9E"/>
    <w:lvl w:ilvl="0">
      <w:start w:val="1"/>
      <w:numFmt w:val="decimal"/>
      <w:suff w:val="space"/>
      <w:lvlText w:val="第%1章"/>
      <w:lvlJc w:val="left"/>
      <w:pPr>
        <w:ind w:left="126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suff w:val="space"/>
      <w:lvlText w:val="%1.%2"/>
      <w:lvlJc w:val="left"/>
      <w:pPr>
        <w:ind w:left="3770" w:hanging="227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474" w:hanging="147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26C435C"/>
    <w:multiLevelType w:val="hybridMultilevel"/>
    <w:tmpl w:val="DD06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28136">
    <w:abstractNumId w:val="1"/>
  </w:num>
  <w:num w:numId="2" w16cid:durableId="1859812802">
    <w:abstractNumId w:val="0"/>
  </w:num>
  <w:num w:numId="3" w16cid:durableId="57987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E0OWY1NDEwMGY4MTU4NzNkY2U3YjBlOTI0YzQ4Y2EifQ=="/>
  </w:docVars>
  <w:rsids>
    <w:rsidRoot w:val="37E5EA30"/>
    <w:rsid w:val="BCC10029"/>
    <w:rsid w:val="DDB77651"/>
    <w:rsid w:val="DEFEF7FC"/>
    <w:rsid w:val="E6BFDB1E"/>
    <w:rsid w:val="EF7F0D7E"/>
    <w:rsid w:val="EFFF6E85"/>
    <w:rsid w:val="F32FEA00"/>
    <w:rsid w:val="FB758684"/>
    <w:rsid w:val="FDDA83FA"/>
    <w:rsid w:val="FFF94270"/>
    <w:rsid w:val="006E6579"/>
    <w:rsid w:val="008C09F8"/>
    <w:rsid w:val="00B61C09"/>
    <w:rsid w:val="00C34F8E"/>
    <w:rsid w:val="00C41326"/>
    <w:rsid w:val="00ED0AD0"/>
    <w:rsid w:val="03FB2D7E"/>
    <w:rsid w:val="04D101D7"/>
    <w:rsid w:val="22D1757E"/>
    <w:rsid w:val="230E62B4"/>
    <w:rsid w:val="237D23DD"/>
    <w:rsid w:val="2F4826AB"/>
    <w:rsid w:val="34A00BDE"/>
    <w:rsid w:val="367764B3"/>
    <w:rsid w:val="37E5EA30"/>
    <w:rsid w:val="3A047178"/>
    <w:rsid w:val="3BF9C791"/>
    <w:rsid w:val="3C56433D"/>
    <w:rsid w:val="3FFA41E9"/>
    <w:rsid w:val="43665190"/>
    <w:rsid w:val="51851265"/>
    <w:rsid w:val="559722A3"/>
    <w:rsid w:val="595A6382"/>
    <w:rsid w:val="59F71AC0"/>
    <w:rsid w:val="5A4F58EB"/>
    <w:rsid w:val="5AFC263A"/>
    <w:rsid w:val="5BF92484"/>
    <w:rsid w:val="5DD518CC"/>
    <w:rsid w:val="5FF74CA2"/>
    <w:rsid w:val="605B55DE"/>
    <w:rsid w:val="677D4458"/>
    <w:rsid w:val="6BC963C2"/>
    <w:rsid w:val="6BFFEA6A"/>
    <w:rsid w:val="70E16D46"/>
    <w:rsid w:val="748D664D"/>
    <w:rsid w:val="77FE082B"/>
    <w:rsid w:val="7E1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21C0F"/>
  <w15:docId w15:val="{E928694E-66DC-4947-B2FC-F079585F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D53A0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qFormat/>
    <w:pPr>
      <w:numPr>
        <w:ilvl w:val="2"/>
        <w:numId w:val="1"/>
      </w:numPr>
      <w:spacing w:before="260"/>
      <w:outlineLvl w:val="2"/>
    </w:pPr>
    <w:rPr>
      <w:spacing w:val="15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unhideWhenUsed/>
    <w:rsid w:val="006E6579"/>
    <w:rPr>
      <w:color w:val="666666"/>
    </w:rPr>
  </w:style>
  <w:style w:type="character" w:styleId="a7">
    <w:name w:val="FollowedHyperlink"/>
    <w:basedOn w:val="a0"/>
    <w:rsid w:val="006E657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敢于拼我</dc:creator>
  <cp:lastModifiedBy>利鑫 林</cp:lastModifiedBy>
  <cp:revision>1</cp:revision>
  <dcterms:created xsi:type="dcterms:W3CDTF">2024-10-16T12:05:00Z</dcterms:created>
  <dcterms:modified xsi:type="dcterms:W3CDTF">2024-10-25T06:05:00Z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A2A3A5CDE04CAA01F0E90D675D1F778B_41</vt:lpwstr>
  </property>
</Properties>
</file>