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4C6BC">
      <w:pPr>
        <w:widowControl w:val="0"/>
        <w:bidi w:val="0"/>
        <w:spacing w:after="0" w:line="240" w:lineRule="auto"/>
        <w:jc w:val="center"/>
        <w:rPr>
          <w:rFonts w:hint="eastAsia"/>
          <w:kern w:val="2"/>
          <w:sz w:val="52"/>
          <w:szCs w:val="52"/>
          <w:lang w:val="en-US" w:eastAsia="zh-CN"/>
        </w:rPr>
      </w:pPr>
      <w:r>
        <w:rPr>
          <w:rFonts w:hint="eastAsia"/>
          <w:kern w:val="2"/>
          <w:sz w:val="52"/>
          <w:szCs w:val="52"/>
          <w:lang w:val="en-US" w:eastAsia="zh-CN"/>
        </w:rPr>
        <w:t>Avengers Proposal</w:t>
      </w:r>
    </w:p>
    <w:p w14:paraId="08367E46">
      <w:pPr>
        <w:pStyle w:val="2"/>
        <w:keepNext w:val="0"/>
        <w:keepLines w:val="0"/>
        <w:widowControl/>
        <w:pBdr>
          <w:top w:val="single" w:color="DAE3F4" w:themeColor="accent1" w:themeTint="33" w:sz="24" w:space="0"/>
          <w:left w:val="single" w:color="DAE3F4" w:themeColor="accent1" w:themeTint="33" w:sz="24" w:space="0"/>
          <w:bottom w:val="single" w:color="DAE3F4" w:themeColor="accent1" w:themeTint="33" w:sz="24" w:space="0"/>
          <w:right w:val="single" w:color="DAE3F4" w:themeColor="accent1" w:themeTint="33" w:sz="24" w:space="0"/>
        </w:pBdr>
        <w:shd w:val="clear" w:color="auto" w:fill="DAE3F4" w:themeFill="accent1" w:themeFillTint="33"/>
        <w:spacing w:before="260" w:after="156" w:afterLines="50" w:line="240" w:lineRule="auto"/>
        <w:ind w:left="227" w:hanging="227" w:firstLineChars="0"/>
        <w:jc w:val="left"/>
        <w:rPr>
          <w:rFonts w:hint="default" w:ascii="Times New Roman" w:hAnsi="Times New Roman" w:eastAsia="Microsoft YaHei" w:cstheme="minorBidi"/>
          <w:b/>
          <w:color w:val="1C1C1C"/>
          <w:spacing w:val="15"/>
          <w:kern w:val="0"/>
          <w:sz w:val="32"/>
          <w:szCs w:val="20"/>
          <w:lang w:val="en-US" w:eastAsia="zh-CN"/>
        </w:rPr>
      </w:pPr>
      <w:r>
        <w:rPr>
          <w:rFonts w:hint="default" w:ascii="Times New Roman" w:hAnsi="Times New Roman" w:eastAsia="Microsoft YaHei" w:cstheme="minorBidi"/>
          <w:b/>
          <w:color w:val="1C1C1C"/>
          <w:spacing w:val="15"/>
          <w:kern w:val="0"/>
          <w:sz w:val="32"/>
          <w:szCs w:val="20"/>
          <w:lang w:val="en-US" w:eastAsia="zh-CN"/>
        </w:rPr>
        <w:t>Topic Selection</w:t>
      </w:r>
    </w:p>
    <w:p w14:paraId="5C954829">
      <w:pPr>
        <w:widowControl/>
        <w:numPr>
          <w:ilvl w:val="0"/>
          <w:numId w:val="1"/>
        </w:numPr>
        <w:spacing w:after="156" w:afterLines="50" w:line="440" w:lineRule="exact"/>
        <w:ind w:left="425" w:leftChars="0" w:hanging="425" w:firstLineChars="0"/>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Many topics are wild selected in recent days, for examples, market analysis, </w:t>
      </w:r>
    </w:p>
    <w:p w14:paraId="1BA79B55">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选题：以太坊为例研究加密货币运行原理以及发现其中的不足并提出改进方案。</w:t>
      </w:r>
    </w:p>
    <w:p w14:paraId="5C990D10">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工作内容：撰写研究报告，撰写研究PPT，写代码实现，提出改进方案的算法及其推导，写加密货币原理综述，以太坊代码部署及现场演示核心步骤。</w:t>
      </w:r>
    </w:p>
    <w:p w14:paraId="36E882AA">
      <w:pPr>
        <w:widowControl/>
        <w:spacing w:after="156" w:afterLines="50" w:line="440" w:lineRule="exact"/>
        <w:jc w:val="left"/>
        <w:rPr>
          <w:rFonts w:hint="default" w:ascii="Times New Roman" w:hAnsi="Times New Roman" w:eastAsia="Microsoft YaHei"/>
          <w:color w:val="1C1C1C"/>
          <w:kern w:val="0"/>
          <w:sz w:val="24"/>
          <w:szCs w:val="21"/>
          <w:lang w:val="en-US" w:eastAsia="zh-CN"/>
        </w:rPr>
      </w:pPr>
    </w:p>
    <w:p w14:paraId="54633658">
      <w:pPr>
        <w:widowControl/>
        <w:spacing w:after="156" w:afterLines="50" w:line="440" w:lineRule="exact"/>
        <w:jc w:val="left"/>
        <w:rPr>
          <w:rFonts w:hint="default" w:ascii="Times New Roman" w:hAnsi="Times New Roman" w:eastAsia="Microsoft YaHei"/>
          <w:color w:val="1C1C1C"/>
          <w:kern w:val="0"/>
          <w:sz w:val="24"/>
          <w:szCs w:val="21"/>
          <w:lang w:val="en-US" w:eastAsia="zh-CN"/>
        </w:rPr>
      </w:pPr>
      <w:r>
        <w:rPr>
          <w:rFonts w:hint="default" w:ascii="Times New Roman" w:hAnsi="Times New Roman" w:eastAsia="Microsoft YaHei"/>
          <w:color w:val="1C1C1C"/>
          <w:kern w:val="0"/>
          <w:sz w:val="24"/>
          <w:szCs w:val="21"/>
          <w:lang w:val="en-US" w:eastAsia="zh-CN"/>
        </w:rPr>
        <w:t xml:space="preserve">zhujun 1  lixin 2 huangz 4 suhai 3 shen 5 yuhao 6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200001FF" w:csb1="00000000"/>
  </w:font>
  <w:font w:name="Microsoft YaHei">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FF1222"/>
    <w:multiLevelType w:val="singleLevel"/>
    <w:tmpl w:val="F9FF1222"/>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lOTcwOTFhZWIxZjkzMzQxZjIyNmZkNjY0YWZmNzIifQ=="/>
  </w:docVars>
  <w:rsids>
    <w:rsidRoot w:val="37E5EA30"/>
    <w:rsid w:val="367764B3"/>
    <w:rsid w:val="37E5EA30"/>
    <w:rsid w:val="3BF9C791"/>
    <w:rsid w:val="3FFA41E9"/>
    <w:rsid w:val="46EDD67A"/>
    <w:rsid w:val="5BF92484"/>
    <w:rsid w:val="5DD518CC"/>
    <w:rsid w:val="5FF74CA2"/>
    <w:rsid w:val="6BC963C2"/>
    <w:rsid w:val="6BFFEA6A"/>
    <w:rsid w:val="77FE082B"/>
    <w:rsid w:val="7E1F5192"/>
    <w:rsid w:val="7EFFBAD6"/>
    <w:rsid w:val="BCC10029"/>
    <w:rsid w:val="DDB77651"/>
    <w:rsid w:val="DEFEF7FC"/>
    <w:rsid w:val="E6BFDB1E"/>
    <w:rsid w:val="EF7F0D7E"/>
    <w:rsid w:val="F32FEA00"/>
    <w:rsid w:val="FB758684"/>
    <w:rsid w:val="FDDA83FA"/>
    <w:rsid w:val="FFF94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54A1" w:themeColor="accent1" w:themeShade="BF"/>
      <w:sz w:val="26"/>
      <w:szCs w:val="26"/>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2024-10-16T20:05:00Z</dcterms:created>
  <dc:creator>敢于拼我</dc:creator>
  <cp:lastModifiedBy>敢于拼我</cp:lastModifiedBy>
  <dcterms:modified xsi:type="dcterms:W3CDTF">2024-10-24T16:30:46Z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A2A3A5CDE04CAA01F0E90D675D1F778B_41</vt:lpwstr>
  </property>
</Properties>
</file>