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9883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综述：</w:t>
      </w:r>
    </w:p>
    <w:p w14:paraId="5F9B1D9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坊（Ethereum）是一个开源的、具有智能合约功能的公共区块链平台，本质上，以太坊是一个保存数字交易永久记录的公共数据库。以太坊的运行建立在区块链技术之上，区块链是一种去中心化、去信任化的分布式账本技术，它由一系列按照时间顺序排列的数据块组成，并采用密码学加密保证不可篡改和不可伪造，每个数据块包含了一定数量的交易记录，以及前一个数据块的哈希值，以此形成链式结构。</w:t>
      </w:r>
    </w:p>
    <w:p w14:paraId="68688EE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比特币相比，以太坊的工作原理与之相似，但功能更加灵活，在以太坊的工作流程中，首先用户通过钱包发送交易或部署智能合约，每个交易都需要支付Gas费用，Gas的多少取决于合约的复杂度和网络的拥堵程度。随后由网络中的节点验证交易和智能合约并在以太坊虚拟机（EVM）中执行，每个节点都会运行EVM，验证智能合约的执行结果，验证后的交易和合约结果被打包成区块，并添加到区块链中，以太坊目前更多使用PoS共识机制来确保区块链的一致性和安全性。矿工（PoW）或验证者（PoS）通过验证交易和添加区块来维护网络的安全性，并获得以太币作为奖励。以太坊不仅支持点对点的加密货币交易，还允许开发者编写智能合约，并将这些合约部署在区块链上。智能合约不需要第三方中介，当特定条件满足时，自动执行操作，并且完全按照Solidity语言编写的程序执行，能够防止欺诈和第三方的干扰，从而降低了交易成本和风险。</w:t>
      </w:r>
    </w:p>
    <w:p w14:paraId="65FC7232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函数又称散列函数，是一种从任意长度的信息中创建固定长度且唯一的哈希值的算法。哈希算法具有三种特性：唯一性（抗碰撞性）、单向性、雪崩效应，唯一性指任何信息的哈希值是唯一的，不会出现相同的散列数值；单向性指根据哈希值极难反推出原始信息，保证信息的安全性；雪崩效应值即使信息发生极小的改变，其哈希值也会发生巨大的变化。哈希函数在以太坊中扮演重要角色，以太坊中主要使用两种哈希算法：SHA-256和Keccak-256，用于保证数字货币生产的安全性。SHA-256算法将数据接收为输入，并经过一系列复杂的逻辑和数学运算，最终输出一个固定大小的哈希值。在以太坊中，应用更广泛的是Keccak-256，Keccak-256是一种加密函数，属于SHA-3系列的一部分。它采用了一种独特的海绵结构，由吸收阶段和挤压阶段组成。在吸收阶段，输入的消息被分成多个块并通过置换函数进行处理；在挤压阶段，通过反复应用相同的置换函数从状态中提取输出。Keccak-256在以太坊中的应用非常广泛，包括地址生成、智能合约、挖矿和区块链安全性等方面。在地址生成方面，用户的钱包地址是通过使用Keccak-256对其公钥进行散列处理生成的。在智能合约中，Keccak-256用于验证数字签名、生成随机数和确保数据的完整性。</w:t>
      </w:r>
      <w:bookmarkStart w:id="0" w:name="_GoBack"/>
      <w:bookmarkEnd w:id="0"/>
      <w:r>
        <w:rPr>
          <w:rFonts w:hint="eastAsia"/>
          <w:lang w:val="en-US" w:eastAsia="zh-CN"/>
        </w:rPr>
        <w:t>在挖矿过程中，Keccak-256被用于以太坊的工作量证明（PoW）算法中，矿工们需要解决一个包含Keccak-256哈希运算的复杂数学问题来争夺记账权。</w:t>
      </w:r>
    </w:p>
    <w:p w14:paraId="2BF48FC3">
      <w:pPr>
        <w:ind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6CE96E47"/>
    <w:rsid w:val="6CE9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2024-10-27T06:33:00Z</dcterms:created>
  <dc:creator>雨彐</dc:creator>
  <cp:lastModifiedBy>雨彐</cp:lastModifiedBy>
  <dcterms:modified xsi:type="dcterms:W3CDTF">2024-10-27T15:37:55Z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D068D49805FF4F8D9B55BF1F8BA92105_11</vt:lpwstr>
  </property>
</Properties>
</file>