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60D21" w14:textId="77777777" w:rsidR="00E43CA7" w:rsidRPr="00E43CA7" w:rsidRDefault="00E43CA7" w:rsidP="00E43CA7">
      <w:r w:rsidRPr="00E43CA7">
        <w:t>Semestral Allowance Process</w:t>
      </w:r>
    </w:p>
    <w:p w14:paraId="1E32A25A" w14:textId="77777777" w:rsidR="00E43CA7" w:rsidRPr="00E43CA7" w:rsidRDefault="00E43CA7" w:rsidP="00E43CA7">
      <w:r w:rsidRPr="00E43CA7">
        <w:t>1. Metrobank STRONG shall release a finalized list of scholars.</w:t>
      </w:r>
    </w:p>
    <w:p w14:paraId="178B17BC" w14:textId="77777777" w:rsidR="00E43CA7" w:rsidRPr="00E43CA7" w:rsidRDefault="00E43CA7" w:rsidP="00E43CA7">
      <w:r w:rsidRPr="00E43CA7">
        <w:t xml:space="preserve">2. Metrobank HR will send the official list of scholars to STI Foundation (Carmela Aquino, Executive? and Irish </w:t>
      </w:r>
      <w:proofErr w:type="spellStart"/>
      <w:r w:rsidRPr="00E43CA7">
        <w:t>Daguno</w:t>
      </w:r>
      <w:proofErr w:type="spellEnd"/>
      <w:r w:rsidRPr="00E43CA7">
        <w:t xml:space="preserve"> her assistant) and Metrobank Foundation (Allan Reyes, Senior Program Manager: Education Unit).</w:t>
      </w:r>
    </w:p>
    <w:p w14:paraId="4E1A543F" w14:textId="77777777" w:rsidR="00E43CA7" w:rsidRPr="00E43CA7" w:rsidRDefault="00E43CA7" w:rsidP="00E43CA7">
      <w:r w:rsidRPr="00E43CA7">
        <w:t>3. Once sent, STIF and MBFI shall acknowledge.</w:t>
      </w:r>
    </w:p>
    <w:p w14:paraId="631EE3A1" w14:textId="77777777" w:rsidR="00E43CA7" w:rsidRPr="00E43CA7" w:rsidRDefault="00E43CA7" w:rsidP="00E43CA7">
      <w:r w:rsidRPr="00E43CA7">
        <w:t>4. STIF will inform the STI Branch Coordinators of the results of the scholarship applications via email.</w:t>
      </w:r>
    </w:p>
    <w:p w14:paraId="330F8329" w14:textId="77777777" w:rsidR="00E43CA7" w:rsidRPr="00E43CA7" w:rsidRDefault="00E43CA7" w:rsidP="00E43CA7">
      <w:r w:rsidRPr="00E43CA7">
        <w:t>5. STI Branch Coordinator shall notify the students via school email. (Ideally, the email should be cc to Metrobank STRONG Program Team and MBFI).</w:t>
      </w:r>
    </w:p>
    <w:p w14:paraId="75279668" w14:textId="77777777" w:rsidR="00E43CA7" w:rsidRPr="00E43CA7" w:rsidRDefault="00E43CA7" w:rsidP="00E43CA7">
      <w:r w:rsidRPr="00E43CA7">
        <w:t>6. Metrobank HR shall send the request for semestral allowance processing (Table list of scholars, specific amount of allowance based on Memorandum of Agreement (MOA)) to STIF and MBFI.</w:t>
      </w:r>
    </w:p>
    <w:p w14:paraId="0AC1FDCF" w14:textId="77777777" w:rsidR="00E43CA7" w:rsidRPr="00E43CA7" w:rsidRDefault="00E43CA7" w:rsidP="00E43CA7">
      <w:r w:rsidRPr="00E43CA7">
        <w:t>7. STIF and MBFI shall acknowledge the table sent.</w:t>
      </w:r>
    </w:p>
    <w:p w14:paraId="4F32A293" w14:textId="77777777" w:rsidR="00E43CA7" w:rsidRPr="00E43CA7" w:rsidRDefault="00E43CA7" w:rsidP="00E43CA7">
      <w:r w:rsidRPr="00E43CA7">
        <w:t>8. STIF creates a total breakdown of semestral allowance including: Year Level, Amount per year level, Total scholar count per year level, and Total Amount. (Ideally, this should be a part of 6.).</w:t>
      </w:r>
    </w:p>
    <w:p w14:paraId="6493B9F7" w14:textId="77777777" w:rsidR="00E43CA7" w:rsidRPr="00E43CA7" w:rsidRDefault="00E43CA7" w:rsidP="00E43CA7">
      <w:r w:rsidRPr="00E43CA7">
        <w:t>9. STIF will send a process request to STI ESG for payment RFP</w:t>
      </w:r>
    </w:p>
    <w:p w14:paraId="12522D66" w14:textId="77777777" w:rsidR="00E43CA7" w:rsidRPr="00E43CA7" w:rsidRDefault="00E43CA7" w:rsidP="00E43CA7">
      <w:r w:rsidRPr="00E43CA7">
        <w:t>10. STI ESG will process and release billing to MBFI.</w:t>
      </w:r>
    </w:p>
    <w:p w14:paraId="75A44E69" w14:textId="77777777" w:rsidR="00E43CA7" w:rsidRPr="00E43CA7" w:rsidRDefault="00E43CA7" w:rsidP="00E43CA7">
      <w:r w:rsidRPr="00E43CA7">
        <w:t>11. MBFI will acknowledge receipt of billing and process the payment.</w:t>
      </w:r>
    </w:p>
    <w:p w14:paraId="3B61005D" w14:textId="77777777" w:rsidR="00E43CA7" w:rsidRPr="00E43CA7" w:rsidRDefault="00E43CA7" w:rsidP="00E43CA7">
      <w:r w:rsidRPr="00E43CA7">
        <w:t>12. MBFI will deposit the semestral allowance (Ideally, both enrollment fee and allowance) to the STI ESG account.</w:t>
      </w:r>
    </w:p>
    <w:p w14:paraId="1357D11F" w14:textId="77777777" w:rsidR="00E43CA7" w:rsidRPr="00E43CA7" w:rsidRDefault="00E43CA7" w:rsidP="00E43CA7">
      <w:r w:rsidRPr="00E43CA7">
        <w:t>13. MBFI will send an email confirmation that the semestral allowance has been credited to STI EST and STIF and must be cc in mail.</w:t>
      </w:r>
    </w:p>
    <w:p w14:paraId="2AFE43DE" w14:textId="77777777" w:rsidR="00E43CA7" w:rsidRPr="00E43CA7" w:rsidRDefault="00E43CA7" w:rsidP="00E43CA7">
      <w:r w:rsidRPr="00E43CA7">
        <w:t>14. STIF will acknowledge the email of the semestral allowance and draft a request for payment</w:t>
      </w:r>
    </w:p>
    <w:p w14:paraId="777E5890" w14:textId="77777777" w:rsidR="00E43CA7" w:rsidRPr="00E43CA7" w:rsidRDefault="00E43CA7" w:rsidP="00E43CA7">
      <w:r w:rsidRPr="00E43CA7">
        <w:t>15. STIF will endorse the RFP to STI Finance</w:t>
      </w:r>
    </w:p>
    <w:p w14:paraId="45188000" w14:textId="77777777" w:rsidR="00E43CA7" w:rsidRPr="00E43CA7" w:rsidRDefault="00E43CA7" w:rsidP="00E43CA7">
      <w:r w:rsidRPr="00E43CA7">
        <w:t>16. STI Finance will process the RFP.</w:t>
      </w:r>
    </w:p>
    <w:p w14:paraId="57F36B39" w14:textId="77777777" w:rsidR="00E43CA7" w:rsidRPr="00E43CA7" w:rsidRDefault="00E43CA7" w:rsidP="00E43CA7">
      <w:r w:rsidRPr="00E43CA7">
        <w:t>17. STI Finance will process the release and disbursement of semestral allowances to the scholar.</w:t>
      </w:r>
    </w:p>
    <w:p w14:paraId="306540C6" w14:textId="77777777" w:rsidR="00E43CA7" w:rsidRPr="00E43CA7" w:rsidRDefault="00E43CA7" w:rsidP="00E43CA7">
      <w:r w:rsidRPr="00E43CA7">
        <w:t>18. STI Finance will notify STIF of the disbursement of the semestral allowance.</w:t>
      </w:r>
    </w:p>
    <w:p w14:paraId="3772C851" w14:textId="77777777" w:rsidR="00E43CA7" w:rsidRPr="00E43CA7" w:rsidRDefault="00E43CA7" w:rsidP="00E43CA7">
      <w:r w:rsidRPr="00E43CA7">
        <w:t>19. STIF will communicate the successful release of semestral allowance to MBFI and MB STRONG Team.</w:t>
      </w:r>
    </w:p>
    <w:p w14:paraId="497BA3D7" w14:textId="77777777" w:rsidR="00E43CA7" w:rsidRPr="00E43CA7" w:rsidRDefault="00E43CA7" w:rsidP="00E43CA7">
      <w:r w:rsidRPr="00E43CA7">
        <w:t xml:space="preserve">20. MB STRONG Team will send a memo to the student informing them that the allowances </w:t>
      </w:r>
      <w:proofErr w:type="gramStart"/>
      <w:r w:rsidRPr="00E43CA7">
        <w:t>has</w:t>
      </w:r>
      <w:proofErr w:type="gramEnd"/>
      <w:r w:rsidRPr="00E43CA7">
        <w:t xml:space="preserve"> been released and they can withdraw it from their account. (</w:t>
      </w:r>
      <w:proofErr w:type="gramStart"/>
      <w:r w:rsidRPr="00E43CA7">
        <w:t>cc</w:t>
      </w:r>
      <w:proofErr w:type="gramEnd"/>
      <w:r w:rsidRPr="00E43CA7">
        <w:t xml:space="preserve"> STI Branch Coordinators, STIF, MBFI, and Metrobank STRONG Team.)</w:t>
      </w:r>
    </w:p>
    <w:p w14:paraId="274955D6" w14:textId="77777777" w:rsidR="00E43CA7" w:rsidRPr="00E43CA7" w:rsidRDefault="00E43CA7" w:rsidP="00E43CA7"/>
    <w:p w14:paraId="436EA758" w14:textId="77777777" w:rsidR="00E43CA7" w:rsidRPr="00E43CA7" w:rsidRDefault="00E43CA7" w:rsidP="00E43CA7"/>
    <w:p w14:paraId="0716A214" w14:textId="77777777" w:rsidR="00E43CA7" w:rsidRPr="00E43CA7" w:rsidRDefault="00E43CA7" w:rsidP="00E43CA7">
      <w:r w:rsidRPr="00E43CA7">
        <w:lastRenderedPageBreak/>
        <w:t>Challenges</w:t>
      </w:r>
    </w:p>
    <w:p w14:paraId="0A549B35" w14:textId="77777777" w:rsidR="00E43CA7" w:rsidRPr="00E43CA7" w:rsidRDefault="00E43CA7" w:rsidP="00E43CA7">
      <w:r w:rsidRPr="00E43CA7">
        <w:t>1. Communication with multiple parties leading to confusion.</w:t>
      </w:r>
    </w:p>
    <w:p w14:paraId="6AD2EDBC" w14:textId="77777777" w:rsidR="00E43CA7" w:rsidRPr="00E43CA7" w:rsidRDefault="00E43CA7" w:rsidP="00E43CA7">
      <w:r w:rsidRPr="00E43CA7">
        <w:t>2. Unorganized papers without a central source of information and truth</w:t>
      </w:r>
    </w:p>
    <w:p w14:paraId="38F728F4" w14:textId="77777777" w:rsidR="00E43CA7" w:rsidRPr="00E43CA7" w:rsidRDefault="00E43CA7" w:rsidP="00E43CA7">
      <w:r w:rsidRPr="00E43CA7">
        <w:t>3. Lack of clarity of state of papers leading to missed processing</w:t>
      </w:r>
    </w:p>
    <w:p w14:paraId="7CEAE297" w14:textId="77777777" w:rsidR="00E43CA7" w:rsidRPr="00E43CA7" w:rsidRDefault="00E43CA7" w:rsidP="00E43CA7">
      <w:r w:rsidRPr="00E43CA7">
        <w:t xml:space="preserve">4. Redundant processing of semestral allowance </w:t>
      </w:r>
    </w:p>
    <w:p w14:paraId="10381192" w14:textId="5A03C5C5" w:rsidR="00EF4093" w:rsidRDefault="00E43CA7" w:rsidP="00E43CA7">
      <w:r w:rsidRPr="00E43CA7">
        <w:t>5. Separate yet simultaneous processing of enrollment and allowance leading to delays.</w:t>
      </w:r>
    </w:p>
    <w:sectPr w:rsidR="00EF4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A7"/>
    <w:rsid w:val="00493BD6"/>
    <w:rsid w:val="00E43CA7"/>
    <w:rsid w:val="00EF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108B6"/>
  <w15:chartTrackingRefBased/>
  <w15:docId w15:val="{77FFAD2D-E855-44B7-8AFC-76E79518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5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2024-11-13T01:27:00Z</dcterms:created>
  <dcterms:modified xsi:type="dcterms:W3CDTF">2024-11-13T01:28:00Z</dcterms:modified>
</cp:coreProperties>
</file>