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C13D" w14:textId="234F9054" w:rsidR="00B54099" w:rsidRDefault="00B54099">
      <w:pPr>
        <w:rPr>
          <w:b/>
          <w:bCs/>
        </w:rPr>
      </w:pPr>
      <w:r>
        <w:rPr>
          <w:b/>
          <w:bCs/>
        </w:rPr>
        <w:t>GITHUB INSTALLATION TO VISUAL STUDIO:</w:t>
      </w:r>
    </w:p>
    <w:p w14:paraId="1D565C0C" w14:textId="0FD3F7C6" w:rsidR="00B54099" w:rsidRPr="00B54099" w:rsidRDefault="00B54099">
      <w:r w:rsidRPr="00B54099">
        <w:t>Create A file where you will store this project on your pc</w:t>
      </w:r>
    </w:p>
    <w:p w14:paraId="78BBC9EE" w14:textId="23F15950" w:rsidR="00B54099" w:rsidRPr="00B54099" w:rsidRDefault="00B54099">
      <w:r w:rsidRPr="00B54099">
        <w:t>After you created a file or folder, open that folder on Visual Studio</w:t>
      </w:r>
    </w:p>
    <w:p w14:paraId="6CA98294" w14:textId="0881F607" w:rsidR="00B54099" w:rsidRPr="00B54099" w:rsidRDefault="00B54099">
      <w:pPr>
        <w:rPr>
          <w:b/>
          <w:bCs/>
        </w:rPr>
      </w:pPr>
      <w:r w:rsidRPr="00B54099">
        <w:rPr>
          <w:b/>
          <w:bCs/>
        </w:rPr>
        <w:t>Type this in terminal</w:t>
      </w:r>
    </w:p>
    <w:p w14:paraId="24C9F0C4" w14:textId="477630AD" w:rsidR="00B54099" w:rsidRDefault="00B54099">
      <w:r w:rsidRPr="00B54099">
        <w:rPr>
          <w:b/>
          <w:bCs/>
        </w:rPr>
        <w:t xml:space="preserve">git clone </w:t>
      </w:r>
      <w:hyperlink r:id="rId5" w:history="1">
        <w:r w:rsidRPr="00B54099">
          <w:rPr>
            <w:rStyle w:val="Hyperlink"/>
            <w:b/>
            <w:bCs/>
          </w:rPr>
          <w:t>https://github.com/DanieruuDev/Metrobank-STRONG-Program-Management-System.git</w:t>
        </w:r>
      </w:hyperlink>
      <w:r>
        <w:br/>
      </w:r>
      <w:r>
        <w:br/>
        <w:t>Once installation is done move to the client directory by typing in the terminal</w:t>
      </w:r>
    </w:p>
    <w:p w14:paraId="64C067EC" w14:textId="68D02B1F" w:rsidR="00B54099" w:rsidRPr="00B54099" w:rsidRDefault="00B54099">
      <w:pPr>
        <w:rPr>
          <w:b/>
          <w:bCs/>
        </w:rPr>
      </w:pPr>
      <w:r w:rsidRPr="00B54099">
        <w:rPr>
          <w:b/>
          <w:bCs/>
        </w:rPr>
        <w:t>cd client</w:t>
      </w:r>
    </w:p>
    <w:p w14:paraId="1A43CC56" w14:textId="03E7F4DF" w:rsidR="00B54099" w:rsidRPr="00B54099" w:rsidRDefault="00B54099">
      <w:r>
        <w:t xml:space="preserve">then type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t>to initialize the react then do it to the serve side too</w:t>
      </w:r>
    </w:p>
    <w:p w14:paraId="1D392D8D" w14:textId="77777777" w:rsidR="00B54099" w:rsidRDefault="00B54099">
      <w:pPr>
        <w:rPr>
          <w:b/>
          <w:bCs/>
        </w:rPr>
      </w:pPr>
    </w:p>
    <w:p w14:paraId="317151BF" w14:textId="0B89E6D7" w:rsidR="00B54099" w:rsidRDefault="00B54099">
      <w:pPr>
        <w:rPr>
          <w:b/>
          <w:bCs/>
        </w:rPr>
      </w:pPr>
      <w:r>
        <w:rPr>
          <w:b/>
          <w:bCs/>
        </w:rPr>
        <w:t xml:space="preserve">NOTE </w:t>
      </w:r>
      <w:proofErr w:type="gramStart"/>
      <w:r>
        <w:rPr>
          <w:b/>
          <w:bCs/>
        </w:rPr>
        <w:t>ON .env</w:t>
      </w:r>
      <w:proofErr w:type="gramEnd"/>
      <w:r>
        <w:rPr>
          <w:b/>
          <w:bCs/>
        </w:rPr>
        <w:t>:</w:t>
      </w:r>
    </w:p>
    <w:p w14:paraId="1CF4401B" w14:textId="4B0483B4" w:rsidR="00B54099" w:rsidRDefault="00B54099">
      <w:proofErr w:type="gramStart"/>
      <w:r>
        <w:rPr>
          <w:b/>
          <w:bCs/>
        </w:rPr>
        <w:t>.env</w:t>
      </w:r>
      <w:proofErr w:type="gramEnd"/>
      <w:r>
        <w:rPr>
          <w:b/>
          <w:bCs/>
        </w:rPr>
        <w:t xml:space="preserve"> </w:t>
      </w:r>
      <w:r>
        <w:t xml:space="preserve">is </w:t>
      </w:r>
      <w:proofErr w:type="spellStart"/>
      <w:r>
        <w:t>yung</w:t>
      </w:r>
      <w:proofErr w:type="spellEnd"/>
      <w:r>
        <w:t xml:space="preserve"> file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ilalagya</w:t>
      </w:r>
      <w:proofErr w:type="spellEnd"/>
      <w:r>
        <w:t xml:space="preserve"> natin ang sensitive info like </w:t>
      </w:r>
      <w:proofErr w:type="spellStart"/>
      <w:r>
        <w:t>api</w:t>
      </w:r>
      <w:proofErr w:type="spellEnd"/>
      <w:r>
        <w:t xml:space="preserve"> keys and other things. Upon cloning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masasama</w:t>
      </w:r>
      <w:proofErr w:type="spellEnd"/>
      <w:r>
        <w:t xml:space="preserve"> once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napush</w:t>
      </w:r>
      <w:proofErr w:type="spellEnd"/>
      <w:r>
        <w:t xml:space="preserve"> </w:t>
      </w:r>
      <w:proofErr w:type="spellStart"/>
      <w:r>
        <w:t>kase</w:t>
      </w:r>
      <w:proofErr w:type="spellEnd"/>
      <w:r>
        <w:t xml:space="preserve"> protected, so you need to create it again.</w:t>
      </w:r>
    </w:p>
    <w:p w14:paraId="11605732" w14:textId="77777777" w:rsidR="00840ADE" w:rsidRDefault="00B54099">
      <w:r>
        <w:t xml:space="preserve">Currently </w:t>
      </w:r>
      <w:proofErr w:type="spellStart"/>
      <w:r>
        <w:t>anf</w:t>
      </w:r>
      <w:proofErr w:type="spellEnd"/>
      <w:r>
        <w:t xml:space="preserve"> </w:t>
      </w:r>
      <w:proofErr w:type="spellStart"/>
      <w:proofErr w:type="gramStart"/>
      <w:r>
        <w:t>merong</w:t>
      </w:r>
      <w:proofErr w:type="spellEnd"/>
      <w:r>
        <w:t xml:space="preserve"> .env</w:t>
      </w:r>
      <w:proofErr w:type="gramEnd"/>
      <w:r>
        <w:t xml:space="preserve"> ay ang server so add file then </w:t>
      </w:r>
      <w:proofErr w:type="gramStart"/>
      <w:r>
        <w:t>create .env</w:t>
      </w:r>
      <w:proofErr w:type="gramEnd"/>
      <w:r>
        <w:t xml:space="preserve"> as name.</w:t>
      </w:r>
    </w:p>
    <w:p w14:paraId="5B54BD44" w14:textId="146D084D" w:rsidR="00B54099" w:rsidRDefault="00840ADE">
      <w:r>
        <w:t xml:space="preserve">Sample in this pic, kung hosted or local </w:t>
      </w:r>
      <w:proofErr w:type="spellStart"/>
      <w:r>
        <w:t>nyo</w:t>
      </w:r>
      <w:proofErr w:type="spellEnd"/>
      <w:r>
        <w:t xml:space="preserve"> ang </w:t>
      </w:r>
      <w:proofErr w:type="spellStart"/>
      <w:r>
        <w:t>gagamitin</w:t>
      </w:r>
      <w:proofErr w:type="spellEnd"/>
      <w:r>
        <w:t xml:space="preserve"> </w:t>
      </w:r>
      <w:proofErr w:type="spellStart"/>
      <w:r>
        <w:t>palitan</w:t>
      </w:r>
      <w:proofErr w:type="spellEnd"/>
      <w:r>
        <w:t xml:space="preserve"> </w:t>
      </w:r>
      <w:proofErr w:type="spellStart"/>
      <w:r>
        <w:t>nyo</w:t>
      </w:r>
      <w:proofErr w:type="spellEnd"/>
      <w:r>
        <w:t xml:space="preserve"> info </w:t>
      </w:r>
      <w:proofErr w:type="spellStart"/>
      <w:r>
        <w:t>nito</w:t>
      </w:r>
      <w:proofErr w:type="spellEnd"/>
      <w:r w:rsidR="00B54099">
        <w:br/>
      </w:r>
      <w:r w:rsidRPr="00840ADE">
        <w:drawing>
          <wp:inline distT="0" distB="0" distL="0" distR="0" wp14:anchorId="7D2D5D5D" wp14:editId="276AF187">
            <wp:extent cx="5261163" cy="1617133"/>
            <wp:effectExtent l="0" t="0" r="0" b="2540"/>
            <wp:docPr id="198242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27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01" cy="16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8ADE" w14:textId="77777777" w:rsidR="00840ADE" w:rsidRPr="00B54099" w:rsidRDefault="00840ADE"/>
    <w:p w14:paraId="7C0B7BF1" w14:textId="1DBE0100" w:rsidR="00AB4B51" w:rsidRDefault="00AB4B51">
      <w:pPr>
        <w:rPr>
          <w:b/>
          <w:bCs/>
        </w:rPr>
      </w:pPr>
      <w:proofErr w:type="gramStart"/>
      <w:r>
        <w:rPr>
          <w:b/>
          <w:bCs/>
        </w:rPr>
        <w:t>Client Side</w:t>
      </w:r>
      <w:proofErr w:type="gramEnd"/>
      <w:r>
        <w:rPr>
          <w:b/>
          <w:bCs/>
        </w:rPr>
        <w:t xml:space="preserve"> Initialization:</w:t>
      </w:r>
    </w:p>
    <w:p w14:paraId="1C9E9E8D" w14:textId="2ACA70CC" w:rsidR="00F429E9" w:rsidRPr="00F429E9" w:rsidRDefault="00F429E9">
      <w:pPr>
        <w:rPr>
          <w:b/>
          <w:bCs/>
        </w:rPr>
      </w:pPr>
      <w:r>
        <w:rPr>
          <w:b/>
          <w:bCs/>
        </w:rPr>
        <w:tab/>
      </w:r>
      <w:r w:rsidRPr="00F429E9">
        <w:rPr>
          <w:b/>
          <w:bCs/>
        </w:rPr>
        <w:t>Installing React:</w:t>
      </w:r>
    </w:p>
    <w:p w14:paraId="2720025F" w14:textId="0E67E64D" w:rsidR="00EE1F67" w:rsidRDefault="00F429E9">
      <w:r>
        <w:rPr>
          <w:b/>
          <w:bCs/>
        </w:rPr>
        <w:tab/>
      </w:r>
      <w:proofErr w:type="spellStart"/>
      <w:r w:rsidRPr="00F429E9">
        <w:t>npm</w:t>
      </w:r>
      <w:proofErr w:type="spellEnd"/>
      <w:r w:rsidRPr="00F429E9">
        <w:t xml:space="preserve"> create </w:t>
      </w:r>
      <w:proofErr w:type="spellStart"/>
      <w:r w:rsidRPr="00F429E9">
        <w:t>vite@</w:t>
      </w:r>
      <w:proofErr w:type="gramStart"/>
      <w:r w:rsidRPr="00F429E9">
        <w:t>latest</w:t>
      </w:r>
      <w:proofErr w:type="spellEnd"/>
      <w:r w:rsidRPr="00F429E9">
        <w:t xml:space="preserve"> .</w:t>
      </w:r>
      <w:proofErr w:type="gramEnd"/>
    </w:p>
    <w:p w14:paraId="611FC4C4" w14:textId="189C9E3A" w:rsidR="00F429E9" w:rsidRDefault="00F429E9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65CD782" w14:textId="263DE4A6" w:rsidR="00F429E9" w:rsidRDefault="00F429E9">
      <w:pPr>
        <w:rPr>
          <w:b/>
          <w:bCs/>
        </w:rPr>
      </w:pPr>
      <w:r>
        <w:tab/>
      </w:r>
      <w:r w:rsidRPr="00F429E9">
        <w:rPr>
          <w:b/>
          <w:bCs/>
        </w:rPr>
        <w:t>Installing Tailwind</w:t>
      </w:r>
      <w:r>
        <w:rPr>
          <w:b/>
          <w:bCs/>
        </w:rPr>
        <w:t>:</w:t>
      </w:r>
    </w:p>
    <w:p w14:paraId="611BE37B" w14:textId="11E6C580" w:rsidR="00F429E9" w:rsidRDefault="00F429E9">
      <w:r>
        <w:rPr>
          <w:b/>
          <w:bCs/>
        </w:rPr>
        <w:lastRenderedPageBreak/>
        <w:tab/>
      </w:r>
      <w:proofErr w:type="spellStart"/>
      <w:r w:rsidRPr="00F429E9">
        <w:t>npm</w:t>
      </w:r>
      <w:proofErr w:type="spellEnd"/>
      <w:r w:rsidRPr="00F429E9">
        <w:t xml:space="preserve"> install </w:t>
      </w:r>
      <w:proofErr w:type="spellStart"/>
      <w:r w:rsidRPr="00F429E9">
        <w:t>tailwindcss</w:t>
      </w:r>
      <w:proofErr w:type="spellEnd"/>
      <w:r w:rsidRPr="00F429E9">
        <w:t xml:space="preserve"> @tailwindcss/vite</w:t>
      </w:r>
    </w:p>
    <w:p w14:paraId="37488E34" w14:textId="7E02C3F6" w:rsidR="00F429E9" w:rsidRDefault="00F429E9">
      <w:pPr>
        <w:rPr>
          <w:b/>
          <w:bCs/>
        </w:rPr>
      </w:pPr>
      <w:r>
        <w:tab/>
      </w:r>
      <w:r>
        <w:rPr>
          <w:b/>
          <w:bCs/>
        </w:rPr>
        <w:t>Installing Dependencies:</w:t>
      </w:r>
    </w:p>
    <w:p w14:paraId="5B5B0956" w14:textId="08FB777D" w:rsidR="00F429E9" w:rsidRDefault="00F429E9">
      <w:r>
        <w:rPr>
          <w:b/>
          <w:bCs/>
        </w:rPr>
        <w:tab/>
      </w:r>
      <w:proofErr w:type="spellStart"/>
      <w:r w:rsidRPr="00F429E9">
        <w:t>npm</w:t>
      </w:r>
      <w:proofErr w:type="spellEnd"/>
      <w:r w:rsidRPr="00F429E9">
        <w:t xml:space="preserve"> </w:t>
      </w:r>
      <w:proofErr w:type="spellStart"/>
      <w:r w:rsidRPr="00F429E9">
        <w:t>i</w:t>
      </w:r>
      <w:proofErr w:type="spellEnd"/>
      <w:r w:rsidRPr="00F429E9">
        <w:t xml:space="preserve"> </w:t>
      </w:r>
      <w:proofErr w:type="spellStart"/>
      <w:r w:rsidRPr="00F429E9">
        <w:t>axios</w:t>
      </w:r>
      <w:proofErr w:type="spellEnd"/>
      <w:r w:rsidRPr="00F429E9">
        <w:t xml:space="preserve"> </w:t>
      </w:r>
      <w:proofErr w:type="spellStart"/>
      <w:r w:rsidRPr="00F429E9">
        <w:t>jwt</w:t>
      </w:r>
      <w:proofErr w:type="spellEnd"/>
      <w:r w:rsidRPr="00F429E9">
        <w:t xml:space="preserve">-decode </w:t>
      </w:r>
      <w:proofErr w:type="spellStart"/>
      <w:r w:rsidRPr="00F429E9">
        <w:t>lucide</w:t>
      </w:r>
      <w:proofErr w:type="spellEnd"/>
      <w:r w:rsidRPr="00F429E9">
        <w:t>-react react-router-</w:t>
      </w:r>
      <w:proofErr w:type="spellStart"/>
      <w:r w:rsidRPr="00F429E9">
        <w:t>dom</w:t>
      </w:r>
      <w:proofErr w:type="spellEnd"/>
      <w:r w:rsidRPr="00F429E9">
        <w:t xml:space="preserve"> xlsx</w:t>
      </w:r>
    </w:p>
    <w:p w14:paraId="285E8711" w14:textId="6FAD7B18" w:rsidR="00F429E9" w:rsidRPr="00F429E9" w:rsidRDefault="00F429E9" w:rsidP="00F429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29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axios</w:t>
      </w:r>
      <w:proofErr w:type="spellEnd"/>
      <w:r w:rsidRPr="00F429E9">
        <w:rPr>
          <w:rFonts w:ascii="Times New Roman" w:eastAsia="Times New Roman" w:hAnsi="Times New Roman" w:cs="Times New Roman"/>
          <w:kern w:val="0"/>
          <w14:ligatures w14:val="none"/>
        </w:rPr>
        <w:t xml:space="preserve"> – A promise-based HTTP client for making API requests in the browser and Node.js. It simplifies sending GET, POST, PUT, and DELETE requests.</w:t>
      </w:r>
    </w:p>
    <w:p w14:paraId="4D705657" w14:textId="142DA631" w:rsidR="00F429E9" w:rsidRPr="00F429E9" w:rsidRDefault="00F429E9" w:rsidP="00F429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29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jwt</w:t>
      </w:r>
      <w:proofErr w:type="spellEnd"/>
      <w:r w:rsidRPr="00F429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-decode</w:t>
      </w:r>
      <w:r w:rsidRPr="00F429E9">
        <w:rPr>
          <w:rFonts w:ascii="Times New Roman" w:eastAsia="Times New Roman" w:hAnsi="Times New Roman" w:cs="Times New Roman"/>
          <w:kern w:val="0"/>
          <w14:ligatures w14:val="none"/>
        </w:rPr>
        <w:t xml:space="preserve"> – A library for decoding JSON Web Tokens (JWTs) to extract user information without needing a backend request.</w:t>
      </w:r>
    </w:p>
    <w:p w14:paraId="69AD262A" w14:textId="65356B3C" w:rsidR="00F429E9" w:rsidRPr="00F429E9" w:rsidRDefault="00F429E9" w:rsidP="00F429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29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lucide</w:t>
      </w:r>
      <w:proofErr w:type="spellEnd"/>
      <w:r w:rsidRPr="00F429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-react</w:t>
      </w:r>
      <w:r w:rsidRPr="00F429E9">
        <w:rPr>
          <w:rFonts w:ascii="Times New Roman" w:eastAsia="Times New Roman" w:hAnsi="Times New Roman" w:cs="Times New Roman"/>
          <w:kern w:val="0"/>
          <w14:ligatures w14:val="none"/>
        </w:rPr>
        <w:t xml:space="preserve"> – A collection of modern and customizable icons for React applications.</w:t>
      </w:r>
    </w:p>
    <w:p w14:paraId="329DFBF1" w14:textId="65A499B7" w:rsidR="00F429E9" w:rsidRPr="00F429E9" w:rsidRDefault="00F429E9" w:rsidP="00F429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9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react-router-</w:t>
      </w:r>
      <w:proofErr w:type="spellStart"/>
      <w:r w:rsidRPr="00F429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</w:t>
      </w:r>
      <w:proofErr w:type="spellEnd"/>
      <w:r w:rsidRPr="00F429E9">
        <w:rPr>
          <w:rFonts w:ascii="Times New Roman" w:eastAsia="Times New Roman" w:hAnsi="Times New Roman" w:cs="Times New Roman"/>
          <w:kern w:val="0"/>
          <w14:ligatures w14:val="none"/>
        </w:rPr>
        <w:t xml:space="preserve"> – A routing library for React that enables navigation and dynamic page rendering in single-page applications (SPAs).</w:t>
      </w:r>
    </w:p>
    <w:p w14:paraId="71D7087E" w14:textId="3AC901C7" w:rsidR="00F429E9" w:rsidRDefault="00F429E9" w:rsidP="00F429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9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xlsx</w:t>
      </w:r>
      <w:r w:rsidRPr="00F429E9">
        <w:rPr>
          <w:rFonts w:ascii="Times New Roman" w:eastAsia="Times New Roman" w:hAnsi="Times New Roman" w:cs="Times New Roman"/>
          <w:kern w:val="0"/>
          <w14:ligatures w14:val="none"/>
        </w:rPr>
        <w:t xml:space="preserve"> – A library for reading, writing, and manipulating Excel (XLSX) files in JavaScript, useful for exporting and importing spreadsheet data.</w:t>
      </w:r>
    </w:p>
    <w:p w14:paraId="001A16DD" w14:textId="2843A189" w:rsidR="00F429E9" w:rsidRPr="00F429E9" w:rsidRDefault="00F429E9" w:rsidP="00F429E9">
      <w:pPr>
        <w:rPr>
          <w:b/>
          <w:bCs/>
        </w:rPr>
      </w:pPr>
      <w:r>
        <w:rPr>
          <w:b/>
          <w:bCs/>
        </w:rPr>
        <w:t>Client</w:t>
      </w:r>
      <w:r w:rsidRPr="00F429E9">
        <w:rPr>
          <w:b/>
          <w:bCs/>
        </w:rPr>
        <w:t xml:space="preserve"> File Structure:</w:t>
      </w:r>
    </w:p>
    <w:p w14:paraId="734685EE" w14:textId="1BE069A5" w:rsidR="005D665B" w:rsidRPr="005D665B" w:rsidRDefault="005D665B" w:rsidP="005D665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src</w:t>
      </w:r>
      <w:proofErr w:type="spellEnd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/</w:t>
      </w:r>
      <w:proofErr w:type="spell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main.tsx</w:t>
      </w:r>
      <w:proofErr w:type="spellEnd"/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738CE329" w14:textId="77777777" w:rsidR="005D665B" w:rsidRPr="005D665B" w:rsidRDefault="005D665B" w:rsidP="005D6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The entry point of your application</w:t>
      </w:r>
    </w:p>
    <w:p w14:paraId="7EF384B7" w14:textId="77777777" w:rsidR="005D665B" w:rsidRPr="005D665B" w:rsidRDefault="005D665B" w:rsidP="005D6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This is where React is initialized and your App component is rendered to the DOM</w:t>
      </w:r>
    </w:p>
    <w:p w14:paraId="5F37652D" w14:textId="0B41A9E0" w:rsidR="005D665B" w:rsidRPr="005D665B" w:rsidRDefault="005D665B" w:rsidP="005D665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src</w:t>
      </w:r>
      <w:proofErr w:type="spellEnd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/</w:t>
      </w:r>
      <w:proofErr w:type="spell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App.tsx</w:t>
      </w:r>
      <w:proofErr w:type="spellEnd"/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6B31638F" w14:textId="77777777" w:rsidR="005D665B" w:rsidRPr="005D665B" w:rsidRDefault="005D665B" w:rsidP="005D66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The root component of your application</w:t>
      </w:r>
    </w:p>
    <w:p w14:paraId="60C55A96" w14:textId="77777777" w:rsidR="005D665B" w:rsidRPr="005D665B" w:rsidRDefault="005D665B" w:rsidP="005D66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Usually contains the main layout and routing setup</w:t>
      </w:r>
    </w:p>
    <w:p w14:paraId="0E310D3A" w14:textId="711E9C10" w:rsidR="005D665B" w:rsidRPr="005D665B" w:rsidRDefault="005D665B" w:rsidP="005D665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src</w:t>
      </w:r>
      <w:proofErr w:type="spellEnd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/pages/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0AD530A8" w14:textId="77777777" w:rsidR="005D665B" w:rsidRPr="005D665B" w:rsidRDefault="005D665B" w:rsidP="005D6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This directory contains your page components</w:t>
      </w:r>
    </w:p>
    <w:p w14:paraId="2FB8548E" w14:textId="77777777" w:rsidR="005D665B" w:rsidRPr="005D665B" w:rsidRDefault="005D665B" w:rsidP="005D6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You'll frequently add new pages or modify existing ones here</w:t>
      </w:r>
    </w:p>
    <w:p w14:paraId="4D9095EA" w14:textId="77777777" w:rsidR="005D665B" w:rsidRPr="005D665B" w:rsidRDefault="005D665B" w:rsidP="005D6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Each file typically represents a different route in your application</w:t>
      </w:r>
    </w:p>
    <w:p w14:paraId="3ED4130A" w14:textId="3E55F9AA" w:rsidR="005D665B" w:rsidRPr="005D665B" w:rsidRDefault="005D665B" w:rsidP="005D665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src</w:t>
      </w:r>
      <w:proofErr w:type="spellEnd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/components/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68EB4916" w14:textId="77777777" w:rsidR="005D665B" w:rsidRPr="005D665B" w:rsidRDefault="005D665B" w:rsidP="005D6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Contains reusable UI components</w:t>
      </w:r>
    </w:p>
    <w:p w14:paraId="255FC4C2" w14:textId="77777777" w:rsidR="005D665B" w:rsidRPr="005D665B" w:rsidRDefault="005D665B" w:rsidP="005D6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You'll create and edit components here frequently</w:t>
      </w:r>
    </w:p>
    <w:p w14:paraId="660C124D" w14:textId="0357BF4F" w:rsidR="005D665B" w:rsidRPr="005D665B" w:rsidRDefault="005D665B" w:rsidP="005D665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src</w:t>
      </w:r>
      <w:proofErr w:type="spellEnd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/context/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78270D47" w14:textId="77777777" w:rsidR="005D665B" w:rsidRPr="005D665B" w:rsidRDefault="005D665B" w:rsidP="005D66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Contains React context providers for state management</w:t>
      </w:r>
    </w:p>
    <w:p w14:paraId="0D355FEC" w14:textId="77777777" w:rsidR="005D665B" w:rsidRPr="005D665B" w:rsidRDefault="005D665B" w:rsidP="005D66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Important when working with application-wide state</w:t>
      </w:r>
    </w:p>
    <w:p w14:paraId="53AD8F6A" w14:textId="5852F74A" w:rsidR="005D665B" w:rsidRPr="005D665B" w:rsidRDefault="005D665B" w:rsidP="005D665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src</w:t>
      </w:r>
      <w:proofErr w:type="spellEnd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/hooks/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4463B591" w14:textId="77777777" w:rsidR="005D665B" w:rsidRPr="005D665B" w:rsidRDefault="005D665B" w:rsidP="005D66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Custom React hooks that encapsulate reusable logic</w:t>
      </w:r>
    </w:p>
    <w:p w14:paraId="40395045" w14:textId="77777777" w:rsidR="005D665B" w:rsidRPr="005D665B" w:rsidRDefault="005D665B" w:rsidP="005D66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You'll refer to these when implementing component behavior</w:t>
      </w:r>
    </w:p>
    <w:p w14:paraId="71C943AD" w14:textId="01E5B791" w:rsidR="005D665B" w:rsidRPr="005D665B" w:rsidRDefault="005D665B" w:rsidP="005D665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src</w:t>
      </w:r>
      <w:proofErr w:type="spellEnd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/utils/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5136312B" w14:textId="77777777" w:rsidR="005D665B" w:rsidRPr="005D665B" w:rsidRDefault="005D665B" w:rsidP="005D66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Helper functions that are used throughout the application</w:t>
      </w:r>
    </w:p>
    <w:p w14:paraId="27091910" w14:textId="77777777" w:rsidR="005D665B" w:rsidRPr="005D665B" w:rsidRDefault="005D665B" w:rsidP="005D66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Important for common functionality</w:t>
      </w:r>
    </w:p>
    <w:p w14:paraId="23133782" w14:textId="64BFD572" w:rsidR="005D665B" w:rsidRPr="005D665B" w:rsidRDefault="005D665B" w:rsidP="005D665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src</w:t>
      </w:r>
      <w:proofErr w:type="spellEnd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/index.css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33452EA6" w14:textId="77777777" w:rsidR="005D665B" w:rsidRPr="005D665B" w:rsidRDefault="005D665B" w:rsidP="005D66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Global styles for your application</w:t>
      </w:r>
    </w:p>
    <w:p w14:paraId="001B6788" w14:textId="77777777" w:rsidR="005D665B" w:rsidRPr="005D665B" w:rsidRDefault="005D665B" w:rsidP="005D66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Important for maintaining consistent styling</w:t>
      </w:r>
    </w:p>
    <w:p w14:paraId="365F7BFD" w14:textId="2E6C50DB" w:rsidR="005D665B" w:rsidRPr="005D665B" w:rsidRDefault="005D665B" w:rsidP="005D665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proofErr w:type="gram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package.json</w:t>
      </w:r>
      <w:proofErr w:type="spellEnd"/>
      <w:proofErr w:type="gramEnd"/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08245981" w14:textId="77777777" w:rsidR="005D665B" w:rsidRPr="005D665B" w:rsidRDefault="005D665B" w:rsidP="005D66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Defines your project dependencies and scripts</w:t>
      </w:r>
    </w:p>
    <w:p w14:paraId="758A5B63" w14:textId="77777777" w:rsidR="005D665B" w:rsidRPr="005D665B" w:rsidRDefault="005D665B" w:rsidP="005D66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You'll update this when adding new packages</w:t>
      </w:r>
    </w:p>
    <w:p w14:paraId="57E0E7A3" w14:textId="0C66B542" w:rsidR="005D665B" w:rsidRPr="005D665B" w:rsidRDefault="005D665B" w:rsidP="005D665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r w:rsidRPr="005D665B">
        <w:rPr>
          <w:rFonts w:ascii="Times New Roman" w:eastAsia="Times New Roman" w:hAnsi="Symbol" w:cs="Times New Roman"/>
          <w:b/>
          <w:bCs/>
          <w:kern w:val="0"/>
          <w14:ligatures w14:val="none"/>
        </w:rPr>
        <w:t>vite.config.ts</w:t>
      </w:r>
      <w:proofErr w:type="spellEnd"/>
      <w:r w:rsidRPr="005D665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6A235006" w14:textId="77777777" w:rsidR="005D665B" w:rsidRPr="005D665B" w:rsidRDefault="005D665B" w:rsidP="005D66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Configuration for the Vite build tool</w:t>
      </w:r>
    </w:p>
    <w:p w14:paraId="67C1E106" w14:textId="77777777" w:rsidR="005D665B" w:rsidRPr="005D665B" w:rsidRDefault="005D665B" w:rsidP="005D66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5D665B">
        <w:rPr>
          <w:rFonts w:ascii="Times New Roman" w:eastAsia="Times New Roman" w:hAnsi="Symbol" w:cs="Times New Roman"/>
          <w:kern w:val="0"/>
          <w14:ligatures w14:val="none"/>
        </w:rPr>
        <w:t>Important when you need to adjust build settings or add plugins</w:t>
      </w:r>
    </w:p>
    <w:p w14:paraId="46F05AD7" w14:textId="77FD3F93" w:rsidR="00F429E9" w:rsidRDefault="005D665B" w:rsidP="00F4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9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react-router-</w:t>
      </w:r>
      <w:proofErr w:type="spellStart"/>
      <w:r w:rsidRPr="00F429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Stored in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App.tsx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, use for routing page like anchor link</w:t>
      </w:r>
    </w:p>
    <w:p w14:paraId="6FD64749" w14:textId="004643A7" w:rsidR="005D665B" w:rsidRPr="005D665B" w:rsidRDefault="005D665B" w:rsidP="00F4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665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29E1FD5" wp14:editId="69C6FA76">
            <wp:extent cx="3685298" cy="1888067"/>
            <wp:effectExtent l="0" t="0" r="0" b="0"/>
            <wp:docPr id="97497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71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433" cy="18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B141" w14:textId="74FE1B5E" w:rsidR="00F429E9" w:rsidRDefault="005D665B">
      <w:r>
        <w:t>Usage of react-router-</w:t>
      </w:r>
      <w:proofErr w:type="spellStart"/>
      <w:r>
        <w:t>dom</w:t>
      </w:r>
      <w:proofErr w:type="spellEnd"/>
      <w:r>
        <w:t>:</w:t>
      </w:r>
    </w:p>
    <w:p w14:paraId="11B355F3" w14:textId="0118261F" w:rsidR="005D665B" w:rsidRDefault="005D665B">
      <w:hyperlink r:id="rId8" w:history="1">
        <w:r w:rsidRPr="00571635">
          <w:rPr>
            <w:rStyle w:val="Hyperlink"/>
          </w:rPr>
          <w:t>http://localhost:5173/</w:t>
        </w:r>
      </w:hyperlink>
    </w:p>
    <w:p w14:paraId="4BE1F5CE" w14:textId="2D70E70C" w:rsidR="005D665B" w:rsidRDefault="005D665B">
      <w:r w:rsidRPr="005D665B">
        <w:rPr>
          <w:noProof/>
        </w:rPr>
        <w:lastRenderedPageBreak/>
        <w:drawing>
          <wp:inline distT="0" distB="0" distL="0" distR="0" wp14:anchorId="5F5C7A45" wp14:editId="4691B57F">
            <wp:extent cx="2429933" cy="973335"/>
            <wp:effectExtent l="0" t="0" r="0" b="0"/>
            <wp:docPr id="201821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18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524" cy="9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0586" w14:textId="7CD30A2D" w:rsidR="005D665B" w:rsidRDefault="005D665B">
      <w:hyperlink r:id="rId10" w:history="1">
        <w:r w:rsidRPr="00571635">
          <w:rPr>
            <w:rStyle w:val="Hyperlink"/>
          </w:rPr>
          <w:t>http://localhost:5173/login</w:t>
        </w:r>
      </w:hyperlink>
    </w:p>
    <w:p w14:paraId="4B671534" w14:textId="7B77E7E9" w:rsidR="005D665B" w:rsidRDefault="005D665B">
      <w:r w:rsidRPr="005D665B">
        <w:rPr>
          <w:noProof/>
        </w:rPr>
        <w:drawing>
          <wp:inline distT="0" distB="0" distL="0" distR="0" wp14:anchorId="4208C25E" wp14:editId="65155934">
            <wp:extent cx="3581900" cy="1419423"/>
            <wp:effectExtent l="0" t="0" r="0" b="9525"/>
            <wp:docPr id="126403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33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E603" w14:textId="77777777" w:rsidR="005D665B" w:rsidRPr="00F429E9" w:rsidRDefault="005D665B"/>
    <w:p w14:paraId="7D47E451" w14:textId="6349F1FE" w:rsidR="00EF4093" w:rsidRDefault="00AB4B51">
      <w:pPr>
        <w:rPr>
          <w:b/>
          <w:bCs/>
        </w:rPr>
      </w:pPr>
      <w:r>
        <w:rPr>
          <w:b/>
          <w:bCs/>
        </w:rPr>
        <w:t>Server-Side Initialization:</w:t>
      </w:r>
    </w:p>
    <w:p w14:paraId="2357F167" w14:textId="77777777" w:rsidR="00AB4B51" w:rsidRPr="00AB4B51" w:rsidRDefault="00AB4B51" w:rsidP="002F17E8">
      <w:pPr>
        <w:ind w:left="720"/>
      </w:pPr>
      <w:proofErr w:type="spellStart"/>
      <w:r w:rsidRPr="00AB4B51">
        <w:t>npm</w:t>
      </w:r>
      <w:proofErr w:type="spellEnd"/>
      <w:r w:rsidRPr="00AB4B51">
        <w:t xml:space="preserve"> install express </w:t>
      </w:r>
      <w:proofErr w:type="spellStart"/>
      <w:r w:rsidRPr="00AB4B51">
        <w:t>pg</w:t>
      </w:r>
      <w:proofErr w:type="spellEnd"/>
      <w:r w:rsidRPr="00AB4B51">
        <w:t xml:space="preserve"> </w:t>
      </w:r>
      <w:proofErr w:type="spellStart"/>
      <w:r w:rsidRPr="00AB4B51">
        <w:t>cors</w:t>
      </w:r>
      <w:proofErr w:type="spellEnd"/>
      <w:r w:rsidRPr="00AB4B51">
        <w:t xml:space="preserve"> </w:t>
      </w:r>
      <w:proofErr w:type="spellStart"/>
      <w:r w:rsidRPr="00AB4B51">
        <w:t>dotenv</w:t>
      </w:r>
      <w:proofErr w:type="spellEnd"/>
      <w:r w:rsidRPr="00AB4B51">
        <w:t xml:space="preserve"> body-parser morgan </w:t>
      </w:r>
      <w:proofErr w:type="spellStart"/>
      <w:r w:rsidRPr="00AB4B51">
        <w:t>bcrypt</w:t>
      </w:r>
      <w:proofErr w:type="spellEnd"/>
      <w:r w:rsidRPr="00AB4B51">
        <w:t xml:space="preserve"> </w:t>
      </w:r>
      <w:proofErr w:type="spellStart"/>
      <w:r w:rsidRPr="00AB4B51">
        <w:t>exceljs</w:t>
      </w:r>
      <w:proofErr w:type="spellEnd"/>
      <w:r w:rsidRPr="00AB4B51">
        <w:t xml:space="preserve"> </w:t>
      </w:r>
      <w:proofErr w:type="spellStart"/>
      <w:r w:rsidRPr="00AB4B51">
        <w:t>multer</w:t>
      </w:r>
      <w:proofErr w:type="spellEnd"/>
      <w:r w:rsidRPr="00AB4B51">
        <w:t xml:space="preserve"> </w:t>
      </w:r>
      <w:proofErr w:type="spellStart"/>
      <w:r w:rsidRPr="00AB4B51">
        <w:t>jsonwebtoken</w:t>
      </w:r>
      <w:proofErr w:type="spellEnd"/>
    </w:p>
    <w:p w14:paraId="6AE4D00D" w14:textId="645931F3" w:rsidR="00AB4B51" w:rsidRDefault="00AB4B51" w:rsidP="002F17E8">
      <w:pPr>
        <w:ind w:left="720"/>
      </w:pPr>
      <w:proofErr w:type="spellStart"/>
      <w:r w:rsidRPr="00AB4B51">
        <w:t>npm</w:t>
      </w:r>
      <w:proofErr w:type="spellEnd"/>
      <w:r w:rsidRPr="00AB4B51">
        <w:t xml:space="preserve"> install --save-dev </w:t>
      </w:r>
      <w:proofErr w:type="spellStart"/>
      <w:r w:rsidRPr="00AB4B51">
        <w:t>nodemon</w:t>
      </w:r>
      <w:proofErr w:type="spellEnd"/>
    </w:p>
    <w:p w14:paraId="034B9E0B" w14:textId="2FC49FBF" w:rsidR="00EE1F67" w:rsidRPr="00EE1F67" w:rsidRDefault="00EE1F67" w:rsidP="002F17E8">
      <w:pPr>
        <w:ind w:left="720"/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– </w:t>
      </w:r>
      <w:r>
        <w:t>to initialize the node and express</w:t>
      </w:r>
    </w:p>
    <w:p w14:paraId="32B81ADD" w14:textId="77777777" w:rsidR="002F17E8" w:rsidRPr="002F17E8" w:rsidRDefault="002F17E8" w:rsidP="002F17E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17E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F17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Main Dependencies (Used in Production)</w:t>
      </w:r>
    </w:p>
    <w:tbl>
      <w:tblPr>
        <w:tblW w:w="9289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773"/>
      </w:tblGrid>
      <w:tr w:rsidR="002F17E8" w:rsidRPr="002F17E8" w14:paraId="251BA1CA" w14:textId="77777777" w:rsidTr="002F17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B5C90" w14:textId="77777777" w:rsidR="002F17E8" w:rsidRPr="002F17E8" w:rsidRDefault="002F17E8" w:rsidP="002F1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F4AD6B4" w14:textId="77777777" w:rsidR="002F17E8" w:rsidRPr="002F17E8" w:rsidRDefault="002F17E8" w:rsidP="002F1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2F17E8" w:rsidRPr="002F17E8" w14:paraId="69AF6690" w14:textId="77777777" w:rsidTr="002F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9987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express</w:t>
            </w:r>
          </w:p>
        </w:tc>
        <w:tc>
          <w:tcPr>
            <w:tcW w:w="0" w:type="auto"/>
            <w:vAlign w:val="center"/>
            <w:hideMark/>
          </w:tcPr>
          <w:p w14:paraId="07808D0A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 framework for building APIs.</w:t>
            </w:r>
          </w:p>
        </w:tc>
      </w:tr>
      <w:tr w:rsidR="002F17E8" w:rsidRPr="002F17E8" w14:paraId="6A150924" w14:textId="77777777" w:rsidTr="002F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E896B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A7EF3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 client to interact with the database.</w:t>
            </w:r>
          </w:p>
        </w:tc>
      </w:tr>
      <w:tr w:rsidR="002F17E8" w:rsidRPr="002F17E8" w14:paraId="6C57CB8C" w14:textId="77777777" w:rsidTr="002F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C9440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043DA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Cross-Origin Resource Sharing (for frontend-backend communication).</w:t>
            </w:r>
          </w:p>
        </w:tc>
      </w:tr>
      <w:tr w:rsidR="002F17E8" w:rsidRPr="002F17E8" w14:paraId="09A762FD" w14:textId="77777777" w:rsidTr="002F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8B364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6F525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Loads environment variables from a </w:t>
            </w:r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.env</w:t>
            </w: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file.</w:t>
            </w:r>
          </w:p>
        </w:tc>
      </w:tr>
      <w:tr w:rsidR="002F17E8" w:rsidRPr="002F17E8" w14:paraId="6A94B228" w14:textId="77777777" w:rsidTr="002F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2F84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body-parser</w:t>
            </w:r>
          </w:p>
        </w:tc>
        <w:tc>
          <w:tcPr>
            <w:tcW w:w="0" w:type="auto"/>
            <w:vAlign w:val="center"/>
            <w:hideMark/>
          </w:tcPr>
          <w:p w14:paraId="4464D037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Parses incoming JSON and form data in requests.</w:t>
            </w:r>
          </w:p>
        </w:tc>
      </w:tr>
      <w:tr w:rsidR="002F17E8" w:rsidRPr="002F17E8" w14:paraId="7F69CEAE" w14:textId="77777777" w:rsidTr="002F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3A31D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56FAC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Hashes and verifies passwords securely.</w:t>
            </w:r>
          </w:p>
        </w:tc>
      </w:tr>
      <w:tr w:rsidR="002F17E8" w:rsidRPr="002F17E8" w14:paraId="3DFE80F1" w14:textId="77777777" w:rsidTr="002F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AE811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exceljs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59B96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Reads and writes Excel files (</w:t>
            </w:r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.xlsx</w:t>
            </w: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2F17E8" w:rsidRPr="002F17E8" w14:paraId="2CFC0731" w14:textId="77777777" w:rsidTr="002F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60E9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3AFCC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Handles file uploads (images, documents, etc.).</w:t>
            </w:r>
          </w:p>
        </w:tc>
      </w:tr>
      <w:tr w:rsidR="002F17E8" w:rsidRPr="002F17E8" w14:paraId="075A84A8" w14:textId="77777777" w:rsidTr="002F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CB3B9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jsonwebtoken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7A0A5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and verifies JSON Web Tokens (JWT) for authentication.</w:t>
            </w:r>
          </w:p>
        </w:tc>
      </w:tr>
    </w:tbl>
    <w:p w14:paraId="369FC2AD" w14:textId="77777777" w:rsidR="002F17E8" w:rsidRPr="002F17E8" w:rsidRDefault="002F17E8" w:rsidP="002F17E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17E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F17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Dev Dependencies (Used for Development)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7473"/>
      </w:tblGrid>
      <w:tr w:rsidR="002F17E8" w:rsidRPr="002F17E8" w14:paraId="738561E1" w14:textId="77777777" w:rsidTr="002F17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C2FAE" w14:textId="77777777" w:rsidR="002F17E8" w:rsidRPr="002F17E8" w:rsidRDefault="002F17E8" w:rsidP="002F1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Package</w:t>
            </w:r>
          </w:p>
        </w:tc>
        <w:tc>
          <w:tcPr>
            <w:tcW w:w="0" w:type="auto"/>
            <w:vAlign w:val="center"/>
            <w:hideMark/>
          </w:tcPr>
          <w:p w14:paraId="4ABDEEF7" w14:textId="77777777" w:rsidR="002F17E8" w:rsidRPr="002F17E8" w:rsidRDefault="002F17E8" w:rsidP="002F1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2F17E8" w:rsidRPr="002F17E8" w14:paraId="705AA40C" w14:textId="77777777" w:rsidTr="002F1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E102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17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nodemon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CF5B2" w14:textId="77777777" w:rsidR="002F17E8" w:rsidRPr="002F17E8" w:rsidRDefault="002F17E8" w:rsidP="002F17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7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Automatically restarts the server when code changes (only for development).</w:t>
            </w:r>
          </w:p>
        </w:tc>
      </w:tr>
    </w:tbl>
    <w:p w14:paraId="000C8903" w14:textId="77777777" w:rsidR="002F17E8" w:rsidRDefault="002F17E8" w:rsidP="002F17E8">
      <w:pPr>
        <w:ind w:left="720"/>
      </w:pPr>
    </w:p>
    <w:p w14:paraId="6D07D654" w14:textId="5C903AF4" w:rsidR="002F17E8" w:rsidRDefault="002F17E8" w:rsidP="002F17E8">
      <w:pPr>
        <w:ind w:left="720"/>
        <w:rPr>
          <w:b/>
          <w:bCs/>
        </w:rPr>
      </w:pPr>
      <w:r>
        <w:rPr>
          <w:b/>
          <w:bCs/>
        </w:rPr>
        <w:t>How to run in server side:</w:t>
      </w:r>
    </w:p>
    <w:p w14:paraId="3F2C1460" w14:textId="711D0FFE" w:rsidR="002F17E8" w:rsidRDefault="002F17E8" w:rsidP="002F17E8">
      <w:pPr>
        <w:ind w:left="720"/>
      </w:pPr>
      <w:r>
        <w:t xml:space="preserve">Punta </w:t>
      </w:r>
      <w:proofErr w:type="spellStart"/>
      <w:r>
        <w:t>muna</w:t>
      </w:r>
      <w:proofErr w:type="spellEnd"/>
      <w:r>
        <w:t xml:space="preserve"> kayo </w:t>
      </w:r>
      <w:proofErr w:type="spellStart"/>
      <w:r>
        <w:t>sa</w:t>
      </w:r>
      <w:proofErr w:type="spellEnd"/>
      <w:r>
        <w:t xml:space="preserve"> directory ng server side </w:t>
      </w:r>
      <w:proofErr w:type="spellStart"/>
      <w:r>
        <w:t>nyo</w:t>
      </w:r>
      <w:proofErr w:type="spellEnd"/>
      <w:r>
        <w:t>:</w:t>
      </w:r>
    </w:p>
    <w:p w14:paraId="0457836F" w14:textId="15DEFB31" w:rsidR="002F17E8" w:rsidRDefault="002F17E8" w:rsidP="002F17E8">
      <w:pPr>
        <w:ind w:left="720"/>
      </w:pPr>
      <w:r w:rsidRPr="002F17E8">
        <w:rPr>
          <w:b/>
          <w:bCs/>
        </w:rPr>
        <w:t>cd server</w:t>
      </w:r>
      <w:r>
        <w:t xml:space="preserve"> -&gt; </w:t>
      </w:r>
      <w:proofErr w:type="spellStart"/>
      <w:r>
        <w:t>ito</w:t>
      </w:r>
      <w:proofErr w:type="spellEnd"/>
      <w:r>
        <w:t xml:space="preserve"> type </w:t>
      </w:r>
      <w:proofErr w:type="spellStart"/>
      <w:r>
        <w:t>sa</w:t>
      </w:r>
      <w:proofErr w:type="spellEnd"/>
      <w:r>
        <w:t xml:space="preserve"> terminal</w:t>
      </w:r>
    </w:p>
    <w:p w14:paraId="04386551" w14:textId="77777777" w:rsidR="002F17E8" w:rsidRDefault="002F17E8" w:rsidP="002F17E8">
      <w:pPr>
        <w:ind w:left="720"/>
      </w:pPr>
      <w:proofErr w:type="spellStart"/>
      <w:r w:rsidRPr="002F17E8">
        <w:rPr>
          <w:b/>
          <w:bCs/>
        </w:rPr>
        <w:t>npm</w:t>
      </w:r>
      <w:proofErr w:type="spellEnd"/>
      <w:r w:rsidRPr="002F17E8">
        <w:rPr>
          <w:b/>
          <w:bCs/>
        </w:rPr>
        <w:t xml:space="preserve"> run dev</w:t>
      </w:r>
      <w:r>
        <w:t xml:space="preserve"> -&gt; para mag run </w:t>
      </w:r>
      <w:proofErr w:type="spellStart"/>
      <w:r>
        <w:t>yung</w:t>
      </w:r>
      <w:proofErr w:type="spellEnd"/>
      <w:r>
        <w:t xml:space="preserve"> server </w:t>
      </w:r>
      <w:proofErr w:type="spellStart"/>
      <w:r>
        <w:t>mo</w:t>
      </w:r>
      <w:proofErr w:type="spellEnd"/>
    </w:p>
    <w:p w14:paraId="7D51F138" w14:textId="00241B4F" w:rsidR="002F17E8" w:rsidRDefault="002F17E8" w:rsidP="002F17E8">
      <w:pPr>
        <w:ind w:left="720"/>
      </w:pPr>
      <w:proofErr w:type="spellStart"/>
      <w:r w:rsidRPr="002F17E8">
        <w:rPr>
          <w:b/>
          <w:bCs/>
        </w:rPr>
        <w:t>cntrl</w:t>
      </w:r>
      <w:proofErr w:type="spellEnd"/>
      <w:r w:rsidRPr="002F17E8">
        <w:rPr>
          <w:b/>
          <w:bCs/>
        </w:rPr>
        <w:t xml:space="preserve"> c</w:t>
      </w:r>
      <w:r>
        <w:t xml:space="preserve"> para mag </w:t>
      </w:r>
      <w:proofErr w:type="gramStart"/>
      <w:r>
        <w:t>stop</w:t>
      </w:r>
      <w:proofErr w:type="gramEnd"/>
    </w:p>
    <w:p w14:paraId="009C431F" w14:textId="77777777" w:rsidR="00EE1F67" w:rsidRDefault="00EE1F67" w:rsidP="00EE1F67"/>
    <w:p w14:paraId="720ADADD" w14:textId="284E505A" w:rsidR="002F17E8" w:rsidRDefault="00EE1F67" w:rsidP="00EE1F67">
      <w:pPr>
        <w:rPr>
          <w:b/>
          <w:bCs/>
        </w:rPr>
      </w:pPr>
      <w:r>
        <w:rPr>
          <w:b/>
          <w:bCs/>
        </w:rPr>
        <w:t>Server File Structure:</w:t>
      </w:r>
    </w:p>
    <w:p w14:paraId="21D67CB8" w14:textId="77777777" w:rsidR="00EE1F67" w:rsidRPr="00EE1F67" w:rsidRDefault="00EE1F67" w:rsidP="00EE1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E1F6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1F6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📂</w:t>
      </w:r>
      <w:proofErr w:type="gramEnd"/>
      <w:r w:rsidRPr="00EE1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controllers/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→ Handles business logic (e.g., </w:t>
      </w:r>
      <w:r w:rsidRPr="00EE1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userController.js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C7B6A39" w14:textId="77777777" w:rsidR="00EE1F67" w:rsidRPr="00EE1F67" w:rsidRDefault="00EE1F67" w:rsidP="00EE1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E1F6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1F6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📂</w:t>
      </w:r>
      <w:proofErr w:type="gramEnd"/>
      <w:r w:rsidRPr="00EE1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database/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→ Manages database connections (</w:t>
      </w:r>
      <w:r w:rsidRPr="00EE1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db-connect.js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5A6DC34" w14:textId="77777777" w:rsidR="00EE1F67" w:rsidRPr="00EE1F67" w:rsidRDefault="00EE1F67" w:rsidP="00EE1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E1F6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1F6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📂</w:t>
      </w:r>
      <w:proofErr w:type="gramEnd"/>
      <w:r w:rsidRPr="00EE1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E1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middlewares</w:t>
      </w:r>
      <w:proofErr w:type="spellEnd"/>
      <w:r w:rsidRPr="00EE1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→ Custom </w:t>
      </w:r>
      <w:proofErr w:type="spellStart"/>
      <w:r w:rsidRPr="00EE1F67">
        <w:rPr>
          <w:rFonts w:ascii="Times New Roman" w:eastAsia="Times New Roman" w:hAnsi="Times New Roman" w:cs="Times New Roman"/>
          <w:kern w:val="0"/>
          <w14:ligatures w14:val="none"/>
        </w:rPr>
        <w:t>middlewares</w:t>
      </w:r>
      <w:proofErr w:type="spellEnd"/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EE1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authMiddleware.js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D5AAC61" w14:textId="77777777" w:rsidR="00EE1F67" w:rsidRPr="00EE1F67" w:rsidRDefault="00EE1F67" w:rsidP="00EE1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E1F6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1F6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📂</w:t>
      </w:r>
      <w:proofErr w:type="gramEnd"/>
      <w:r w:rsidRPr="00EE1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routes/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→ Defines API routes (</w:t>
      </w:r>
      <w:r w:rsidRPr="00EE1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userRoutes.js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A93D7E3" w14:textId="77777777" w:rsidR="00EE1F67" w:rsidRPr="00EE1F67" w:rsidRDefault="00EE1F67" w:rsidP="00EE1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E1F6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1F6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📂</w:t>
      </w:r>
      <w:proofErr w:type="gramEnd"/>
      <w:r w:rsidRPr="00EE1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utils/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→ Helper functions (</w:t>
      </w:r>
      <w:r w:rsidRPr="00EE1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hashPassword.js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4CDE05B" w14:textId="77777777" w:rsidR="00EE1F67" w:rsidRPr="00EE1F67" w:rsidRDefault="00EE1F67" w:rsidP="00EE1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E1F6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1F6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📄</w:t>
      </w:r>
      <w:r w:rsidRPr="00EE1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.env</w:t>
      </w:r>
      <w:proofErr w:type="gramEnd"/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→ Stores sensitive config (DB credentials, secrets).</w:t>
      </w:r>
    </w:p>
    <w:p w14:paraId="6924C212" w14:textId="77777777" w:rsidR="00EE1F67" w:rsidRPr="00EE1F67" w:rsidRDefault="00EE1F67" w:rsidP="00EE1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E1F6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1F6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📄</w:t>
      </w:r>
      <w:proofErr w:type="gramEnd"/>
      <w:r w:rsidRPr="00EE1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index.js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→ Main entry file (starts Express, loads routes).</w:t>
      </w:r>
    </w:p>
    <w:p w14:paraId="588B38E2" w14:textId="31FDB69B" w:rsidR="00EE1F67" w:rsidRPr="00EE1F67" w:rsidRDefault="00EE1F67" w:rsidP="00EE1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E1F6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1F6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📄</w:t>
      </w:r>
      <w:proofErr w:type="gramEnd"/>
      <w:r w:rsidRPr="00EE1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proofErr w:type="gramStart"/>
      <w:r w:rsidRPr="00EE1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package.json</w:t>
      </w:r>
      <w:proofErr w:type="spellEnd"/>
      <w:proofErr w:type="gramEnd"/>
      <w:r w:rsidRPr="00EE1F67">
        <w:rPr>
          <w:rFonts w:ascii="Times New Roman" w:eastAsia="Times New Roman" w:hAnsi="Times New Roman" w:cs="Times New Roman"/>
          <w:kern w:val="0"/>
          <w14:ligatures w14:val="none"/>
        </w:rPr>
        <w:t xml:space="preserve"> → Project dependencies &amp; scripts.</w:t>
      </w:r>
    </w:p>
    <w:sectPr w:rsidR="00EE1F67" w:rsidRPr="00EE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2A46"/>
    <w:multiLevelType w:val="multilevel"/>
    <w:tmpl w:val="D8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B5FAE"/>
    <w:multiLevelType w:val="multilevel"/>
    <w:tmpl w:val="D8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A05BA"/>
    <w:multiLevelType w:val="multilevel"/>
    <w:tmpl w:val="D8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74C4D"/>
    <w:multiLevelType w:val="multilevel"/>
    <w:tmpl w:val="D8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37C23"/>
    <w:multiLevelType w:val="multilevel"/>
    <w:tmpl w:val="D8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A354C"/>
    <w:multiLevelType w:val="multilevel"/>
    <w:tmpl w:val="D8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D7A5C"/>
    <w:multiLevelType w:val="multilevel"/>
    <w:tmpl w:val="D8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7068E"/>
    <w:multiLevelType w:val="multilevel"/>
    <w:tmpl w:val="D8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22A09"/>
    <w:multiLevelType w:val="hybridMultilevel"/>
    <w:tmpl w:val="3FAAEFE8"/>
    <w:lvl w:ilvl="0" w:tplc="785E17D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D72A68"/>
    <w:multiLevelType w:val="multilevel"/>
    <w:tmpl w:val="0940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F6263"/>
    <w:multiLevelType w:val="multilevel"/>
    <w:tmpl w:val="D8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D6C43"/>
    <w:multiLevelType w:val="hybridMultilevel"/>
    <w:tmpl w:val="2CCC0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2275A"/>
    <w:multiLevelType w:val="multilevel"/>
    <w:tmpl w:val="D8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A1157"/>
    <w:multiLevelType w:val="multilevel"/>
    <w:tmpl w:val="D8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487811">
    <w:abstractNumId w:val="11"/>
  </w:num>
  <w:num w:numId="2" w16cid:durableId="1488791001">
    <w:abstractNumId w:val="8"/>
  </w:num>
  <w:num w:numId="3" w16cid:durableId="1924754030">
    <w:abstractNumId w:val="3"/>
  </w:num>
  <w:num w:numId="4" w16cid:durableId="1331104159">
    <w:abstractNumId w:val="9"/>
  </w:num>
  <w:num w:numId="5" w16cid:durableId="1577931289">
    <w:abstractNumId w:val="2"/>
  </w:num>
  <w:num w:numId="6" w16cid:durableId="831483657">
    <w:abstractNumId w:val="10"/>
  </w:num>
  <w:num w:numId="7" w16cid:durableId="1631983037">
    <w:abstractNumId w:val="12"/>
  </w:num>
  <w:num w:numId="8" w16cid:durableId="284506255">
    <w:abstractNumId w:val="4"/>
  </w:num>
  <w:num w:numId="9" w16cid:durableId="1566601692">
    <w:abstractNumId w:val="1"/>
  </w:num>
  <w:num w:numId="10" w16cid:durableId="690649466">
    <w:abstractNumId w:val="7"/>
  </w:num>
  <w:num w:numId="11" w16cid:durableId="1940528157">
    <w:abstractNumId w:val="0"/>
  </w:num>
  <w:num w:numId="12" w16cid:durableId="2002806333">
    <w:abstractNumId w:val="6"/>
  </w:num>
  <w:num w:numId="13" w16cid:durableId="1922720145">
    <w:abstractNumId w:val="13"/>
  </w:num>
  <w:num w:numId="14" w16cid:durableId="1429689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51"/>
    <w:rsid w:val="000D2330"/>
    <w:rsid w:val="002E72BE"/>
    <w:rsid w:val="002F17E8"/>
    <w:rsid w:val="003523E1"/>
    <w:rsid w:val="005D665B"/>
    <w:rsid w:val="00840ADE"/>
    <w:rsid w:val="00A173C5"/>
    <w:rsid w:val="00AB4B51"/>
    <w:rsid w:val="00B54099"/>
    <w:rsid w:val="00BB6558"/>
    <w:rsid w:val="00CB20CB"/>
    <w:rsid w:val="00EE1F67"/>
    <w:rsid w:val="00EF4093"/>
    <w:rsid w:val="00F4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04BA"/>
  <w15:chartTrackingRefBased/>
  <w15:docId w15:val="{5C7D6DB9-2528-474C-A552-238063DC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E9"/>
  </w:style>
  <w:style w:type="paragraph" w:styleId="Heading1">
    <w:name w:val="heading 1"/>
    <w:basedOn w:val="Normal"/>
    <w:next w:val="Normal"/>
    <w:link w:val="Heading1Char"/>
    <w:uiPriority w:val="9"/>
    <w:qFormat/>
    <w:rsid w:val="00AB4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B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DanieruuDev/Metrobank-STRONG-Program-Management-System.git" TargetMode="External"/><Relationship Id="rId10" Type="http://schemas.openxmlformats.org/officeDocument/2006/relationships/hyperlink" Target="http://localhost:5173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Panturas, Daniel (Student)</dc:creator>
  <cp:keywords/>
  <dc:description/>
  <cp:lastModifiedBy>Panturas, Daniel (Student)</cp:lastModifiedBy>
  <cp:revision>2</cp:revision>
  <dcterms:created xsi:type="dcterms:W3CDTF">2025-04-01T11:59:00Z</dcterms:created>
  <dcterms:modified xsi:type="dcterms:W3CDTF">2025-04-01T14:27:00Z</dcterms:modified>
</cp:coreProperties>
</file>