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DO OESTE PAULISTA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114300</wp:posOffset>
            </wp:positionV>
            <wp:extent cx="1270309" cy="7331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309" cy="733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Faculdade de Informática de Presidente Prudente - FIPP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Martins de Almeida Neves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Lucas Moreira Mariano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Mariana Fernandes Rezende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Relatório Técnico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Trabalho Prático sobre Ciclo de Vida dos Processos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Presidente Prudente, São Paulo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gerenciamento de processos é uma das funções mais críticas de um sistema operacional (SO). Em sistemas multitarefa, o SO deve administrar a execução concorrente de múltiplos processos, alocando recursos de forma justa e eficiente, notadamente o tempo da Unidade Central de Processamento (CPU). O componente responsável por decidir qual processo pronto deve ser alocado na CPU é o escalonador (scheduler).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projeto consiste na implementação de um simulador em linguagem C para demonstrar e visualizar a dinâmica do ciclo de vida dos processos. O simulador implementa um escalonador preemptivo capaz de gerenciar múltiplas filas, simular disputas por recursos de E/S e orquestrar a criação e sincronização entre processos pai e filho. 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Modelagem e Estruturas de Dados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fundação do simulador reside na correta modelagem dos componentes lógicos de um sistema operacional. Para tal, foram definidas as seguintes estruturas de dados: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struct processo</w:t>
      </w:r>
      <w:r w:rsidDel="00000000" w:rsidR="00000000" w:rsidRPr="00000000">
        <w:rPr>
          <w:b w:val="1"/>
          <w:sz w:val="24"/>
          <w:szCs w:val="24"/>
          <w:rtl w:val="0"/>
        </w:rPr>
        <w:t xml:space="preserve"> (Process Control Block - PCB):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Esta estrutura é a representação abstrata do Bloco de Controle de Processo. Ela encapsula todos os metadados necessários para que o sistema operacional gerencie um processo, incluindo: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Identificadores: </w:t>
      </w:r>
      <w:r w:rsidDel="00000000" w:rsidR="00000000" w:rsidRPr="00000000">
        <w:rPr>
          <w:sz w:val="24"/>
          <w:szCs w:val="24"/>
          <w:rtl w:val="0"/>
        </w:rPr>
        <w:t xml:space="preserve">pid</w:t>
      </w:r>
      <w:r w:rsidDel="00000000" w:rsidR="00000000" w:rsidRPr="00000000">
        <w:rPr>
          <w:sz w:val="24"/>
          <w:szCs w:val="24"/>
          <w:rtl w:val="0"/>
        </w:rPr>
        <w:t xml:space="preserve"> (Process ID), </w:t>
      </w:r>
      <w:r w:rsidDel="00000000" w:rsidR="00000000" w:rsidRPr="00000000">
        <w:rPr>
          <w:sz w:val="24"/>
          <w:szCs w:val="24"/>
          <w:rtl w:val="0"/>
        </w:rPr>
        <w:t xml:space="preserve">ppid</w:t>
      </w:r>
      <w:r w:rsidDel="00000000" w:rsidR="00000000" w:rsidRPr="00000000">
        <w:rPr>
          <w:sz w:val="24"/>
          <w:szCs w:val="24"/>
          <w:rtl w:val="0"/>
        </w:rPr>
        <w:t xml:space="preserve"> (Parent Process ID), </w:t>
      </w:r>
      <w:r w:rsidDel="00000000" w:rsidR="00000000" w:rsidRPr="00000000">
        <w:rPr>
          <w:sz w:val="24"/>
          <w:szCs w:val="24"/>
          <w:rtl w:val="0"/>
        </w:rPr>
        <w:t xml:space="preserve">uid</w:t>
      </w:r>
      <w:r w:rsidDel="00000000" w:rsidR="00000000" w:rsidRPr="00000000">
        <w:rPr>
          <w:sz w:val="24"/>
          <w:szCs w:val="24"/>
          <w:rtl w:val="0"/>
        </w:rPr>
        <w:t xml:space="preserve"> (User ID), </w:t>
      </w:r>
      <w:r w:rsidDel="00000000" w:rsidR="00000000" w:rsidRPr="00000000">
        <w:rPr>
          <w:sz w:val="24"/>
          <w:szCs w:val="24"/>
          <w:rtl w:val="0"/>
        </w:rPr>
        <w:t xml:space="preserve">gid</w:t>
      </w:r>
      <w:r w:rsidDel="00000000" w:rsidR="00000000" w:rsidRPr="00000000">
        <w:rPr>
          <w:sz w:val="24"/>
          <w:szCs w:val="24"/>
          <w:rtl w:val="0"/>
        </w:rPr>
        <w:t xml:space="preserve"> (Group ID).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Informações de Escalonamento: </w:t>
      </w:r>
      <w:r w:rsidDel="00000000" w:rsidR="00000000" w:rsidRPr="00000000">
        <w:rPr>
          <w:sz w:val="24"/>
          <w:szCs w:val="24"/>
          <w:rtl w:val="0"/>
        </w:rPr>
        <w:t xml:space="preserve">CPU_Burst</w:t>
      </w:r>
      <w:r w:rsidDel="00000000" w:rsidR="00000000" w:rsidRPr="00000000">
        <w:rPr>
          <w:sz w:val="24"/>
          <w:szCs w:val="24"/>
          <w:rtl w:val="0"/>
        </w:rPr>
        <w:t xml:space="preserve"> (tempo total de CPU requerido), </w:t>
      </w:r>
      <w:r w:rsidDel="00000000" w:rsidR="00000000" w:rsidRPr="00000000">
        <w:rPr>
          <w:sz w:val="24"/>
          <w:szCs w:val="24"/>
          <w:rtl w:val="0"/>
        </w:rPr>
        <w:t xml:space="preserve">tempo_exec</w:t>
      </w:r>
      <w:r w:rsidDel="00000000" w:rsidR="00000000" w:rsidRPr="00000000">
        <w:rPr>
          <w:sz w:val="24"/>
          <w:szCs w:val="24"/>
          <w:rtl w:val="0"/>
        </w:rPr>
        <w:t xml:space="preserve"> (tempo de CPU já consumido) e </w:t>
      </w:r>
      <w:r w:rsidDel="00000000" w:rsidR="00000000" w:rsidRPr="00000000">
        <w:rPr>
          <w:sz w:val="24"/>
          <w:szCs w:val="24"/>
          <w:rtl w:val="0"/>
        </w:rPr>
        <w:t xml:space="preserve">prioridade</w:t>
      </w:r>
      <w:r w:rsidDel="00000000" w:rsidR="00000000" w:rsidRPr="00000000">
        <w:rPr>
          <w:sz w:val="24"/>
          <w:szCs w:val="24"/>
          <w:rtl w:val="0"/>
        </w:rPr>
        <w:t xml:space="preserve"> (valor numérico para o algoritmo de escalonamento).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Hierarquia: </w:t>
      </w:r>
      <w:r w:rsidDel="00000000" w:rsidR="00000000" w:rsidRPr="00000000">
        <w:rPr>
          <w:sz w:val="24"/>
          <w:szCs w:val="24"/>
          <w:rtl w:val="0"/>
        </w:rPr>
        <w:t xml:space="preserve">FlagFork</w:t>
      </w:r>
      <w:r w:rsidDel="00000000" w:rsidR="00000000" w:rsidRPr="00000000">
        <w:rPr>
          <w:sz w:val="24"/>
          <w:szCs w:val="24"/>
          <w:rtl w:val="0"/>
        </w:rPr>
        <w:t xml:space="preserve"> (sinalizador que identifica um processo como filho) e </w:t>
      </w:r>
      <w:r w:rsidDel="00000000" w:rsidR="00000000" w:rsidRPr="00000000">
        <w:rPr>
          <w:sz w:val="24"/>
          <w:szCs w:val="24"/>
          <w:rtl w:val="0"/>
        </w:rPr>
        <w:t xml:space="preserve">filhos</w:t>
      </w:r>
      <w:r w:rsidDel="00000000" w:rsidR="00000000" w:rsidRPr="00000000">
        <w:rPr>
          <w:sz w:val="24"/>
          <w:szCs w:val="24"/>
          <w:rtl w:val="0"/>
        </w:rPr>
        <w:t xml:space="preserve"> (contador de descendentes ativos para a sincronização </w:t>
      </w:r>
      <w:r w:rsidDel="00000000" w:rsidR="00000000" w:rsidRPr="00000000">
        <w:rPr>
          <w:sz w:val="24"/>
          <w:szCs w:val="24"/>
          <w:rtl w:val="0"/>
        </w:rPr>
        <w:t xml:space="preserve">wait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de Recursos: </w:t>
      </w:r>
      <w:r w:rsidDel="00000000" w:rsidR="00000000" w:rsidRPr="00000000">
        <w:rPr>
          <w:sz w:val="24"/>
          <w:szCs w:val="24"/>
          <w:rtl w:val="0"/>
        </w:rPr>
        <w:t xml:space="preserve">Recursos</w:t>
      </w:r>
      <w:r w:rsidDel="00000000" w:rsidR="00000000" w:rsidRPr="00000000">
        <w:rPr>
          <w:sz w:val="24"/>
          <w:szCs w:val="24"/>
          <w:rtl w:val="0"/>
        </w:rPr>
        <w:t xml:space="preserve"> (flags para controle de E/S) e </w:t>
      </w:r>
      <w:r w:rsidDel="00000000" w:rsidR="00000000" w:rsidRPr="00000000">
        <w:rPr>
          <w:sz w:val="24"/>
          <w:szCs w:val="24"/>
          <w:rtl w:val="0"/>
        </w:rPr>
        <w:t xml:space="preserve">timeblock</w:t>
      </w:r>
      <w:r w:rsidDel="00000000" w:rsidR="00000000" w:rsidRPr="00000000">
        <w:rPr>
          <w:sz w:val="24"/>
          <w:szCs w:val="24"/>
          <w:rtl w:val="0"/>
        </w:rPr>
        <w:t xml:space="preserve"> (contador de tempo em estado de bloqueio).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struct tpfilac</w:t>
      </w:r>
      <w:r w:rsidDel="00000000" w:rsidR="00000000" w:rsidRPr="00000000">
        <w:rPr>
          <w:b w:val="1"/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struct desc</w:t>
      </w:r>
      <w:r w:rsidDel="00000000" w:rsidR="00000000" w:rsidRPr="00000000">
        <w:rPr>
          <w:b w:val="1"/>
          <w:sz w:val="24"/>
          <w:szCs w:val="24"/>
          <w:rtl w:val="0"/>
        </w:rPr>
        <w:t xml:space="preserve"> (Implementação da Fila):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gestão das listas de processos nos estados de Pronto e Bloqueado foi implementada através de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fila encadeada com descritor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struct tpfilac</w:t>
      </w:r>
      <w:r w:rsidDel="00000000" w:rsidR="00000000" w:rsidRPr="00000000">
        <w:rPr>
          <w:sz w:val="24"/>
          <w:szCs w:val="24"/>
          <w:rtl w:val="0"/>
        </w:rPr>
        <w:t xml:space="preserve"> representa um nó da lista, contendo o PCB do processo e um ponteiro para o próximo nó.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struct desc</w:t>
      </w:r>
      <w:r w:rsidDel="00000000" w:rsidR="00000000" w:rsidRPr="00000000">
        <w:rPr>
          <w:sz w:val="24"/>
          <w:szCs w:val="24"/>
          <w:rtl w:val="0"/>
        </w:rPr>
        <w:t xml:space="preserve"> atua como o cabeçalho da fila, armazenando ponteiros para o início (</w:t>
      </w:r>
      <w:r w:rsidDel="00000000" w:rsidR="00000000" w:rsidRPr="00000000">
        <w:rPr>
          <w:sz w:val="24"/>
          <w:szCs w:val="24"/>
          <w:rtl w:val="0"/>
        </w:rPr>
        <w:t xml:space="preserve">inicio</w:t>
      </w:r>
      <w:r w:rsidDel="00000000" w:rsidR="00000000" w:rsidRPr="00000000">
        <w:rPr>
          <w:sz w:val="24"/>
          <w:szCs w:val="24"/>
          <w:rtl w:val="0"/>
        </w:rPr>
        <w:t xml:space="preserve">) e o fim (</w:t>
      </w:r>
      <w:r w:rsidDel="00000000" w:rsidR="00000000" w:rsidRPr="00000000">
        <w:rPr>
          <w:sz w:val="24"/>
          <w:szCs w:val="24"/>
          <w:rtl w:val="0"/>
        </w:rPr>
        <w:t xml:space="preserve">fim</w:t>
      </w:r>
      <w:r w:rsidDel="00000000" w:rsidR="00000000" w:rsidRPr="00000000">
        <w:rPr>
          <w:sz w:val="24"/>
          <w:szCs w:val="24"/>
          <w:rtl w:val="0"/>
        </w:rPr>
        <w:t xml:space="preserve">) da lista, além de um contador (</w:t>
      </w:r>
      <w:r w:rsidDel="00000000" w:rsidR="00000000" w:rsidRPr="00000000">
        <w:rPr>
          <w:sz w:val="24"/>
          <w:szCs w:val="24"/>
          <w:rtl w:val="0"/>
        </w:rPr>
        <w:t xml:space="preserve">qtde</w:t>
      </w:r>
      <w:r w:rsidDel="00000000" w:rsidR="00000000" w:rsidRPr="00000000">
        <w:rPr>
          <w:sz w:val="24"/>
          <w:szCs w:val="24"/>
          <w:rtl w:val="0"/>
        </w:rPr>
        <w:t xml:space="preserve">) de elementos. Esta abordagem permite operações eficientes de inserção e remoção, sendo fundamental para a dinâmica do escalonador.</w:t>
      </w:r>
    </w:p>
    <w:p w:rsidR="00000000" w:rsidDel="00000000" w:rsidP="00000000" w:rsidRDefault="00000000" w:rsidRPr="00000000" w14:paraId="0000002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bz4h2nllqeh6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Arquitetura e Descrição da Implementação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de controle do simulador é orquestrado por um loop principal que simula o passar do tempo em unidades discretas (ticks de clock). A cada tick, o estado dos processos e das filas é reavaliado.</w:t>
      </w:r>
    </w:p>
    <w:p w:rsidR="00000000" w:rsidDel="00000000" w:rsidP="00000000" w:rsidRDefault="00000000" w:rsidRPr="00000000" w14:paraId="0000002F">
      <w:pPr>
        <w:spacing w:after="240" w:before="24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</w:rPr>
      </w:pPr>
      <w:bookmarkStart w:colFirst="0" w:colLast="0" w:name="_veev4ra1cftg" w:id="1"/>
      <w:bookmarkEnd w:id="1"/>
      <w:r w:rsidDel="00000000" w:rsidR="00000000" w:rsidRPr="00000000">
        <w:rPr>
          <w:b w:val="1"/>
          <w:color w:val="000000"/>
          <w:rtl w:val="0"/>
        </w:rPr>
        <w:t xml:space="preserve">3.1. Fila de Prontos e Escalonamento por Prioridade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política de seleção de processos para execução é a de escalonamento por prioridade preemptivo. A Fila de Prontos (</w:t>
      </w:r>
      <w:r w:rsidDel="00000000" w:rsidR="00000000" w:rsidRPr="00000000">
        <w:rPr>
          <w:sz w:val="24"/>
          <w:szCs w:val="24"/>
          <w:rtl w:val="0"/>
        </w:rPr>
        <w:t xml:space="preserve">descProntos</w:t>
      </w:r>
      <w:r w:rsidDel="00000000" w:rsidR="00000000" w:rsidRPr="00000000">
        <w:rPr>
          <w:sz w:val="24"/>
          <w:szCs w:val="24"/>
          <w:rtl w:val="0"/>
        </w:rPr>
        <w:t xml:space="preserve">) não é uma fila FIFO (First-In, First-Out) convencional. A função </w:t>
      </w:r>
      <w:r w:rsidDel="00000000" w:rsidR="00000000" w:rsidRPr="00000000">
        <w:rPr>
          <w:sz w:val="24"/>
          <w:szCs w:val="24"/>
          <w:rtl w:val="0"/>
        </w:rPr>
        <w:t xml:space="preserve">enqueue</w:t>
      </w:r>
      <w:r w:rsidDel="00000000" w:rsidR="00000000" w:rsidRPr="00000000">
        <w:rPr>
          <w:sz w:val="24"/>
          <w:szCs w:val="24"/>
          <w:rtl w:val="0"/>
        </w:rPr>
        <w:t xml:space="preserve"> foi implementada para realizar uma inserção ordenada (fila com prioridade) ao adicionar um novo processo, a fila é percorrida para posicioná-lo de acordo com sua prioridade. Processos com valores de prioridade mais altos (números menores no código) são inseridos mais próximos do início da fila. Consequentemente, a função </w:t>
      </w:r>
      <w:r w:rsidDel="00000000" w:rsidR="00000000" w:rsidRPr="00000000">
        <w:rPr>
          <w:sz w:val="24"/>
          <w:szCs w:val="24"/>
          <w:rtl w:val="0"/>
        </w:rPr>
        <w:t xml:space="preserve">dequeue</w:t>
      </w:r>
      <w:r w:rsidDel="00000000" w:rsidR="00000000" w:rsidRPr="00000000">
        <w:rPr>
          <w:sz w:val="24"/>
          <w:szCs w:val="24"/>
          <w:rtl w:val="0"/>
        </w:rPr>
        <w:t xml:space="preserve"> sempre removerá o processo de maior prioridade disponível para execução.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</w:rPr>
      </w:pPr>
      <w:bookmarkStart w:colFirst="0" w:colLast="0" w:name="_4v4wjh29skez" w:id="2"/>
      <w:bookmarkEnd w:id="2"/>
      <w:r w:rsidDel="00000000" w:rsidR="00000000" w:rsidRPr="00000000">
        <w:rPr>
          <w:b w:val="1"/>
          <w:color w:val="000000"/>
          <w:rtl w:val="0"/>
        </w:rPr>
        <w:t xml:space="preserve">3.2. Alocação de CPU e Preempção com Round Robin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vez que um processo é selecionado da Fila de Prontos, ele é movido para o estado de Execução (representado pela variável </w:t>
      </w:r>
      <w:r w:rsidDel="00000000" w:rsidR="00000000" w:rsidRPr="00000000">
        <w:rPr>
          <w:sz w:val="24"/>
          <w:szCs w:val="24"/>
          <w:rtl w:val="0"/>
        </w:rPr>
        <w:t xml:space="preserve">CPU</w:t>
      </w:r>
      <w:r w:rsidDel="00000000" w:rsidR="00000000" w:rsidRPr="00000000">
        <w:rPr>
          <w:sz w:val="24"/>
          <w:szCs w:val="24"/>
          <w:rtl w:val="0"/>
        </w:rPr>
        <w:t xml:space="preserve">). A alocação de tempo de CPU é governada pelo algoritmo Round Robin. Foi definido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quantum</w:t>
      </w:r>
      <w:r w:rsidDel="00000000" w:rsidR="00000000" w:rsidRPr="00000000">
        <w:rPr>
          <w:sz w:val="24"/>
          <w:szCs w:val="24"/>
          <w:rtl w:val="0"/>
        </w:rPr>
        <w:t xml:space="preserve"> (ou fatia de tempo) de 10 unidades de tempo. Um processo pode deixar a CPU sob três condições: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Término da Execução:</w:t>
      </w:r>
      <w:r w:rsidDel="00000000" w:rsidR="00000000" w:rsidRPr="00000000">
        <w:rPr>
          <w:sz w:val="24"/>
          <w:szCs w:val="24"/>
          <w:rtl w:val="0"/>
        </w:rPr>
        <w:t xml:space="preserve"> O processo completa seu </w:t>
      </w:r>
      <w:r w:rsidDel="00000000" w:rsidR="00000000" w:rsidRPr="00000000">
        <w:rPr>
          <w:sz w:val="24"/>
          <w:szCs w:val="24"/>
          <w:rtl w:val="0"/>
        </w:rPr>
        <w:t xml:space="preserve">CPU_Burst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Requisição de E/S:</w:t>
      </w:r>
      <w:r w:rsidDel="00000000" w:rsidR="00000000" w:rsidRPr="00000000">
        <w:rPr>
          <w:sz w:val="24"/>
          <w:szCs w:val="24"/>
          <w:rtl w:val="0"/>
        </w:rPr>
        <w:t xml:space="preserve"> O processo solicita voluntariamente um recurso de E/S, causando um bloqueio e uma troca de contexto.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Expiração do Quantum:</w:t>
      </w:r>
      <w:r w:rsidDel="00000000" w:rsidR="00000000" w:rsidRPr="00000000">
        <w:rPr>
          <w:sz w:val="24"/>
          <w:szCs w:val="24"/>
          <w:rtl w:val="0"/>
        </w:rPr>
        <w:t xml:space="preserve"> Se o processo não terminar ou bloquear dentro de 10 unidades de tempo, ele é preemptado (forçadamente removido da CPU) e reinserido na Fila de Prontos para aguardar uma nova oportunidade, garantindo que processos longos não monopolizem a CPU.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</w:rPr>
      </w:pPr>
      <w:bookmarkStart w:colFirst="0" w:colLast="0" w:name="_vz3miq3u7pb1" w:id="3"/>
      <w:bookmarkEnd w:id="3"/>
      <w:r w:rsidDel="00000000" w:rsidR="00000000" w:rsidRPr="00000000">
        <w:rPr>
          <w:b w:val="1"/>
          <w:color w:val="000000"/>
          <w:rtl w:val="0"/>
        </w:rPr>
        <w:t xml:space="preserve">3.3. Gerenciamento de Entrada/Saída (E/S) e Estado de Bloqueio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simulador modela a contenção por recursos de E/S (HD, Teclado, Mouse) de forma estocástica. Durante a execução, um processo tem uma probabilidade de requisitar um desses recursos.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Alocação de Recurso:</w:t>
      </w:r>
      <w:r w:rsidDel="00000000" w:rsidR="00000000" w:rsidRPr="00000000">
        <w:rPr>
          <w:sz w:val="24"/>
          <w:szCs w:val="24"/>
          <w:rtl w:val="0"/>
        </w:rPr>
        <w:t xml:space="preserve"> Se o recurso solicitado estiver disponível, o processo transita do estado de Execução (running)  para o de Bloqueado (waiting), sendo associado ao recurso por um período de tempo aleatório. A CPU é então liberada para o próximo processo da Fila de Prontos.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Fila de Espera de Dispositivo:</w:t>
      </w:r>
      <w:r w:rsidDel="00000000" w:rsidR="00000000" w:rsidRPr="00000000">
        <w:rPr>
          <w:sz w:val="24"/>
          <w:szCs w:val="24"/>
          <w:rtl w:val="0"/>
        </w:rPr>
        <w:t xml:space="preserve"> Se o recurso estiver ocupado, o processo solicitante é movido da CPU para uma fila de espera específica para aquele dispositivo (</w:t>
      </w:r>
      <w:r w:rsidDel="00000000" w:rsidR="00000000" w:rsidRPr="00000000">
        <w:rPr>
          <w:sz w:val="24"/>
          <w:szCs w:val="24"/>
          <w:rtl w:val="0"/>
        </w:rPr>
        <w:t xml:space="preserve">descHD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descTeclado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descMouse</w:t>
      </w:r>
      <w:r w:rsidDel="00000000" w:rsidR="00000000" w:rsidRPr="00000000">
        <w:rPr>
          <w:sz w:val="24"/>
          <w:szCs w:val="24"/>
          <w:rtl w:val="0"/>
        </w:rPr>
        <w:t xml:space="preserve">). Essa arquitetura reflete o comportamento real dos SOs, onde cada dispositivo possui sua própria fila de requisições.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Desbloqueio:</w:t>
      </w:r>
      <w:r w:rsidDel="00000000" w:rsidR="00000000" w:rsidRPr="00000000">
        <w:rPr>
          <w:sz w:val="24"/>
          <w:szCs w:val="24"/>
          <w:rtl w:val="0"/>
        </w:rPr>
        <w:t xml:space="preserve"> Ao final de uma operação de E/S, o processo que estava utilizando o recurso é movido de volta para a Fila de Prontos. Se a fila de espera do dispositivo não estiver vazia, o próximo processo daquela fila é então alocado ao recurso.</w:t>
      </w:r>
    </w:p>
    <w:p w:rsidR="00000000" w:rsidDel="00000000" w:rsidP="00000000" w:rsidRDefault="00000000" w:rsidRPr="00000000" w14:paraId="0000003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</w:rPr>
      </w:pPr>
      <w:bookmarkStart w:colFirst="0" w:colLast="0" w:name="_e102xi9xn8tv" w:id="4"/>
      <w:bookmarkEnd w:id="4"/>
      <w:r w:rsidDel="00000000" w:rsidR="00000000" w:rsidRPr="00000000">
        <w:rPr>
          <w:b w:val="1"/>
          <w:color w:val="000000"/>
          <w:rtl w:val="0"/>
        </w:rPr>
        <w:t xml:space="preserve">3.4. Hierarquia de Processos: Simulação das Primitivas </w:t>
      </w:r>
      <w:r w:rsidDel="00000000" w:rsidR="00000000" w:rsidRPr="00000000">
        <w:rPr>
          <w:b w:val="1"/>
          <w:color w:val="000000"/>
          <w:rtl w:val="0"/>
        </w:rPr>
        <w:t xml:space="preserve">fork</w:t>
      </w:r>
      <w:r w:rsidDel="00000000" w:rsidR="00000000" w:rsidRPr="00000000">
        <w:rPr>
          <w:b w:val="1"/>
          <w:color w:val="000000"/>
          <w:rtl w:val="0"/>
        </w:rPr>
        <w:t xml:space="preserve"> e </w:t>
      </w:r>
      <w:r w:rsidDel="00000000" w:rsidR="00000000" w:rsidRPr="00000000">
        <w:rPr>
          <w:b w:val="1"/>
          <w:color w:val="000000"/>
          <w:rtl w:val="0"/>
        </w:rPr>
        <w:t xml:space="preserve">wait</w:t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implementa a criação e sincronização de processos através de mecanismos análogos às chamadas de sistema </w:t>
      </w:r>
      <w:r w:rsidDel="00000000" w:rsidR="00000000" w:rsidRPr="00000000">
        <w:rPr>
          <w:sz w:val="24"/>
          <w:szCs w:val="24"/>
          <w:rtl w:val="0"/>
        </w:rPr>
        <w:t xml:space="preserve">fork()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wait()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Fork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processo em execução pode, probabilisticamente, invocar a função </w:t>
      </w:r>
      <w:r w:rsidDel="00000000" w:rsidR="00000000" w:rsidRPr="00000000">
        <w:rPr>
          <w:sz w:val="24"/>
          <w:szCs w:val="24"/>
          <w:rtl w:val="0"/>
        </w:rPr>
        <w:t xml:space="preserve">Fork</w:t>
      </w:r>
      <w:r w:rsidDel="00000000" w:rsidR="00000000" w:rsidRPr="00000000">
        <w:rPr>
          <w:sz w:val="24"/>
          <w:szCs w:val="24"/>
          <w:rtl w:val="0"/>
        </w:rPr>
        <w:t xml:space="preserve">. Esta cria um novo PCB, que é uma cópia do processo pai, atribuindo-lhe um novo </w:t>
      </w:r>
      <w:r w:rsidDel="00000000" w:rsidR="00000000" w:rsidRPr="00000000">
        <w:rPr>
          <w:sz w:val="24"/>
          <w:szCs w:val="24"/>
          <w:rtl w:val="0"/>
        </w:rPr>
        <w:t xml:space="preserve">pid</w:t>
      </w:r>
      <w:r w:rsidDel="00000000" w:rsidR="00000000" w:rsidRPr="00000000">
        <w:rPr>
          <w:sz w:val="24"/>
          <w:szCs w:val="24"/>
          <w:rtl w:val="0"/>
        </w:rPr>
        <w:t xml:space="preserve"> e configurando seu </w:t>
      </w:r>
      <w:r w:rsidDel="00000000" w:rsidR="00000000" w:rsidRPr="00000000">
        <w:rPr>
          <w:sz w:val="24"/>
          <w:szCs w:val="24"/>
          <w:rtl w:val="0"/>
        </w:rPr>
        <w:t xml:space="preserve">ppid</w:t>
      </w:r>
      <w:r w:rsidDel="00000000" w:rsidR="00000000" w:rsidRPr="00000000">
        <w:rPr>
          <w:sz w:val="24"/>
          <w:szCs w:val="24"/>
          <w:rtl w:val="0"/>
        </w:rPr>
        <w:t xml:space="preserve">. O processo filho é então inserido na Fila de Prontos para competir pela CPU. O processo pai incrementa seu contador interno de filhos (</w:t>
      </w:r>
      <w:r w:rsidDel="00000000" w:rsidR="00000000" w:rsidRPr="00000000">
        <w:rPr>
          <w:sz w:val="24"/>
          <w:szCs w:val="24"/>
          <w:rtl w:val="0"/>
        </w:rPr>
        <w:t xml:space="preserve">filhos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Wait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sincronização é imposta no término do processo pai. Se um processo pai finaliza sua execução (</w:t>
      </w:r>
      <w:r w:rsidDel="00000000" w:rsidR="00000000" w:rsidRPr="00000000">
        <w:rPr>
          <w:sz w:val="24"/>
          <w:szCs w:val="24"/>
          <w:rtl w:val="0"/>
        </w:rPr>
        <w:t xml:space="preserve">tempo_exec &gt;= CPU_Burst</w:t>
      </w:r>
      <w:r w:rsidDel="00000000" w:rsidR="00000000" w:rsidRPr="00000000">
        <w:rPr>
          <w:sz w:val="24"/>
          <w:szCs w:val="24"/>
          <w:rtl w:val="0"/>
        </w:rPr>
        <w:t xml:space="preserve">) mas ainda possui filhos ativos (contador </w:t>
      </w:r>
      <w:r w:rsidDel="00000000" w:rsidR="00000000" w:rsidRPr="00000000">
        <w:rPr>
          <w:sz w:val="24"/>
          <w:szCs w:val="24"/>
          <w:rtl w:val="0"/>
        </w:rPr>
        <w:t xml:space="preserve">filhos &gt; 0</w:t>
      </w:r>
      <w:r w:rsidDel="00000000" w:rsidR="00000000" w:rsidRPr="00000000">
        <w:rPr>
          <w:sz w:val="24"/>
          <w:szCs w:val="24"/>
          <w:rtl w:val="0"/>
        </w:rPr>
        <w:t xml:space="preserve">), ele não é removido do sistema. Em vez disso, ele transita para um estado de espera específico, sendo movido para uma fila dedicada (</w:t>
      </w:r>
      <w:r w:rsidDel="00000000" w:rsidR="00000000" w:rsidRPr="00000000">
        <w:rPr>
          <w:sz w:val="24"/>
          <w:szCs w:val="24"/>
          <w:rtl w:val="0"/>
        </w:rPr>
        <w:t xml:space="preserve">descWait</w:t>
      </w:r>
      <w:r w:rsidDel="00000000" w:rsidR="00000000" w:rsidRPr="00000000">
        <w:rPr>
          <w:sz w:val="24"/>
          <w:szCs w:val="24"/>
          <w:rtl w:val="0"/>
        </w:rPr>
        <w:t xml:space="preserve">). Ele permanece nesta fila até que todos os seus descendentes diretos terminem suas execuções e o notifiquem (decrementando o contador). Apenas quando </w:t>
      </w:r>
      <w:r w:rsidDel="00000000" w:rsidR="00000000" w:rsidRPr="00000000">
        <w:rPr>
          <w:sz w:val="24"/>
          <w:szCs w:val="24"/>
          <w:rtl w:val="0"/>
        </w:rPr>
        <w:t xml:space="preserve">filhos</w:t>
      </w:r>
      <w:r w:rsidDel="00000000" w:rsidR="00000000" w:rsidRPr="00000000">
        <w:rPr>
          <w:sz w:val="24"/>
          <w:szCs w:val="24"/>
          <w:rtl w:val="0"/>
        </w:rPr>
        <w:t xml:space="preserve"> atinge zero, o processo pai é finalmente liberado da fila </w:t>
      </w:r>
      <w:r w:rsidDel="00000000" w:rsidR="00000000" w:rsidRPr="00000000">
        <w:rPr>
          <w:sz w:val="24"/>
          <w:szCs w:val="24"/>
          <w:rtl w:val="0"/>
        </w:rPr>
        <w:t xml:space="preserve">descWait</w:t>
      </w:r>
      <w:r w:rsidDel="00000000" w:rsidR="00000000" w:rsidRPr="00000000">
        <w:rPr>
          <w:sz w:val="24"/>
          <w:szCs w:val="24"/>
          <w:rtl w:val="0"/>
        </w:rPr>
        <w:t xml:space="preserve"> e considerado terminado. Este mecanismo previne a ocorrência de "processos órfãos" e garante a ordem correta de finalização.</w:t>
      </w:r>
    </w:p>
    <w:p w:rsidR="00000000" w:rsidDel="00000000" w:rsidP="00000000" w:rsidRDefault="00000000" w:rsidRPr="00000000" w14:paraId="0000004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1mkrmifgrqph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Análise de Resultados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//acrescentar 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ux2rgkyplt2z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 Conclusão 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="360" w:lineRule="auto"/>
        <w:rPr>
          <w:color w:val="000000"/>
          <w:sz w:val="24"/>
          <w:szCs w:val="24"/>
        </w:rPr>
      </w:pPr>
      <w:bookmarkStart w:colFirst="0" w:colLast="0" w:name="_j8hwqj3ilo50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Este projeto culminou na implementação bem-sucedida de um simulador para o ciclo de vida de processos, abordando conceitos complexos como escalonamento híbrido, gerenciamento de E/S e hierarquia de processos. A arquitetura modular e as estruturas de dados escolhidas provaram ser eficazes para modelar a dinâmica de um sistema operacional de tempo compartilhado. A visualização em tempo real das filas e do estado da CPU foi uma ferramenta valiosa para a depuração e para a compreensão do impacto de cada algoritmo e evento aleatório no comportamento geral do sistema.</w:t>
      </w:r>
    </w:p>
    <w:p w:rsidR="00000000" w:rsidDel="00000000" w:rsidP="00000000" w:rsidRDefault="00000000" w:rsidRPr="00000000" w14:paraId="0000004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possíveis trabalhos futuros, o simulador pode ser estendido para incluir: Gerenciamento de Memória,  que consiste na implementação de algoritmos de alocação de memória e simulação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swapping</w:t>
      </w:r>
      <w:r w:rsidDel="00000000" w:rsidR="00000000" w:rsidRPr="00000000">
        <w:rPr>
          <w:sz w:val="24"/>
          <w:szCs w:val="24"/>
          <w:rtl w:val="0"/>
        </w:rPr>
        <w:t xml:space="preserve">; m</w:t>
      </w:r>
      <w:r w:rsidDel="00000000" w:rsidR="00000000" w:rsidRPr="00000000">
        <w:rPr>
          <w:sz w:val="24"/>
          <w:szCs w:val="24"/>
          <w:rtl w:val="0"/>
        </w:rPr>
        <w:t xml:space="preserve">ecanismos de sincronização adicionais, que é a introdução de semáforos ou monitores para simular seções críticas e problemas clássicos de concorrência; e algoritmos de escalonamento alternativos, adicionam a possibilidade de selecionar outros algoritmos (e.g., Shortest Job First - SJF, Múltiplas Filas com Retroalimentação) para comparar o desempenho.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