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746" w:rsidRPr="00C37746" w:rsidRDefault="00C37746" w:rsidP="00C37746">
      <w:pPr>
        <w:shd w:val="clear" w:color="auto" w:fill="FFFFFF"/>
        <w:spacing w:before="360" w:after="360" w:line="288" w:lineRule="auto"/>
        <w:ind w:left="-39"/>
        <w:outlineLvl w:val="0"/>
        <w:rPr>
          <w:rFonts w:eastAsia="Times New Roman" w:cstheme="minorHAnsi"/>
          <w:b/>
          <w:bCs/>
          <w:spacing w:val="-4"/>
          <w:kern w:val="36"/>
          <w:sz w:val="63"/>
          <w:szCs w:val="63"/>
          <w:lang w:eastAsia="fr-BE"/>
        </w:rPr>
      </w:pPr>
      <w:r w:rsidRPr="00C37746">
        <w:rPr>
          <w:rFonts w:eastAsia="Times New Roman" w:cstheme="minorHAnsi"/>
          <w:b/>
          <w:bCs/>
          <w:spacing w:val="-4"/>
          <w:kern w:val="36"/>
          <w:sz w:val="63"/>
          <w:szCs w:val="63"/>
          <w:lang w:eastAsia="fr-BE"/>
        </w:rPr>
        <w:t>Explication TFA — texte pour vidéo</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Bonjour à tous, tout d’abord je voulais vous remercier d’avoir accepté de me dispenser de ma présence au jury car, en effet au moment où vous regardez cette vidéo je serai à l’hôpital. Je vais donc faire de mon mieux pour présenter mon TFA, et pourquoi j’ai décidé de faire celui-ci.</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 xml:space="preserve">Alors tout d’abord comme vous pouvez le voir, je voudrais le diriger vers la branche UI/UX du web, donc plus ce qui est design, je voudrais aussi approfondir les animations CSS. Pour mon TFA j’ai donc décidé de réaliser une landing page présentant une application fictive, du moins au début… Car après avoir longuement cogité je me suis dit “pourquoi ne pas faire d’une pierre deux coups ?” et j’ai décidé de faire la landing page de mon futur TFE, et aussi pour ne pas présenter du vent où être confinée dans une charte graphique existante. J’en avais parlé à monsieur </w:t>
      </w:r>
      <w:proofErr w:type="spellStart"/>
      <w:r w:rsidRPr="00C37746">
        <w:rPr>
          <w:rFonts w:eastAsia="Times New Roman" w:cstheme="minorHAnsi"/>
          <w:spacing w:val="-1"/>
          <w:sz w:val="32"/>
          <w:szCs w:val="32"/>
          <w:lang w:eastAsia="fr-BE"/>
        </w:rPr>
        <w:t>Thérasse</w:t>
      </w:r>
      <w:proofErr w:type="spellEnd"/>
      <w:r w:rsidRPr="00C37746">
        <w:rPr>
          <w:rFonts w:eastAsia="Times New Roman" w:cstheme="minorHAnsi"/>
          <w:spacing w:val="-1"/>
          <w:sz w:val="32"/>
          <w:szCs w:val="32"/>
          <w:lang w:eastAsia="fr-BE"/>
        </w:rPr>
        <w:t xml:space="preserve"> et monsieur Marchal et l’idée lui semblait vraiment cool.</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Alors mon concept est un jeu pour enfants dyslexiques, dyscalculiques, dyspraxiques et dysphasiques. Car voilà je suis moi-même dyscalculique et dyslexique et j’aurais aimé avoir ce genre d’outils étant petite. Mon jeu proposerait des exercices adaptés aux enfant de 5 à 8 ans afin qu’ils puissent être autonomes à la maison ou même en classe, car comme nous le savon, gérer une classe de parfois 30 élèves est difficiles et on ne peut pas encadrer tout le monde à 100%. Mon jeu pourrait éviter un décrochage scolaire et ainsi que des enfants se retrouvent dans le spécialisé alors qu’ils ont juste accumulé du retard à un moment donné.</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lastRenderedPageBreak/>
        <w:t xml:space="preserve">Pour ce qui est de la charte graphique, j’ai dû me mettre à la place d’un enfant de 5 ans afin de savoir ce qui attirerait son attention, comment il aimerait qu’on lui parle, quel genre d’exercices l’intéresseraient afin que cela devienne ludique et non pas une corvée genre des devoirs en plus à faire à la maison. Je me suis donc dit, je suis un enfant avec du retard scolaire, je n’ai surement pas beaucoup d’ami car j’ai de mauvaises notes, donc on se moque de moi et je suis délaissé de mon professeur, qu’est-ce qu’il me faut ? un ami bien sûr ! J’ai donc décidé d créer </w:t>
      </w:r>
      <w:proofErr w:type="spellStart"/>
      <w:r w:rsidRPr="00C37746">
        <w:rPr>
          <w:rFonts w:eastAsia="Times New Roman" w:cstheme="minorHAnsi"/>
          <w:spacing w:val="-1"/>
          <w:sz w:val="32"/>
          <w:szCs w:val="32"/>
          <w:lang w:eastAsia="fr-BE"/>
        </w:rPr>
        <w:t>Aidy</w:t>
      </w:r>
      <w:proofErr w:type="spellEnd"/>
      <w:r w:rsidRPr="00C37746">
        <w:rPr>
          <w:rFonts w:eastAsia="Times New Roman" w:cstheme="minorHAnsi"/>
          <w:spacing w:val="-1"/>
          <w:sz w:val="32"/>
          <w:szCs w:val="32"/>
          <w:lang w:eastAsia="fr-BE"/>
        </w:rPr>
        <w:t>, un petit pingouin tout mignon.</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Pour les illustrations j’ai dû pour la première fois utiliser Illustrator et je vais être honnête j’en ai chié haha, j’avais testé avec et sans contour noir, j’ai présenté les 2 versions à des enfants de 5–6 ans et ils préféraient avec le contour noir car je cite “on voit mieux les personnages” par rapport au reste.</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Je me suis tournée vers un style très flat design, clipart, pour les enfants en somme, avec peu de couleurs, 2 en fait mais très différente comme ici un pourpre et un bleu ciel. J’ai décidé de répéter les nuages du fond des visuels en filigranes tout au long du site et cela fonctionne assez bien je trouve</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J’ai supprimé pas mal de texte après feedback de monsieur Marchal et en effet toutes ses remarques étaient plus que pertinentes, le site donnait beaucoup mieux après ce premier feedback. J’ai pas mal demandé l’avis d’anciens de l’HEAJ ou d’autres élèves.</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 xml:space="preserve">Dans l’ensemble je trouve que doublé m’a beaucoup apporté et je ne regrette pas du tout même si sur le moment j’ai maudit la terre </w:t>
      </w:r>
      <w:r w:rsidRPr="00C37746">
        <w:rPr>
          <w:rFonts w:eastAsia="Times New Roman" w:cstheme="minorHAnsi"/>
          <w:spacing w:val="-1"/>
          <w:sz w:val="32"/>
          <w:szCs w:val="32"/>
          <w:lang w:eastAsia="fr-BE"/>
        </w:rPr>
        <w:lastRenderedPageBreak/>
        <w:t>entière je me suis rendu compte que c’était pour mon bien. Donc merci.</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Je vais vous montrer aussi les visuels plus détaillés ici</w:t>
      </w:r>
      <w:r>
        <w:rPr>
          <w:rFonts w:eastAsia="Times New Roman" w:cstheme="minorHAnsi"/>
          <w:spacing w:val="-1"/>
          <w:sz w:val="32"/>
          <w:szCs w:val="32"/>
          <w:lang w:eastAsia="fr-BE"/>
        </w:rPr>
        <w:t xml:space="preserve">. </w:t>
      </w:r>
      <w:bookmarkStart w:id="0" w:name="_GoBack"/>
      <w:bookmarkEnd w:id="0"/>
      <w:r w:rsidRPr="00C37746">
        <w:rPr>
          <w:rFonts w:eastAsia="Times New Roman" w:cstheme="minorHAnsi"/>
          <w:spacing w:val="-1"/>
          <w:sz w:val="32"/>
          <w:szCs w:val="32"/>
          <w:lang w:eastAsia="fr-BE"/>
        </w:rPr>
        <w:t>Du coup se seront les futurs écrans du jeu, du moins leur 3è jets, je repasserai surement dessus plus tard.</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 xml:space="preserve">Sur le premier vous aurez </w:t>
      </w:r>
      <w:proofErr w:type="spellStart"/>
      <w:r w:rsidRPr="00C37746">
        <w:rPr>
          <w:rFonts w:eastAsia="Times New Roman" w:cstheme="minorHAnsi"/>
          <w:spacing w:val="-1"/>
          <w:sz w:val="32"/>
          <w:szCs w:val="32"/>
          <w:lang w:eastAsia="fr-BE"/>
        </w:rPr>
        <w:t>Aidy</w:t>
      </w:r>
      <w:proofErr w:type="spellEnd"/>
      <w:r w:rsidRPr="00C37746">
        <w:rPr>
          <w:rFonts w:eastAsia="Times New Roman" w:cstheme="minorHAnsi"/>
          <w:spacing w:val="-1"/>
          <w:sz w:val="32"/>
          <w:szCs w:val="32"/>
          <w:lang w:eastAsia="fr-BE"/>
        </w:rPr>
        <w:t xml:space="preserve"> qui apparaît, il se présente et met en confiance l’enfant via des bulles de bd mais attention il parlera aussi pour que les enfants qui ne savent pas lire puisse tout de monde jouer et apprendre, pour l’explication de l’animation qui sera faite lors de la réalisation du jeu, un premier msg à opacité 100% apparaît, quand on passe au suivant, la première remonte et diminue d’opacité, et ainsi de suite pour chaque message de cette façon on garde un historique.</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 xml:space="preserve">Ensuite vient le moment de choisir son personnage, je propose 2 sexes car je pars du principe qu’à 5 ans on ne sait pas encore si on se sent plus femme ou plus homme, et un seul type génétique pour le moment, mais plus tard l’enfant pourra choisir ses cheveux et sa couleur de peau. Une fois que l’enfant a donné son prénom et son Age, </w:t>
      </w:r>
      <w:proofErr w:type="spellStart"/>
      <w:r w:rsidRPr="00C37746">
        <w:rPr>
          <w:rFonts w:eastAsia="Times New Roman" w:cstheme="minorHAnsi"/>
          <w:spacing w:val="-1"/>
          <w:sz w:val="32"/>
          <w:szCs w:val="32"/>
          <w:lang w:eastAsia="fr-BE"/>
        </w:rPr>
        <w:t>Aidy</w:t>
      </w:r>
      <w:proofErr w:type="spellEnd"/>
      <w:r w:rsidRPr="00C37746">
        <w:rPr>
          <w:rFonts w:eastAsia="Times New Roman" w:cstheme="minorHAnsi"/>
          <w:spacing w:val="-1"/>
          <w:sz w:val="32"/>
          <w:szCs w:val="32"/>
          <w:lang w:eastAsia="fr-BE"/>
        </w:rPr>
        <w:t xml:space="preserve"> l’emmène dans son nid à exercice, sur chaque coquille il y a les symbole représentant l’exercice, ici des symboles mathématiques, là des lettres </w:t>
      </w:r>
      <w:proofErr w:type="spellStart"/>
      <w:r w:rsidRPr="00C37746">
        <w:rPr>
          <w:rFonts w:eastAsia="Times New Roman" w:cstheme="minorHAnsi"/>
          <w:spacing w:val="-1"/>
          <w:sz w:val="32"/>
          <w:szCs w:val="32"/>
          <w:lang w:eastAsia="fr-BE"/>
        </w:rPr>
        <w:t>etc</w:t>
      </w:r>
      <w:proofErr w:type="spellEnd"/>
      <w:r w:rsidRPr="00C37746">
        <w:rPr>
          <w:rFonts w:eastAsia="Times New Roman" w:cstheme="minorHAnsi"/>
          <w:spacing w:val="-1"/>
          <w:sz w:val="32"/>
          <w:szCs w:val="32"/>
          <w:lang w:eastAsia="fr-BE"/>
        </w:rPr>
        <w:t xml:space="preserve"> le curseur est une main pour que les enfants dyspraxiques visualisent le fait le “prendre” les choses.</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t>En enfin voici un exemple d’exercices proposés, ici de math où l’enfant devra dire si un nombre en chiffres arabes, en quantité ou en domino est égal ou non afin de se rendre compte que 5 (écrit), 5 sur une main et 5 bouchons sont le même.</w:t>
      </w:r>
    </w:p>
    <w:p w:rsidR="00C37746" w:rsidRPr="00C37746" w:rsidRDefault="00C37746" w:rsidP="00C37746">
      <w:pPr>
        <w:shd w:val="clear" w:color="auto" w:fill="FFFFFF"/>
        <w:spacing w:before="360" w:after="360" w:line="288" w:lineRule="auto"/>
        <w:rPr>
          <w:rFonts w:eastAsia="Times New Roman" w:cstheme="minorHAnsi"/>
          <w:spacing w:val="-1"/>
          <w:sz w:val="32"/>
          <w:szCs w:val="32"/>
          <w:lang w:eastAsia="fr-BE"/>
        </w:rPr>
      </w:pPr>
      <w:r w:rsidRPr="00C37746">
        <w:rPr>
          <w:rFonts w:eastAsia="Times New Roman" w:cstheme="minorHAnsi"/>
          <w:spacing w:val="-1"/>
          <w:sz w:val="32"/>
          <w:szCs w:val="32"/>
          <w:lang w:eastAsia="fr-BE"/>
        </w:rPr>
        <w:lastRenderedPageBreak/>
        <w:t>Voilà j’espère que mon TFA vous a plus, que le concept vous a plus et j’ai hâte de vous présenter l’année prochaine le jeu fini. Je ne l’ai pas précisé mais le jeu sera disponible sur desktop et tablette, je ne pense pas le faire en version mobile tout simplement car se serait illisible pour les enfants et trop petit pour les enfants qui ont du mal avec ma gestuelle.</w:t>
      </w:r>
    </w:p>
    <w:p w:rsidR="00557A91" w:rsidRPr="00C37746" w:rsidRDefault="00557A91" w:rsidP="00C37746">
      <w:pPr>
        <w:spacing w:before="360" w:after="360" w:line="288" w:lineRule="auto"/>
        <w:rPr>
          <w:rFonts w:cstheme="minorHAnsi"/>
        </w:rPr>
      </w:pPr>
    </w:p>
    <w:sectPr w:rsidR="00557A91" w:rsidRPr="00C37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46"/>
    <w:rsid w:val="00254FB6"/>
    <w:rsid w:val="00557A91"/>
    <w:rsid w:val="00C377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8EA2"/>
  <w15:chartTrackingRefBased/>
  <w15:docId w15:val="{D9ABE3F7-B5A3-4A64-AFDC-02852867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C377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7746"/>
    <w:rPr>
      <w:rFonts w:ascii="Times New Roman" w:eastAsia="Times New Roman" w:hAnsi="Times New Roman" w:cs="Times New Roman"/>
      <w:b/>
      <w:bCs/>
      <w:kern w:val="36"/>
      <w:sz w:val="48"/>
      <w:szCs w:val="48"/>
      <w:lang w:eastAsia="fr-BE"/>
    </w:rPr>
  </w:style>
  <w:style w:type="paragraph" w:customStyle="1" w:styleId="graf">
    <w:name w:val="graf"/>
    <w:basedOn w:val="Normal"/>
    <w:rsid w:val="00C3774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C377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7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4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792</Words>
  <Characters>4361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Sh00ter</dc:creator>
  <cp:keywords/>
  <dc:description/>
  <cp:lastModifiedBy>★ Sh00ter</cp:lastModifiedBy>
  <cp:revision>1</cp:revision>
  <cp:lastPrinted>2018-06-06T12:04:00Z</cp:lastPrinted>
  <dcterms:created xsi:type="dcterms:W3CDTF">2018-06-06T11:59:00Z</dcterms:created>
  <dcterms:modified xsi:type="dcterms:W3CDTF">2018-06-06T12:05:00Z</dcterms:modified>
</cp:coreProperties>
</file>