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Использование протокола STP. Агрегирование каналов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73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Сформируйте резервное соединение между коммутаторами msk-donskayasw-1 и msk-donskaya-sw-3 (рис. 9.1). Для этого:</w:t>
      </w:r>
    </w:p>
    <w:p>
      <w:pPr>
        <w:pStyle w:val="BodyText"/>
      </w:pPr>
      <w:r>
        <w:t xml:space="preserve">– замените соединение между коммутаторами msk-donskaya-sw-1</w:t>
      </w:r>
    </w:p>
    <w:p>
      <w:pPr>
        <w:pStyle w:val="BodyText"/>
      </w:pPr>
      <w:r>
        <w:t xml:space="preserve">(Gig0/2) и msk-donskaya-sw-4 (Gig0/1) на соединение между коммутаторами msk-donskaya-sw-1</w:t>
      </w:r>
    </w:p>
    <w:p>
      <w:pPr>
        <w:pStyle w:val="BodyText"/>
      </w:pPr>
      <w:r>
        <w:t xml:space="preserve">(Gig0/2) и msk-donskaya-sw-3 (Gig0/2);</w:t>
      </w:r>
    </w:p>
    <w:p>
      <w:pPr>
        <w:pStyle w:val="BodyText"/>
      </w:pPr>
      <w:r>
        <w:t xml:space="preserve">– сделайте порт на интерфейсе Gig0/2 коммутатора msk-donskaya-sw-3</w:t>
      </w:r>
      <w:r>
        <w:t xml:space="preserve"> </w:t>
      </w:r>
      <w:r>
        <w:t xml:space="preserve">транковым:</w:t>
      </w:r>
    </w:p>
    <w:p>
      <w:pPr>
        <w:pStyle w:val="BodyText"/>
      </w:pPr>
      <w:r>
        <w:t xml:space="preserve">msk−donskaya −sw −3(config)#int g0/2</w:t>
      </w:r>
      <w:r>
        <w:t xml:space="preserve"> </w:t>
      </w:r>
      <w:r>
        <w:t xml:space="preserve">msk−donskaya −sw −3(config −if)#switchport mode trunk</w:t>
      </w:r>
    </w:p>
    <w:p>
      <w:pPr>
        <w:pStyle w:val="BodyText"/>
      </w:pPr>
      <w:r>
        <w:t xml:space="preserve">– соединение между коммутаторами msk-donskaya-sw-1 и msk-donskayasw-4 сделайте через интерфейсы Fa0/23, не забыв активировать их</w:t>
      </w:r>
      <w:r>
        <w:t xml:space="preserve"> </w:t>
      </w:r>
      <w:r>
        <w:t xml:space="preserve">в транковом режиме.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2159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5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Формирование резервного соединения между коммутаторами</w:t>
            </w:r>
          </w:p>
          <w:bookmarkEnd w:id="24"/>
        </w:tc>
      </w:tr>
    </w:tbl>
    <w:p>
      <w:pPr>
        <w:pStyle w:val="BodyText"/>
      </w:pPr>
      <w:r>
        <w:t xml:space="preserve">С оконечного устройства dk-donskaya-1 пропингуйте серверы mail и web.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68025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Пинг серверов</w:t>
            </w:r>
          </w:p>
          <w:bookmarkEnd w:id="28"/>
        </w:tc>
      </w:tr>
    </w:tbl>
    <w:p>
      <w:pPr>
        <w:pStyle w:val="BodyText"/>
      </w:pPr>
      <w:r>
        <w:t xml:space="preserve">В режиме симуляции проследите движение пакетов ICMP. Убедитесь, что</w:t>
      </w:r>
      <w:r>
        <w:t xml:space="preserve"> </w:t>
      </w:r>
      <w:r>
        <w:t xml:space="preserve">движение пакетов происходит через коммутатор msk-donskaya-sw-2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985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движения ICMP пакетов до web</w:t>
            </w:r>
          </w:p>
          <w:bookmarkEnd w:id="32"/>
        </w:tc>
      </w:tr>
    </w:tbl>
    <w:p>
      <w:pPr>
        <w:pStyle w:val="BodyText"/>
      </w:pPr>
      <w:r>
        <w:t xml:space="preserve">Просмотр движения ICMP пакетов до web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6659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6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движения ICMP пакетов до mail</w:t>
            </w:r>
          </w:p>
          <w:bookmarkEnd w:id="36"/>
        </w:tc>
      </w:tr>
    </w:tbl>
    <w:p>
      <w:pPr>
        <w:pStyle w:val="BodyText"/>
      </w:pPr>
      <w:r>
        <w:t xml:space="preserve">На коммутаторе msk-donskaya-sw-2 посмотрите состояние протокола STP</w:t>
      </w:r>
      <w:r>
        <w:t xml:space="preserve"> </w:t>
      </w:r>
      <w:r>
        <w:t xml:space="preserve">для vlan 3:</w:t>
      </w:r>
    </w:p>
    <w:p>
      <w:pPr>
        <w:pStyle w:val="BodyText"/>
      </w:pPr>
      <w:r>
        <w:t xml:space="preserve">msk−donskaya −sw −2#show spanning −tree vlan 3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77613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состояния протокола STP для vlan 3</w:t>
            </w:r>
          </w:p>
          <w:bookmarkEnd w:id="40"/>
        </w:tc>
      </w:tr>
    </w:tbl>
    <w:p>
      <w:pPr>
        <w:pStyle w:val="BodyText"/>
      </w:pPr>
      <w:r>
        <w:t xml:space="preserve">В качестве корневого коммутатора STP настройте коммутатор mskdonskaya-sw-1:</w:t>
      </w:r>
    </w:p>
    <w:p>
      <w:pPr>
        <w:pStyle w:val="BodyText"/>
      </w:pPr>
      <w:r>
        <w:t xml:space="preserve">msk−donskaya −sw −1#configure terminal</w:t>
      </w:r>
    </w:p>
    <w:p>
      <w:pPr>
        <w:pStyle w:val="BodyText"/>
      </w:pPr>
      <w:r>
        <w:t xml:space="preserve">msk−donskaya −sw −1(config)#spanning −tree vlan 3 root primary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14681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6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коммутатора в качестве корневого STP</w:t>
            </w:r>
          </w:p>
          <w:bookmarkEnd w:id="44"/>
        </w:tc>
      </w:tr>
    </w:tbl>
    <w:p>
      <w:pPr>
        <w:pStyle w:val="BodyText"/>
      </w:pPr>
      <w:r>
        <w:t xml:space="preserve">Используя режим симуляции, убедитесь, что пакеты ICMP пойдут от</w:t>
      </w:r>
      <w:r>
        <w:t xml:space="preserve"> </w:t>
      </w:r>
      <w:r>
        <w:t xml:space="preserve">хоста dk-donskaya-1 до mail через коммутаторы msk-donskaya-sw-1 и mskdonskaya-sw-3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65470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4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пути ICMP пакета до mail</w:t>
            </w:r>
          </w:p>
          <w:bookmarkEnd w:id="48"/>
        </w:tc>
      </w:tr>
    </w:tbl>
    <w:p>
      <w:pPr>
        <w:pStyle w:val="BodyText"/>
      </w:pPr>
      <w:r>
        <w:t xml:space="preserve">а от хоста dk-donskaya-1 до web через коммутаторы</w:t>
      </w:r>
      <w:r>
        <w:t xml:space="preserve"> </w:t>
      </w:r>
      <w:r>
        <w:t xml:space="preserve">msk-donskaya-sw-1 и msk-donskaya-sw-2.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829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пути ICMP пакета до web</w:t>
            </w:r>
          </w:p>
          <w:bookmarkEnd w:id="52"/>
        </w:tc>
      </w:tr>
    </w:tbl>
    <w:p>
      <w:pPr>
        <w:pStyle w:val="BodyText"/>
      </w:pPr>
      <w:r>
        <w:t xml:space="preserve">Настройте режим Portfast на тех интерфейсах коммутаторов, к которым</w:t>
      </w:r>
      <w:r>
        <w:t xml:space="preserve"> </w:t>
      </w:r>
      <w:r>
        <w:t xml:space="preserve">подключены серверы:</w:t>
      </w:r>
    </w:p>
    <w:p>
      <w:pPr>
        <w:pStyle w:val="BodyText"/>
      </w:pPr>
      <w:r>
        <w:t xml:space="preserve">msk−donskaya −sw −2(config)#interface f0/1</w:t>
      </w:r>
    </w:p>
    <w:p>
      <w:pPr>
        <w:pStyle w:val="BodyText"/>
      </w:pPr>
      <w:r>
        <w:t xml:space="preserve">msk−donskaya −sw −2(config −if)#spanning −tree portfast</w:t>
      </w:r>
    </w:p>
    <w:p>
      <w:pPr>
        <w:pStyle w:val="BodyText"/>
      </w:pPr>
      <w:r>
        <w:t xml:space="preserve">msk−donskaya −sw −2(config)#interface f0/2</w:t>
      </w:r>
    </w:p>
    <w:p>
      <w:pPr>
        <w:pStyle w:val="BodyText"/>
      </w:pPr>
      <w:r>
        <w:t xml:space="preserve">msk−donskaya −sw −2(config −if)#spanning −tree portfast</w:t>
      </w:r>
    </w:p>
    <w:p>
      <w:pPr>
        <w:pStyle w:val="BodyText"/>
      </w:pPr>
      <w:r>
        <w:t xml:space="preserve">msk−donskaya −sw −3(config)#interface f0/1</w:t>
      </w:r>
    </w:p>
    <w:p>
      <w:pPr>
        <w:pStyle w:val="BodyText"/>
      </w:pPr>
      <w:r>
        <w:t xml:space="preserve">msk−donskaya −sw −3(config −if)#spanning −tree portfast</w:t>
      </w:r>
    </w:p>
    <w:p>
      <w:pPr>
        <w:pStyle w:val="BodyText"/>
      </w:pPr>
      <w:r>
        <w:t xml:space="preserve">msk−donskaya −sw −3(config)#interface f0/2</w:t>
      </w:r>
    </w:p>
    <w:p>
      <w:pPr>
        <w:pStyle w:val="BodyText"/>
      </w:pPr>
      <w:r>
        <w:t xml:space="preserve">msk−donskaya −sw −3(config −if)#spanning −tree portfast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26152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1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режима Portfast</w:t>
            </w:r>
          </w:p>
          <w:bookmarkEnd w:id="56"/>
        </w:tc>
      </w:tr>
    </w:tbl>
    <w:p>
      <w:pPr>
        <w:pStyle w:val="BodyText"/>
      </w:pPr>
      <w:r>
        <w:t xml:space="preserve">Изучите отказоустойчивость протокола STP и время восстановления соединения при переключении на резервное соединение. Для этого используйте</w:t>
      </w:r>
      <w:r>
        <w:t xml:space="preserve"> </w:t>
      </w:r>
      <w:r>
        <w:t xml:space="preserve">команду ping -n 1000 mail.donskaya.rudn.ru на хосте dk-donskaya-1,</w:t>
      </w:r>
      <w:r>
        <w:t xml:space="preserve"> </w:t>
      </w:r>
      <w:r>
        <w:t xml:space="preserve">а разрыв соединения обеспечьте переводом соответствующего интерфейса</w:t>
      </w:r>
      <w:r>
        <w:t xml:space="preserve"> </w:t>
      </w:r>
      <w:r>
        <w:t xml:space="preserve">коммутатора в состояние shutdown.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48128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2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Изучение отказоустойчивости протокола STP и время восстановления соединения</w:t>
            </w:r>
          </w:p>
          <w:bookmarkEnd w:id="60"/>
        </w:tc>
      </w:tr>
    </w:tbl>
    <w:p>
      <w:pPr>
        <w:pStyle w:val="BodyText"/>
      </w:pPr>
      <w:r>
        <w:t xml:space="preserve">Переключите коммутаторы режим работы по протоколу Rapid PVST+:</w:t>
      </w:r>
    </w:p>
    <w:p>
      <w:pPr>
        <w:pStyle w:val="BodyText"/>
      </w:pPr>
      <w:r>
        <w:t xml:space="preserve">msk−donskaya −sw −1(config)#spanning −tree mode rapid −pvst</w:t>
      </w:r>
    </w:p>
    <w:p>
      <w:pPr>
        <w:pStyle w:val="BodyText"/>
      </w:pPr>
      <w:r>
        <w:t xml:space="preserve">msk−donskaya −sw</w:t>
      </w:r>
      <w:r>
        <w:t xml:space="preserve"> </w:t>
      </w:r>
      <w:r>
        <w:t xml:space="preserve">−2(config)#spanning −tree mode rapid −pvst</w:t>
      </w:r>
    </w:p>
    <w:p>
      <w:pPr>
        <w:pStyle w:val="BodyText"/>
      </w:pPr>
      <w:r>
        <w:t xml:space="preserve">msk−donskaya −sw −3(config)#spanning −tree mode rapid −pvst</w:t>
      </w:r>
    </w:p>
    <w:p>
      <w:pPr>
        <w:pStyle w:val="BodyText"/>
      </w:pPr>
      <w:r>
        <w:t xml:space="preserve">msk−donskaya −sw −4(config)#spanning −tree mode rapid −pvst</w:t>
      </w:r>
    </w:p>
    <w:p>
      <w:pPr>
        <w:pStyle w:val="BodyText"/>
      </w:pPr>
      <w:r>
        <w:t xml:space="preserve">msk−pavlovskaya −sw −1(config)#spanning −tree mode rapid −pvst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495557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5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Переключение коммутаторов в режим работы по протоколу RAPID PVST</w:t>
            </w:r>
          </w:p>
          <w:bookmarkEnd w:id="64"/>
        </w:tc>
      </w:tr>
    </w:tbl>
    <w:p>
      <w:pPr>
        <w:pStyle w:val="BodyText"/>
      </w:pPr>
      <w:r>
        <w:t xml:space="preserve">Изучите отказоустойчивость протокола Rapid PVST+ и время восстановления соединения при переключении на резервное соединение.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66274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2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Изучение отказоустойчивости протокола Rapid PVST</w:t>
            </w:r>
          </w:p>
          <w:bookmarkEnd w:id="68"/>
        </w:tc>
      </w:tr>
    </w:tbl>
    <w:p>
      <w:pPr>
        <w:pStyle w:val="BodyText"/>
      </w:pPr>
      <w:r>
        <w:t xml:space="preserve">Сформируйте агрегированное соединение интерфейсов Fa0/20 – Fa0/23</w:t>
      </w:r>
      <w:r>
        <w:t xml:space="preserve"> </w:t>
      </w:r>
      <w:r>
        <w:t xml:space="preserve">между коммутаторами msk-donskaya-sw-1 и msk-donskaya-sw-4</w:t>
      </w:r>
    </w:p>
    <w:p>
      <w:pPr>
        <w:pStyle w:val="BodyText"/>
      </w:pPr>
      <w:r>
        <w:t xml:space="preserve">Настройте агрегирование каналов (режим EtherChannel)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33194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1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агрегирования каналов</w:t>
            </w:r>
          </w:p>
          <w:bookmarkEnd w:id="72"/>
        </w:tc>
      </w:tr>
    </w:tbl>
    <w:bookmarkEnd w:id="73"/>
    <w:bookmarkStart w:id="7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Команда show spanning-tree vlan [номер] позволяет определить корневой коммутатор, роль и состояние каждого порта в указанном VLAN.</w:t>
      </w:r>
    </w:p>
    <w:p>
      <w:pPr>
        <w:pStyle w:val="BodyText"/>
      </w:pPr>
      <w:r>
        <w:t xml:space="preserve">На корневом устройстве: This bridge is the root, все порты в роли Desg (Designated).</w:t>
      </w:r>
      <w:r>
        <w:t xml:space="preserve"> </w:t>
      </w:r>
      <w:r>
        <w:t xml:space="preserve">Пример:</w:t>
      </w:r>
    </w:p>
    <w:p>
      <w:pPr>
        <w:pStyle w:val="BodyText"/>
      </w:pPr>
      <w:r>
        <w:t xml:space="preserve">Root ID Priority 24579, Address 000A.4139.23DA, This bridge is the root</w:t>
      </w:r>
      <w:r>
        <w:br/>
      </w:r>
      <w:r>
        <w:t xml:space="preserve">Interface Gi0/1 Role Desg Sts FWD</w:t>
      </w:r>
    </w:p>
    <w:p>
      <w:pPr>
        <w:pStyle w:val="BodyText"/>
      </w:pPr>
      <w:r>
        <w:t xml:space="preserve">Некорневое устройство: показывает Root ID (с адресом корня), свой Bridge ID, и порты с ролями Root, Altn, Desg.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Root ID Priority 24579, Address 000A.4139.23DA, Cost 4, Port Gi0/1</w:t>
      </w:r>
      <w:r>
        <w:br/>
      </w:r>
      <w:r>
        <w:t xml:space="preserve">Interface Gi0/1 Role Root Sts FWD, Gi0/2 Role Altn Sts BLK</w:t>
      </w:r>
    </w:p>
    <w:p>
      <w:pPr>
        <w:pStyle w:val="BodyText"/>
      </w:pPr>
      <w:r>
        <w:t xml:space="preserve">Команда show spanning-tree vlan [номер] | include protocol или просто show spanning-tree показывает режим работы.</w:t>
      </w:r>
    </w:p>
    <w:p>
      <w:pPr>
        <w:pStyle w:val="BodyText"/>
      </w:pPr>
      <w:r>
        <w:t xml:space="preserve">Для STP (802.1D): Spanning tree enabled protocol ieee</w:t>
      </w:r>
    </w:p>
    <w:p>
      <w:pPr>
        <w:pStyle w:val="BodyText"/>
      </w:pPr>
      <w:r>
        <w:t xml:space="preserve">Для Rapid PVST+: Spanning tree enabled protocol rstp</w:t>
      </w:r>
      <w:r>
        <w:t xml:space="preserve"> </w:t>
      </w:r>
      <w:r>
        <w:t xml:space="preserve">Пример вывода:</w:t>
      </w:r>
    </w:p>
    <w:p>
      <w:pPr>
        <w:pStyle w:val="BodyText"/>
      </w:pPr>
      <w:r>
        <w:t xml:space="preserve">VLAN0003 Spanning tree enabled protocol rstp</w:t>
      </w:r>
      <w:r>
        <w:t xml:space="preserve"> </w:t>
      </w:r>
      <w:r>
        <w:t xml:space="preserve">Portfast включается на портах, к которым подключены одиночные конечные устройства (серверы, ПК), чтобы они сразу переходили в состояние Forwarding, минуя стадии Listening и Learning. Это ускоряет подключение устройств и предотвращает тайм-ауты DHCP и приложений. Не используется на портах между коммутаторами во избежание петель.</w:t>
      </w:r>
    </w:p>
    <w:p>
      <w:pPr>
        <w:pStyle w:val="BodyText"/>
      </w:pPr>
      <w:r>
        <w:t xml:space="preserve">Агрегированный интерфейс (EtherChannel) объединяет несколько физических портов в один логический канал. Принцип работы: трафик распределяется между физическими линками на основе хеша (MAC, IP, порты). Используется для увеличения пропускной способности и обеспечения отказоустойчивости (при выходе одного порта трафик идёт через остальные).</w:t>
      </w:r>
    </w:p>
    <w:p>
      <w:pPr>
        <w:pStyle w:val="BodyText"/>
      </w:pPr>
      <w:r>
        <w:t xml:space="preserve">Отличия протоколов агрегации:</w:t>
      </w:r>
    </w:p>
    <w:p>
      <w:pPr>
        <w:pStyle w:val="BodyText"/>
      </w:pPr>
      <w:r>
        <w:t xml:space="preserve">LACP (active/passive) — открытый стандарт (802.3ad), поддерживает обнаружение ошибок и автоматическое добавление/удаление портов.</w:t>
      </w:r>
    </w:p>
    <w:p>
      <w:pPr>
        <w:pStyle w:val="BodyText"/>
      </w:pPr>
      <w:r>
        <w:t xml:space="preserve">PAgP (desirable/auto) — проприетарный протокол Cisco, аналогичен LACP по функционалу.</w:t>
      </w:r>
    </w:p>
    <w:p>
      <w:pPr>
        <w:pStyle w:val="BodyText"/>
      </w:pPr>
      <w:r>
        <w:t xml:space="preserve">Статический режим (on) — без протокола обмена сообщениями, порты просто объединяются. Не проверяет совместимость на другом конце, может привести к петлям или ошибкам конфигурации.</w:t>
      </w:r>
    </w:p>
    <w:p>
      <w:pPr>
        <w:pStyle w:val="BodyText"/>
      </w:pPr>
      <w:r>
        <w:t xml:space="preserve">Команды для проверки EtherChannel:</w:t>
      </w:r>
    </w:p>
    <w:p>
      <w:pPr>
        <w:pStyle w:val="BodyText"/>
      </w:pPr>
      <w:r>
        <w:t xml:space="preserve">show etherchannel summary — краткий статус групп и портов.</w:t>
      </w:r>
    </w:p>
    <w:p>
      <w:pPr>
        <w:pStyle w:val="BodyText"/>
      </w:pPr>
      <w:r>
        <w:t xml:space="preserve">show etherchannel port-channel — детали о Port-channel интерфейсах.</w:t>
      </w:r>
    </w:p>
    <w:p>
      <w:pPr>
        <w:pStyle w:val="BodyText"/>
      </w:pPr>
      <w:r>
        <w:t xml:space="preserve">show interfaces port-channel [номер] trunk — информация о транке на логическом интерфейсе.</w:t>
      </w:r>
    </w:p>
    <w:p>
      <w:pPr>
        <w:pStyle w:val="BodyText"/>
      </w:pPr>
      <w:r>
        <w:t xml:space="preserve">show running-config interface port-channel [номер] — конфигурация агрегированного канала.</w:t>
      </w:r>
    </w:p>
    <w:bookmarkEnd w:id="74"/>
    <w:bookmarkStart w:id="7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 возможности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Седохин Даниил Алексеевич</dc:creator>
  <dc:language>ru-RU</dc:language>
  <cp:keywords/>
  <dcterms:created xsi:type="dcterms:W3CDTF">2026-04-11T17:54:46Z</dcterms:created>
  <dcterms:modified xsi:type="dcterms:W3CDTF">2026-04-11T17:54:46Z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протокола STP. Агрегирование каналов</vt:lpwstr>
  </property>
  <property fmtid="{D5CDD505-2E9C-101B-9397-08002B2CF9AE}" pid="16" name="toc-title">
    <vt:lpwstr>Содержание</vt:lpwstr>
  </property>
</Properties>
</file>