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лабораторной работы № 7, перейдём в него и создадим файл lab7-1.asm (рис. ??).</w:t>
      </w:r>
    </w:p>
    <w:p>
      <w:pPr>
        <w:pStyle w:val="CaptionedFigure"/>
      </w:pPr>
      <w:r>
        <w:drawing>
          <wp:inline>
            <wp:extent cx="5334000" cy="1118419"/>
            <wp:effectExtent b="0" l="0" r="0" t="0"/>
            <wp:docPr descr="Создание каталога для лабораторной работы №7 и файла lab7-1.asm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лабораторной работы №7 и файла lab7-1.asm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Введём в файл lab7-1.asm текст программы из листинга 7.1. (рис. ??).</w:t>
      </w:r>
    </w:p>
    <w:p>
      <w:pPr>
        <w:pStyle w:val="CaptionedFigure"/>
      </w:pPr>
      <w:r>
        <w:drawing>
          <wp:inline>
            <wp:extent cx="5334000" cy="3715911"/>
            <wp:effectExtent b="0" l="0" r="0" t="0"/>
            <wp:docPr descr="Ввод в файл lab7-1.asm текст программы из листинга 7.1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в файл lab7-1.asm текст программы из листинга 7.1</w:t>
      </w:r>
    </w:p>
    <w:p>
      <w:pPr>
        <w:pStyle w:val="BodyText"/>
      </w:pPr>
      <w:r>
        <w:t xml:space="preserve">Создадим исполняемый файл и запустим его. (рис. ??).</w:t>
      </w:r>
    </w:p>
    <w:p>
      <w:pPr>
        <w:pStyle w:val="CaptionedFigure"/>
      </w:pPr>
      <w:r>
        <w:drawing>
          <wp:inline>
            <wp:extent cx="5334000" cy="1071458"/>
            <wp:effectExtent b="0" l="0" r="0" t="0"/>
            <wp:docPr descr="Создание и проверка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 инструкции call quit). Изменим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5334000" cy="3842026"/>
            <wp:effectExtent b="0" l="0" r="0" t="0"/>
            <wp:docPr descr="Изменение текста программы в соответствии с листингом 7.2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в соответствии с листингом 7.2</w:t>
      </w:r>
    </w:p>
    <w:p>
      <w:pPr>
        <w:pStyle w:val="BodyText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428611"/>
            <wp:effectExtent b="0" l="0" r="0" t="0"/>
            <wp:docPr descr="Создание и проверка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Изменим текст программы добавив или изменив инструкции jmp, чтобы вывод программы был следующим: (рис. ??).</w:t>
      </w:r>
      <w:r>
        <w:br/>
      </w: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CaptionedFigure"/>
      </w:pPr>
      <w:r>
        <w:drawing>
          <wp:inline>
            <wp:extent cx="5334000" cy="4687932"/>
            <wp:effectExtent b="0" l="0" r="0" t="0"/>
            <wp:docPr descr="Редактирова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Создадим исполняемый файл и проверим его. (рис. ??).</w:t>
      </w:r>
    </w:p>
    <w:p>
      <w:pPr>
        <w:pStyle w:val="CaptionedFigure"/>
      </w:pPr>
      <w:r>
        <w:drawing>
          <wp:inline>
            <wp:extent cx="5334000" cy="1357032"/>
            <wp:effectExtent b="0" l="0" r="0" t="0"/>
            <wp:docPr descr="Создание и проверка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Создадим файл lab7-2.asm в каталоге ~/work/arch-pc/lab07. (рис. ??).</w:t>
      </w:r>
    </w:p>
    <w:p>
      <w:pPr>
        <w:pStyle w:val="CaptionedFigure"/>
      </w:pPr>
      <w:r>
        <w:drawing>
          <wp:inline>
            <wp:extent cx="5334000" cy="844230"/>
            <wp:effectExtent b="0" l="0" r="0" t="0"/>
            <wp:docPr descr="Создание файла lab7-2.asm" title="fig: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Введём текст программы из листинга 7.3 в lab7-2.asm. (рис. ??).</w:t>
      </w:r>
    </w:p>
    <w:p>
      <w:pPr>
        <w:pStyle w:val="CaptionedFigure"/>
      </w:pPr>
      <w:r>
        <w:drawing>
          <wp:inline>
            <wp:extent cx="5334000" cy="6894979"/>
            <wp:effectExtent b="0" l="0" r="0" t="0"/>
            <wp:docPr descr="Ввод текста программы из листинга 7.3 в lab7-2.asm" title="fig: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 в lab7-2.asm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 (рис. ??).</w:t>
      </w:r>
    </w:p>
    <w:p>
      <w:pPr>
        <w:pStyle w:val="CaptionedFigure"/>
      </w:pPr>
      <w:r>
        <w:drawing>
          <wp:inline>
            <wp:extent cx="5334000" cy="2249183"/>
            <wp:effectExtent b="0" l="0" r="0" t="0"/>
            <wp:docPr descr="Создание и проверка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листинга для программы из файла lab7-2.asm. (рис. ??).</w:t>
      </w:r>
    </w:p>
    <w:p>
      <w:pPr>
        <w:pStyle w:val="CaptionedFigure"/>
      </w:pPr>
      <w:r>
        <w:drawing>
          <wp:inline>
            <wp:extent cx="5334000" cy="1053064"/>
            <wp:effectExtent b="0" l="0" r="0" t="0"/>
            <wp:docPr descr="Создание и проверка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p>
      <w:pPr>
        <w:pStyle w:val="BodyText"/>
      </w:pPr>
      <w:r>
        <w:t xml:space="preserve">Откроем файл листинга lab7-2.lst с помощью любого текстового редактора mcedit. (рис. ??).</w:t>
      </w:r>
    </w:p>
    <w:p>
      <w:pPr>
        <w:pStyle w:val="CaptionedFigure"/>
      </w:pPr>
      <w:r>
        <w:drawing>
          <wp:inline>
            <wp:extent cx="5334000" cy="5772625"/>
            <wp:effectExtent b="0" l="0" r="0" t="0"/>
            <wp:docPr descr="Просмотра файла листинга lab7-2.lst" title="fig:" id="55" name="Picture"/>
            <a:graphic>
              <a:graphicData uri="http://schemas.openxmlformats.org/drawingml/2006/picture">
                <pic:pic>
                  <pic:nvPicPr>
                    <pic:cNvPr descr="image/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Просмотра файла листинга lab7-2.lst</w:t>
      </w:r>
    </w:p>
    <w:p>
      <w:pPr>
        <w:pStyle w:val="BodyText"/>
      </w:pPr>
      <w:r>
        <w:t xml:space="preserve">Три строки выбранных мною следующие: (рис. ??):</w:t>
      </w:r>
      <w:r>
        <w:t xml:space="preserve"> </w:t>
      </w:r>
      <w:r>
        <w:t xml:space="preserve">- 45 - строчка, 00000159 адрес, B8[13000000] - машинный код, mov eax, msg2 - исходный тест программы. В котором записывается адрес msg2 в EAX.</w:t>
      </w:r>
      <w:r>
        <w:t xml:space="preserve"> </w:t>
      </w:r>
      <w:r>
        <w:t xml:space="preserve">- 46 - строчка, 0000015E адрес, E8ACFEFFFF - машинный код, call sprint -</w:t>
      </w:r>
      <w:r>
        <w:t xml:space="preserve"> </w:t>
      </w:r>
      <w:r>
        <w:t xml:space="preserve">исходный тест программы. В котором вызывается функция sprint. Она в</w:t>
      </w:r>
      <w:r>
        <w:t xml:space="preserve"> </w:t>
      </w:r>
      <w:r>
        <w:t xml:space="preserve">свою очередь выводит собщение содержащееся в переменной msg2</w:t>
      </w:r>
      <w:r>
        <w:t xml:space="preserve"> </w:t>
      </w:r>
      <w:r>
        <w:t xml:space="preserve">- 47 - строчка, 00000163 адрес, A1[00000000] - машинный код, mov eax,[max] - исходный тест программы. В котором записывается адрес переменной</w:t>
      </w:r>
      <w:r>
        <w:t xml:space="preserve"> </w:t>
      </w:r>
      <w:r>
        <w:t xml:space="preserve">[max] в EAX.</w:t>
      </w:r>
    </w:p>
    <w:p>
      <w:pPr>
        <w:pStyle w:val="CaptionedFigure"/>
      </w:pPr>
      <w:r>
        <w:drawing>
          <wp:inline>
            <wp:extent cx="5334000" cy="408709"/>
            <wp:effectExtent b="0" l="0" r="0" t="0"/>
            <wp:docPr descr="Выбранные строки" title="fig:" id="58" name="Picture"/>
            <a:graphic>
              <a:graphicData uri="http://schemas.openxmlformats.org/drawingml/2006/picture">
                <pic:pic>
                  <pic:nvPicPr>
                    <pic:cNvPr descr="image/13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</w:t>
      </w:r>
    </w:p>
    <w:p>
      <w:pPr>
        <w:pStyle w:val="BodyText"/>
      </w:pPr>
      <w:r>
        <w:t xml:space="preserve">Откроем файл с программой lab7-2.asm и уберём операнд из 14 строки. (рис. ??).</w:t>
      </w:r>
    </w:p>
    <w:p>
      <w:pPr>
        <w:pStyle w:val="CaptionedFigure"/>
      </w:pPr>
      <w:r>
        <w:drawing>
          <wp:inline>
            <wp:extent cx="5334000" cy="3202098"/>
            <wp:effectExtent b="0" l="0" r="0" t="0"/>
            <wp:docPr descr="Изменённая строка" title="fig:" id="61" name="Picture"/>
            <a:graphic>
              <a:graphicData uri="http://schemas.openxmlformats.org/drawingml/2006/picture">
                <pic:pic>
                  <pic:nvPicPr>
                    <pic:cNvPr descr="image/14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строка</w:t>
      </w:r>
    </w:p>
    <w:p>
      <w:pPr>
        <w:pStyle w:val="BodyText"/>
      </w:pPr>
      <w:r>
        <w:t xml:space="preserve">Создадим файл листинга в котором на 14 строке появилась ошибка в связи с нашими изменениями операнды. (рис. ?? ??).</w:t>
      </w:r>
    </w:p>
    <w:p>
      <w:pPr>
        <w:pStyle w:val="CaptionedFigure"/>
      </w:pPr>
      <w:r>
        <w:drawing>
          <wp:inline>
            <wp:extent cx="4857135" cy="255638"/>
            <wp:effectExtent b="0" l="0" r="0" t="0"/>
            <wp:docPr descr="Изменения в созданном файле листинга" title="fig:" id="64" name="Picture"/>
            <a:graphic>
              <a:graphicData uri="http://schemas.openxmlformats.org/drawingml/2006/picture">
                <pic:pic>
                  <pic:nvPicPr>
                    <pic:cNvPr descr="image/15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35" cy="25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созданном файле листинга</w:t>
      </w:r>
    </w:p>
    <w:p>
      <w:pPr>
        <w:pStyle w:val="CaptionedFigure"/>
      </w:pPr>
      <w:r>
        <w:drawing>
          <wp:inline>
            <wp:extent cx="5334000" cy="688513"/>
            <wp:effectExtent b="0" l="0" r="0" t="0"/>
            <wp:docPr descr="Созда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6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bookmarkEnd w:id="69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нахождения наименьшей из 3 целочисленных переменных a,b и с. Значения переменных будут равны (79,83,41) в соответствии с 6-м вариантом.</w:t>
      </w:r>
    </w:p>
    <w:p>
      <w:pPr>
        <w:pStyle w:val="BodyText"/>
      </w:pPr>
      <w:r>
        <w:t xml:space="preserve">Для начала создадим файл srab1.asm в каталоге ~/work/arch-pc/lab07. (рис. ??).</w:t>
      </w:r>
    </w:p>
    <w:p>
      <w:pPr>
        <w:pStyle w:val="CaptionedFigure"/>
      </w:pPr>
      <w:r>
        <w:drawing>
          <wp:inline>
            <wp:extent cx="5334000" cy="384927"/>
            <wp:effectExtent b="0" l="0" r="0" t="0"/>
            <wp:docPr descr="Создание файла srab1.asm" title="fig:" id="71" name="Picture"/>
            <a:graphic>
              <a:graphicData uri="http://schemas.openxmlformats.org/drawingml/2006/picture">
                <pic:pic>
                  <pic:nvPicPr>
                    <pic:cNvPr descr="image/17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srab1.asm</w:t>
      </w:r>
    </w:p>
    <w:p>
      <w:pPr>
        <w:pStyle w:val="BodyText"/>
      </w:pPr>
      <w:r>
        <w:t xml:space="preserve">За основу программы возьмём текст из листинга 7.3. Внесём необходимые изменения в текст файла. (рис. ??).</w:t>
      </w:r>
    </w:p>
    <w:p>
      <w:pPr>
        <w:pStyle w:val="CaptionedFigure"/>
      </w:pPr>
      <w:r>
        <w:drawing>
          <wp:inline>
            <wp:extent cx="5334000" cy="6282946"/>
            <wp:effectExtent b="0" l="0" r="0" t="0"/>
            <wp:docPr descr="Редактирование текста файла srab1.asm" title="fig:" id="74" name="Picture"/>
            <a:graphic>
              <a:graphicData uri="http://schemas.openxmlformats.org/drawingml/2006/picture">
                <pic:pic>
                  <pic:nvPicPr>
                    <pic:cNvPr descr="image/1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файла srab1.asm</w:t>
      </w:r>
    </w:p>
    <w:p>
      <w:pPr>
        <w:pStyle w:val="BodyText"/>
      </w:pPr>
      <w:r>
        <w:rPr>
          <w:iCs/>
          <w:i/>
          <w:bCs/>
          <w:b/>
        </w:rPr>
        <w:t xml:space="preserve">Изменённый текст файла srab1.asm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rPr>
          <w:rStyle w:val="VerbatimChar"/>
        </w:rPr>
        <w:t xml:space="preserve">A dd '79'</w:t>
      </w:r>
      <w:r>
        <w:br/>
      </w:r>
      <w:r>
        <w:rPr>
          <w:rStyle w:val="VerbatimChar"/>
        </w:rPr>
        <w:t xml:space="preserve">B dd '83'</w:t>
      </w:r>
      <w:r>
        <w:br/>
      </w:r>
      <w:r>
        <w:rPr>
          <w:rStyle w:val="VerbatimChar"/>
        </w:rPr>
        <w:t xml:space="preserve">C dd '41'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[C],eax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; ---------- 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br/>
      </w:r>
      <w:r>
        <w:rPr>
          <w:rStyle w:val="VerbatimChar"/>
        </w:rPr>
        <w:t xml:space="preserve">; ---------- Сравниваем 'A' и 'С'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mov ecx,[B] ;иначе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Создадим исполняемый файл и проверим его работу. (рис. ??).</w:t>
      </w:r>
    </w:p>
    <w:p>
      <w:pPr>
        <w:pStyle w:val="CaptionedFigure"/>
      </w:pPr>
      <w:r>
        <w:drawing>
          <wp:inline>
            <wp:extent cx="5334000" cy="1115505"/>
            <wp:effectExtent b="0" l="0" r="0" t="0"/>
            <wp:docPr descr="Создание и проверка исполняемого файла" title="fig:" id="77" name="Picture"/>
            <a:graphic>
              <a:graphicData uri="http://schemas.openxmlformats.org/drawingml/2006/picture">
                <pic:pic>
                  <pic:nvPicPr>
                    <pic:cNvPr descr="image/19.jpe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исполняемого файла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Приобрёл навыки написания программ с использованием переходов. 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Седохин Даниил Алексеевич</dc:creator>
  <dc:language>ru-RU</dc:language>
  <cp:keywords/>
  <dcterms:created xsi:type="dcterms:W3CDTF">2023-11-25T20:16:20Z</dcterms:created>
  <dcterms:modified xsi:type="dcterms:W3CDTF">2023-11-25T20:16:20Z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