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DF6C" w14:textId="77777777" w:rsidR="007E2055" w:rsidRDefault="007E2055" w:rsidP="007E2055">
      <w:pPr>
        <w:pStyle w:val="a3"/>
        <w:pageBreakBefore/>
        <w:spacing w:after="0" w:line="240" w:lineRule="auto"/>
        <w:jc w:val="center"/>
      </w:pPr>
      <w:r>
        <w:rPr>
          <w:b/>
          <w:bCs/>
          <w:sz w:val="36"/>
          <w:szCs w:val="36"/>
        </w:rPr>
        <w:t>Техническое задание на разработку программы "База данных кинотеатр"</w:t>
      </w:r>
    </w:p>
    <w:p w14:paraId="7A5621E0" w14:textId="77777777" w:rsidR="007E2055" w:rsidRDefault="007E2055" w:rsidP="007E2055">
      <w:pPr>
        <w:pStyle w:val="a3"/>
        <w:spacing w:after="0" w:line="240" w:lineRule="auto"/>
      </w:pPr>
      <w:r>
        <w:rPr>
          <w:b/>
          <w:bCs/>
          <w:sz w:val="36"/>
          <w:szCs w:val="36"/>
        </w:rPr>
        <w:t>Содержание</w:t>
      </w:r>
    </w:p>
    <w:p w14:paraId="555E8117" w14:textId="77777777" w:rsidR="007E2055" w:rsidRDefault="007E2055" w:rsidP="007E2055">
      <w:pPr>
        <w:pStyle w:val="a3"/>
        <w:spacing w:after="0" w:line="240" w:lineRule="auto"/>
      </w:pPr>
      <w:r>
        <w:t>1. Общие сведения</w:t>
      </w:r>
    </w:p>
    <w:p w14:paraId="258B2CCB" w14:textId="77777777" w:rsidR="007E2055" w:rsidRDefault="007E2055" w:rsidP="007E2055">
      <w:pPr>
        <w:pStyle w:val="a3"/>
        <w:spacing w:after="0" w:line="240" w:lineRule="auto"/>
      </w:pPr>
      <w:r>
        <w:t>1.1. Наименование системы</w:t>
      </w:r>
    </w:p>
    <w:p w14:paraId="67422EA0" w14:textId="77777777" w:rsidR="007E2055" w:rsidRDefault="007E2055" w:rsidP="007E2055">
      <w:pPr>
        <w:pStyle w:val="a3"/>
        <w:spacing w:after="0" w:line="240" w:lineRule="auto"/>
      </w:pPr>
      <w:r>
        <w:t>1.1.1. Полное наименование системы</w:t>
      </w:r>
    </w:p>
    <w:p w14:paraId="7103A9E1" w14:textId="77777777" w:rsidR="007E2055" w:rsidRDefault="007E2055" w:rsidP="007E2055">
      <w:pPr>
        <w:pStyle w:val="a3"/>
        <w:spacing w:after="0" w:line="240" w:lineRule="auto"/>
      </w:pPr>
      <w:r>
        <w:t>1.1.2. Краткое наименование системы</w:t>
      </w:r>
    </w:p>
    <w:p w14:paraId="3499234F" w14:textId="77777777" w:rsidR="007E2055" w:rsidRDefault="007E2055" w:rsidP="007E2055">
      <w:pPr>
        <w:pStyle w:val="a3"/>
        <w:spacing w:after="0" w:line="240" w:lineRule="auto"/>
      </w:pPr>
      <w:r>
        <w:t>1.2. Основания для проведения работ</w:t>
      </w:r>
    </w:p>
    <w:p w14:paraId="71EC703A" w14:textId="77777777" w:rsidR="007E2055" w:rsidRDefault="007E2055" w:rsidP="007E2055">
      <w:pPr>
        <w:pStyle w:val="a3"/>
        <w:spacing w:after="0" w:line="240" w:lineRule="auto"/>
      </w:pPr>
      <w:r>
        <w:t>1.3. Наименование организация - Заказчика и Разработчика</w:t>
      </w:r>
    </w:p>
    <w:p w14:paraId="169A5BCE" w14:textId="77777777" w:rsidR="007E2055" w:rsidRDefault="007E2055" w:rsidP="007E2055">
      <w:pPr>
        <w:pStyle w:val="a3"/>
        <w:spacing w:after="0" w:line="240" w:lineRule="auto"/>
      </w:pPr>
      <w:r>
        <w:t>1.3.1. Заказчик</w:t>
      </w:r>
    </w:p>
    <w:p w14:paraId="3AC0B5B1" w14:textId="77777777" w:rsidR="007E2055" w:rsidRDefault="007E2055" w:rsidP="007E2055">
      <w:pPr>
        <w:pStyle w:val="a3"/>
        <w:spacing w:after="0" w:line="240" w:lineRule="auto"/>
      </w:pPr>
      <w:r>
        <w:t>1.3.2. Разработчик</w:t>
      </w:r>
    </w:p>
    <w:p w14:paraId="0E072890" w14:textId="77777777" w:rsidR="007E2055" w:rsidRDefault="007E2055" w:rsidP="007E2055">
      <w:pPr>
        <w:pStyle w:val="a3"/>
        <w:spacing w:after="0" w:line="240" w:lineRule="auto"/>
      </w:pPr>
      <w:r>
        <w:t>1.4. Плановые сроки начала и окончания работы</w:t>
      </w:r>
    </w:p>
    <w:p w14:paraId="43ABC6F2" w14:textId="77777777" w:rsidR="007E2055" w:rsidRDefault="007E2055" w:rsidP="007E2055">
      <w:pPr>
        <w:pStyle w:val="a3"/>
        <w:spacing w:after="0" w:line="240" w:lineRule="auto"/>
      </w:pPr>
      <w:r>
        <w:t>1.5. Источники и порядок финансирования</w:t>
      </w:r>
    </w:p>
    <w:p w14:paraId="2FFC1951" w14:textId="77777777" w:rsidR="007E2055" w:rsidRDefault="007E2055" w:rsidP="007E2055">
      <w:pPr>
        <w:pStyle w:val="a3"/>
        <w:spacing w:after="0" w:line="240" w:lineRule="auto"/>
      </w:pPr>
      <w:r>
        <w:t>1.6. Порядок оформления и предъявления заказчику результатов работ</w:t>
      </w:r>
    </w:p>
    <w:p w14:paraId="75640560" w14:textId="77777777" w:rsidR="007E2055" w:rsidRDefault="007E2055" w:rsidP="007E2055">
      <w:pPr>
        <w:pStyle w:val="a3"/>
        <w:spacing w:after="0" w:line="240" w:lineRule="auto"/>
      </w:pPr>
      <w:r>
        <w:t>2. Назначение и цели создания системы</w:t>
      </w:r>
    </w:p>
    <w:p w14:paraId="192F229F" w14:textId="77777777" w:rsidR="007E2055" w:rsidRDefault="007E2055" w:rsidP="007E2055">
      <w:pPr>
        <w:pStyle w:val="a3"/>
        <w:spacing w:after="0" w:line="240" w:lineRule="auto"/>
      </w:pPr>
      <w:r>
        <w:t>2.1. Назначение системы</w:t>
      </w:r>
    </w:p>
    <w:p w14:paraId="404FF338" w14:textId="77777777" w:rsidR="007E2055" w:rsidRDefault="007E2055" w:rsidP="007E2055">
      <w:pPr>
        <w:pStyle w:val="a3"/>
        <w:spacing w:after="0" w:line="240" w:lineRule="auto"/>
      </w:pPr>
      <w:r>
        <w:t>2.2. Цели создания системы</w:t>
      </w:r>
    </w:p>
    <w:p w14:paraId="563293CB" w14:textId="77777777" w:rsidR="007E2055" w:rsidRDefault="007E2055" w:rsidP="007E2055">
      <w:pPr>
        <w:pStyle w:val="a3"/>
        <w:spacing w:after="0" w:line="240" w:lineRule="auto"/>
      </w:pPr>
      <w:r>
        <w:t>3. Характеристика объектов автоматизации</w:t>
      </w:r>
    </w:p>
    <w:p w14:paraId="6D5CB486" w14:textId="77777777" w:rsidR="007E2055" w:rsidRDefault="007E2055" w:rsidP="007E2055">
      <w:pPr>
        <w:pStyle w:val="a3"/>
        <w:spacing w:after="0" w:line="240" w:lineRule="auto"/>
      </w:pPr>
      <w:r>
        <w:t>4. Требования к системе</w:t>
      </w:r>
    </w:p>
    <w:p w14:paraId="18867A75" w14:textId="77777777" w:rsidR="007E2055" w:rsidRDefault="007E2055" w:rsidP="007E2055">
      <w:pPr>
        <w:pStyle w:val="a3"/>
        <w:spacing w:after="0" w:line="240" w:lineRule="auto"/>
      </w:pPr>
      <w:r>
        <w:t>4.1. Требования к системе в целом</w:t>
      </w:r>
    </w:p>
    <w:p w14:paraId="7A14A50E" w14:textId="77777777" w:rsidR="007E2055" w:rsidRDefault="007E2055" w:rsidP="007E2055">
      <w:pPr>
        <w:pStyle w:val="a3"/>
        <w:spacing w:after="0" w:line="240" w:lineRule="auto"/>
      </w:pPr>
      <w:r>
        <w:t>4.1.1. Требования к структуре и функционированию системы</w:t>
      </w:r>
    </w:p>
    <w:p w14:paraId="050D0007" w14:textId="77777777" w:rsidR="007E2055" w:rsidRDefault="007E2055" w:rsidP="007E2055">
      <w:pPr>
        <w:pStyle w:val="a3"/>
        <w:spacing w:after="0" w:line="240" w:lineRule="auto"/>
      </w:pPr>
      <w:r>
        <w:t>4.1.2. Требования к численности и квалификации персонала системы и режиму его работы</w:t>
      </w:r>
    </w:p>
    <w:p w14:paraId="5EC6BC6C" w14:textId="77777777" w:rsidR="007E2055" w:rsidRDefault="007E2055" w:rsidP="007E2055">
      <w:pPr>
        <w:pStyle w:val="a3"/>
        <w:spacing w:after="0" w:line="240" w:lineRule="auto"/>
      </w:pPr>
      <w:r>
        <w:t>4.1.2.1. Требования к численности персонала</w:t>
      </w:r>
    </w:p>
    <w:p w14:paraId="093757B3" w14:textId="77777777" w:rsidR="007E2055" w:rsidRDefault="007E2055" w:rsidP="007E2055">
      <w:pPr>
        <w:pStyle w:val="a3"/>
        <w:spacing w:after="0" w:line="240" w:lineRule="auto"/>
      </w:pPr>
      <w:r>
        <w:t>4.1.2.2. Требования к квалификации персонала</w:t>
      </w:r>
    </w:p>
    <w:p w14:paraId="2B2C270D" w14:textId="77777777" w:rsidR="007E2055" w:rsidRDefault="007E2055" w:rsidP="007E2055">
      <w:pPr>
        <w:pStyle w:val="a3"/>
        <w:spacing w:after="0" w:line="240" w:lineRule="auto"/>
      </w:pPr>
      <w:r>
        <w:t>4.1.2.3. Требования к режимам работы персонала</w:t>
      </w:r>
    </w:p>
    <w:p w14:paraId="57E2D9F7" w14:textId="77777777" w:rsidR="007E2055" w:rsidRDefault="007E2055" w:rsidP="007E2055">
      <w:pPr>
        <w:pStyle w:val="a3"/>
        <w:spacing w:after="0" w:line="240" w:lineRule="auto"/>
      </w:pPr>
      <w:r>
        <w:t>4.1.3. Показатели назначения</w:t>
      </w:r>
    </w:p>
    <w:p w14:paraId="34D0B412" w14:textId="77777777" w:rsidR="007E2055" w:rsidRDefault="007E2055" w:rsidP="007E2055">
      <w:pPr>
        <w:pStyle w:val="a3"/>
        <w:spacing w:after="0" w:line="240" w:lineRule="auto"/>
      </w:pPr>
      <w:r>
        <w:lastRenderedPageBreak/>
        <w:t>4.1.3.1. Параметры, характеризующие степень соответствия системы назначению</w:t>
      </w:r>
    </w:p>
    <w:p w14:paraId="4598DA20" w14:textId="77777777" w:rsidR="007E2055" w:rsidRDefault="007E2055" w:rsidP="007E2055">
      <w:pPr>
        <w:pStyle w:val="a3"/>
        <w:spacing w:after="0" w:line="240" w:lineRule="auto"/>
      </w:pPr>
      <w:r>
        <w:t>4.1.3.2. Требования к приспособляемости системы к изменениям</w:t>
      </w:r>
    </w:p>
    <w:p w14:paraId="13F4D153" w14:textId="77777777" w:rsidR="007E2055" w:rsidRDefault="007E2055" w:rsidP="007E2055">
      <w:pPr>
        <w:pStyle w:val="a3"/>
        <w:spacing w:after="0" w:line="240" w:lineRule="auto"/>
      </w:pPr>
      <w:r>
        <w:t>4.1.3.3. Требования сохранению работоспособности системы в различных вероятных условиях</w:t>
      </w:r>
    </w:p>
    <w:p w14:paraId="320F0C82" w14:textId="77777777" w:rsidR="007E2055" w:rsidRDefault="007E2055" w:rsidP="007E2055">
      <w:pPr>
        <w:pStyle w:val="a3"/>
        <w:spacing w:after="0" w:line="240" w:lineRule="auto"/>
      </w:pPr>
      <w:r>
        <w:t>4.1.4. Требования к надежности</w:t>
      </w:r>
    </w:p>
    <w:p w14:paraId="065FA947" w14:textId="77777777" w:rsidR="007E2055" w:rsidRDefault="007E2055" w:rsidP="007E2055">
      <w:pPr>
        <w:pStyle w:val="a3"/>
        <w:spacing w:after="0" w:line="240" w:lineRule="auto"/>
      </w:pPr>
      <w:r>
        <w:t>4.1.4.1. Состав показателей надежности для системы в целом</w:t>
      </w:r>
    </w:p>
    <w:p w14:paraId="1EEDB84D" w14:textId="77777777" w:rsidR="007E2055" w:rsidRDefault="007E2055" w:rsidP="007E2055">
      <w:pPr>
        <w:pStyle w:val="a3"/>
        <w:spacing w:after="0" w:line="240" w:lineRule="auto"/>
      </w:pPr>
      <w:r>
        <w:t>4.1.4.2. Перечень аварийных ситуаций, по которым регламентируются требования к надежности</w:t>
      </w:r>
    </w:p>
    <w:p w14:paraId="20C41B98" w14:textId="77777777" w:rsidR="007E2055" w:rsidRDefault="007E2055" w:rsidP="007E2055">
      <w:pPr>
        <w:pStyle w:val="a3"/>
        <w:spacing w:after="0" w:line="240" w:lineRule="auto"/>
      </w:pPr>
      <w:r>
        <w:t>4.1.4.3. Требования к надежности технических средств и программного обеспечения</w:t>
      </w:r>
    </w:p>
    <w:p w14:paraId="1E6363D9" w14:textId="77777777" w:rsidR="007E2055" w:rsidRDefault="007E2055" w:rsidP="007E2055">
      <w:pPr>
        <w:pStyle w:val="a3"/>
        <w:spacing w:after="0" w:line="240" w:lineRule="auto"/>
      </w:pPr>
      <w: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5FA3633" w14:textId="77777777" w:rsidR="007E2055" w:rsidRDefault="007E2055" w:rsidP="007E2055">
      <w:pPr>
        <w:pStyle w:val="a3"/>
        <w:spacing w:after="0" w:line="240" w:lineRule="auto"/>
      </w:pPr>
      <w:r>
        <w:t>4.1.5. Требования к эргономике и технической эстетике</w:t>
      </w:r>
    </w:p>
    <w:p w14:paraId="4AFE2F79" w14:textId="77777777" w:rsidR="007E2055" w:rsidRDefault="007E2055" w:rsidP="007E2055">
      <w:pPr>
        <w:pStyle w:val="a3"/>
        <w:spacing w:after="0" w:line="240" w:lineRule="auto"/>
      </w:pPr>
      <w:r>
        <w:t>4.1.6. Требования к эксплуатации, техническому обслуживанию, ремонту и хранению компонентов системы</w:t>
      </w:r>
    </w:p>
    <w:p w14:paraId="147012D8" w14:textId="77777777" w:rsidR="007E2055" w:rsidRDefault="007E2055" w:rsidP="007E2055">
      <w:pPr>
        <w:pStyle w:val="a3"/>
        <w:spacing w:after="0" w:line="240" w:lineRule="auto"/>
      </w:pPr>
      <w:r>
        <w:t>4.1.7. Требования к защите информации от несанкционированного доступа</w:t>
      </w:r>
    </w:p>
    <w:p w14:paraId="2A8FB2CD" w14:textId="77777777" w:rsidR="007E2055" w:rsidRDefault="007E2055" w:rsidP="007E2055">
      <w:pPr>
        <w:pStyle w:val="a3"/>
        <w:spacing w:after="0" w:line="240" w:lineRule="auto"/>
      </w:pPr>
      <w:r>
        <w:t>4.1.7.1. Требования к информационной безопасности</w:t>
      </w:r>
    </w:p>
    <w:p w14:paraId="65CB1D24" w14:textId="77777777" w:rsidR="007E2055" w:rsidRDefault="007E2055" w:rsidP="007E2055">
      <w:pPr>
        <w:pStyle w:val="a3"/>
        <w:spacing w:after="0" w:line="240" w:lineRule="auto"/>
      </w:pPr>
      <w:r>
        <w:t>4.1.7.2. Требования к антивирусной защите</w:t>
      </w:r>
    </w:p>
    <w:p w14:paraId="3C29D089" w14:textId="77777777" w:rsidR="007E2055" w:rsidRDefault="007E2055" w:rsidP="007E2055">
      <w:pPr>
        <w:pStyle w:val="a3"/>
        <w:spacing w:after="0" w:line="240" w:lineRule="auto"/>
      </w:pPr>
      <w:r>
        <w:t>4.1.7.3. Разграничения ответственности ролей при доступе к показателям</w:t>
      </w:r>
    </w:p>
    <w:p w14:paraId="2B31E52C" w14:textId="77777777" w:rsidR="007E2055" w:rsidRDefault="007E2055" w:rsidP="007E2055">
      <w:pPr>
        <w:pStyle w:val="a3"/>
        <w:spacing w:after="0" w:line="240" w:lineRule="auto"/>
      </w:pPr>
      <w:r>
        <w:t>4.1.8. Требования по сохранности информации при авариях</w:t>
      </w:r>
    </w:p>
    <w:p w14:paraId="343194D0" w14:textId="77777777" w:rsidR="007E2055" w:rsidRDefault="007E2055" w:rsidP="007E2055">
      <w:pPr>
        <w:pStyle w:val="a3"/>
        <w:spacing w:after="0" w:line="240" w:lineRule="auto"/>
      </w:pPr>
      <w:r>
        <w:t>4.1.9. Требования к защите от влияния внешних воздействий</w:t>
      </w:r>
    </w:p>
    <w:p w14:paraId="6D26C281" w14:textId="77777777" w:rsidR="007E2055" w:rsidRDefault="007E2055" w:rsidP="007E2055">
      <w:pPr>
        <w:pStyle w:val="a3"/>
        <w:spacing w:after="0" w:line="240" w:lineRule="auto"/>
      </w:pPr>
      <w:r>
        <w:t>4.1.10. Требования по стандартизации и унификации</w:t>
      </w:r>
    </w:p>
    <w:p w14:paraId="0300D1FE" w14:textId="77777777" w:rsidR="007E2055" w:rsidRDefault="007E2055" w:rsidP="007E2055">
      <w:pPr>
        <w:pStyle w:val="a3"/>
        <w:spacing w:after="0" w:line="240" w:lineRule="auto"/>
      </w:pPr>
      <w:r>
        <w:t>4.1.11. Дополнительные требования</w:t>
      </w:r>
    </w:p>
    <w:p w14:paraId="5184ABF4" w14:textId="77777777" w:rsidR="007E2055" w:rsidRDefault="007E2055" w:rsidP="007E2055">
      <w:pPr>
        <w:pStyle w:val="a3"/>
        <w:spacing w:after="0" w:line="240" w:lineRule="auto"/>
      </w:pPr>
      <w:r>
        <w:t>4.1.12. Требования безопасности</w:t>
      </w:r>
    </w:p>
    <w:p w14:paraId="69C58FB3" w14:textId="77777777" w:rsidR="007E2055" w:rsidRDefault="007E2055" w:rsidP="007E2055">
      <w:pPr>
        <w:pStyle w:val="a3"/>
        <w:spacing w:after="0" w:line="240" w:lineRule="auto"/>
      </w:pPr>
      <w:r>
        <w:t>4.1.13. Требования к транспортабельности для подвижных АИС</w:t>
      </w:r>
    </w:p>
    <w:p w14:paraId="5B26B19F" w14:textId="77777777" w:rsidR="007E2055" w:rsidRDefault="007E2055" w:rsidP="007E2055">
      <w:pPr>
        <w:pStyle w:val="a3"/>
        <w:spacing w:after="0" w:line="240" w:lineRule="auto"/>
      </w:pPr>
      <w:r>
        <w:t>4.2. Требования к функциям, выполняемым системой</w:t>
      </w:r>
    </w:p>
    <w:p w14:paraId="76791AAB" w14:textId="77777777" w:rsidR="007E2055" w:rsidRDefault="007E2055" w:rsidP="007E2055">
      <w:pPr>
        <w:pStyle w:val="a3"/>
        <w:spacing w:after="0" w:line="240" w:lineRule="auto"/>
      </w:pPr>
      <w:r>
        <w:t>4.2.1. Подсистема сбора, обработки и загрузки данных</w:t>
      </w:r>
    </w:p>
    <w:p w14:paraId="1F010045" w14:textId="77777777" w:rsidR="007E2055" w:rsidRDefault="007E2055" w:rsidP="007E2055">
      <w:pPr>
        <w:pStyle w:val="a3"/>
        <w:spacing w:after="0" w:line="240" w:lineRule="auto"/>
      </w:pPr>
      <w:r>
        <w:t>4.2.1.1. Перечень функций, задач подлежащей автоматизации</w:t>
      </w:r>
    </w:p>
    <w:p w14:paraId="04740B25" w14:textId="77777777" w:rsidR="007E2055" w:rsidRDefault="007E2055" w:rsidP="007E2055">
      <w:pPr>
        <w:pStyle w:val="a3"/>
        <w:spacing w:after="0" w:line="240" w:lineRule="auto"/>
      </w:pPr>
      <w:r>
        <w:t>4.2.1.2. Временной регламент реализации каждой функции, задачи</w:t>
      </w:r>
    </w:p>
    <w:p w14:paraId="72DC4721" w14:textId="77777777" w:rsidR="007E2055" w:rsidRDefault="007E2055" w:rsidP="007E2055">
      <w:pPr>
        <w:pStyle w:val="a3"/>
        <w:spacing w:after="0" w:line="240" w:lineRule="auto"/>
      </w:pPr>
      <w:r>
        <w:lastRenderedPageBreak/>
        <w:t>4.2.1.3. Требования к качеству реализации функций, задач</w:t>
      </w:r>
    </w:p>
    <w:p w14:paraId="07A1C224" w14:textId="77777777" w:rsidR="007E2055" w:rsidRDefault="007E2055" w:rsidP="007E2055">
      <w:pPr>
        <w:pStyle w:val="a3"/>
        <w:spacing w:after="0" w:line="240" w:lineRule="auto"/>
      </w:pPr>
      <w:r>
        <w:t>4.2.1.4. Перечень критериев отказа для каждой функции</w:t>
      </w:r>
    </w:p>
    <w:p w14:paraId="63A18A03" w14:textId="77777777" w:rsidR="007E2055" w:rsidRDefault="007E2055" w:rsidP="007E2055">
      <w:pPr>
        <w:pStyle w:val="a3"/>
        <w:spacing w:after="0" w:line="240" w:lineRule="auto"/>
      </w:pPr>
      <w:r>
        <w:t>4.3. Требования к видам обеспечения</w:t>
      </w:r>
    </w:p>
    <w:p w14:paraId="47387200" w14:textId="77777777" w:rsidR="007E2055" w:rsidRDefault="007E2055" w:rsidP="007E2055">
      <w:pPr>
        <w:pStyle w:val="a3"/>
        <w:spacing w:after="0" w:line="240" w:lineRule="auto"/>
      </w:pPr>
      <w:r>
        <w:t>4.3.1. Требования к математическому обеспечению</w:t>
      </w:r>
    </w:p>
    <w:p w14:paraId="5B7A4CD4" w14:textId="77777777" w:rsidR="007E2055" w:rsidRDefault="007E2055" w:rsidP="007E2055">
      <w:pPr>
        <w:pStyle w:val="a3"/>
        <w:spacing w:after="0" w:line="240" w:lineRule="auto"/>
      </w:pPr>
      <w:r>
        <w:t>4.3.2. Требования к информационному обеспечению</w:t>
      </w:r>
    </w:p>
    <w:p w14:paraId="7DE25141" w14:textId="77777777" w:rsidR="007E2055" w:rsidRDefault="007E2055" w:rsidP="007E2055">
      <w:pPr>
        <w:pStyle w:val="a3"/>
        <w:spacing w:after="0" w:line="240" w:lineRule="auto"/>
      </w:pPr>
      <w:r>
        <w:t>4.3.2.1. Требования к составу, структуре и способам организации данных в системе</w:t>
      </w:r>
    </w:p>
    <w:p w14:paraId="6E542E8F" w14:textId="77777777" w:rsidR="007E2055" w:rsidRDefault="007E2055" w:rsidP="007E2055">
      <w:pPr>
        <w:pStyle w:val="a3"/>
        <w:spacing w:after="0" w:line="240" w:lineRule="auto"/>
      </w:pPr>
      <w:r>
        <w:t>4.3.2.2. Требования к информационному обмену между компонентами системы</w:t>
      </w:r>
    </w:p>
    <w:p w14:paraId="2E8B1F35" w14:textId="77777777" w:rsidR="007E2055" w:rsidRDefault="007E2055" w:rsidP="007E2055">
      <w:pPr>
        <w:pStyle w:val="a3"/>
        <w:spacing w:after="0" w:line="240" w:lineRule="auto"/>
      </w:pPr>
      <w:r>
        <w:t>4.3.2.3. Требования к информационной совместимости со смежными системами</w:t>
      </w:r>
    </w:p>
    <w:p w14:paraId="2A390674" w14:textId="77777777" w:rsidR="007E2055" w:rsidRDefault="007E2055" w:rsidP="007E2055">
      <w:pPr>
        <w:pStyle w:val="a3"/>
        <w:spacing w:after="0" w:line="240" w:lineRule="auto"/>
      </w:pPr>
      <w:r>
        <w:t>4.3.2.4. Требования по использованию классификаторов, унифицированных документов и классификаторов</w:t>
      </w:r>
    </w:p>
    <w:p w14:paraId="68B94D94" w14:textId="77777777" w:rsidR="007E2055" w:rsidRDefault="007E2055" w:rsidP="007E2055">
      <w:pPr>
        <w:pStyle w:val="a3"/>
        <w:spacing w:after="0" w:line="240" w:lineRule="auto"/>
      </w:pPr>
      <w:r>
        <w:t>4.3.2.5. Требования по применению систем управления базами данных</w:t>
      </w:r>
    </w:p>
    <w:p w14:paraId="27E224DF" w14:textId="77777777" w:rsidR="007E2055" w:rsidRDefault="007E2055" w:rsidP="007E2055">
      <w:pPr>
        <w:pStyle w:val="a3"/>
        <w:spacing w:after="0" w:line="240" w:lineRule="auto"/>
      </w:pPr>
      <w:r>
        <w:t>4.3.2.6. Требования к структуре процесса сбора, обработки, передачи данных в системе и представлению данных</w:t>
      </w:r>
    </w:p>
    <w:p w14:paraId="29AD4D63" w14:textId="77777777" w:rsidR="007E2055" w:rsidRDefault="007E2055" w:rsidP="007E2055">
      <w:pPr>
        <w:pStyle w:val="a3"/>
        <w:spacing w:after="0" w:line="240" w:lineRule="auto"/>
      </w:pPr>
      <w:r>
        <w:t>4.3.2.7. Требования к защите данных от разрушений при авариях и сбоях в электропитании системы</w:t>
      </w:r>
    </w:p>
    <w:p w14:paraId="787EA8A7" w14:textId="77777777" w:rsidR="007E2055" w:rsidRDefault="007E2055" w:rsidP="007E2055">
      <w:pPr>
        <w:pStyle w:val="a3"/>
        <w:spacing w:after="0" w:line="240" w:lineRule="auto"/>
      </w:pPr>
      <w:r>
        <w:t>4.3.2.8. Требования к контролю, хранению, обновлению и восстановлению данных</w:t>
      </w:r>
    </w:p>
    <w:p w14:paraId="2E18F8C5" w14:textId="77777777" w:rsidR="007E2055" w:rsidRDefault="007E2055" w:rsidP="007E2055">
      <w:pPr>
        <w:pStyle w:val="a3"/>
        <w:spacing w:after="0" w:line="240" w:lineRule="auto"/>
      </w:pPr>
      <w:r>
        <w:t>4.3.2.9. Требования к процедуре придания юридической силы документам, продуцируемым техническими средствами системы</w:t>
      </w:r>
    </w:p>
    <w:p w14:paraId="0F0C58D7" w14:textId="77777777" w:rsidR="007E2055" w:rsidRDefault="007E2055" w:rsidP="007E2055">
      <w:pPr>
        <w:pStyle w:val="a3"/>
        <w:spacing w:after="0" w:line="240" w:lineRule="auto"/>
      </w:pPr>
      <w:r>
        <w:t>4.3.3. Требования к лингвистическому обеспечению</w:t>
      </w:r>
    </w:p>
    <w:p w14:paraId="67B8D737" w14:textId="77777777" w:rsidR="007E2055" w:rsidRDefault="007E2055" w:rsidP="007E2055">
      <w:pPr>
        <w:pStyle w:val="a3"/>
        <w:spacing w:after="0" w:line="240" w:lineRule="auto"/>
      </w:pPr>
      <w:r>
        <w:t>4.3.4. Требования к программному обеспечению</w:t>
      </w:r>
    </w:p>
    <w:p w14:paraId="39255224" w14:textId="77777777" w:rsidR="007E2055" w:rsidRDefault="007E2055" w:rsidP="007E2055">
      <w:pPr>
        <w:pStyle w:val="a3"/>
        <w:spacing w:after="0" w:line="240" w:lineRule="auto"/>
      </w:pPr>
      <w:r>
        <w:t>4.3.5. Требования к техническому обеспечению</w:t>
      </w:r>
    </w:p>
    <w:p w14:paraId="67CCFDE7" w14:textId="77777777" w:rsidR="007E2055" w:rsidRDefault="007E2055" w:rsidP="007E2055">
      <w:pPr>
        <w:pStyle w:val="a3"/>
        <w:spacing w:after="0" w:line="240" w:lineRule="auto"/>
      </w:pPr>
      <w:r>
        <w:t>4.3.6. Требования к метрологическому обеспечению</w:t>
      </w:r>
    </w:p>
    <w:p w14:paraId="3E35640E" w14:textId="77777777" w:rsidR="007E2055" w:rsidRDefault="007E2055" w:rsidP="007E2055">
      <w:pPr>
        <w:pStyle w:val="a3"/>
        <w:spacing w:after="0" w:line="240" w:lineRule="auto"/>
      </w:pPr>
      <w:r>
        <w:t>4.3.7. Требования к организационному обеспечению</w:t>
      </w:r>
    </w:p>
    <w:p w14:paraId="214C3E76" w14:textId="77777777" w:rsidR="007E2055" w:rsidRDefault="007E2055" w:rsidP="007E2055">
      <w:pPr>
        <w:pStyle w:val="a3"/>
        <w:spacing w:after="0" w:line="240" w:lineRule="auto"/>
      </w:pPr>
      <w:r>
        <w:t>4.3.8. Требования к методическому обеспечению</w:t>
      </w:r>
    </w:p>
    <w:p w14:paraId="0504F263" w14:textId="77777777" w:rsidR="007E2055" w:rsidRDefault="007E2055" w:rsidP="007E2055">
      <w:pPr>
        <w:pStyle w:val="a3"/>
        <w:spacing w:after="0" w:line="240" w:lineRule="auto"/>
      </w:pPr>
      <w:r>
        <w:t>4.3.9. Требования к патентной чистоте</w:t>
      </w:r>
    </w:p>
    <w:p w14:paraId="29D37850" w14:textId="77777777" w:rsidR="007E2055" w:rsidRDefault="007E2055" w:rsidP="007E2055">
      <w:pPr>
        <w:pStyle w:val="a3"/>
        <w:spacing w:after="0" w:line="240" w:lineRule="auto"/>
      </w:pPr>
      <w:r>
        <w:t>5. Состав и содержание работ по созданию системы</w:t>
      </w:r>
    </w:p>
    <w:p w14:paraId="30BB5F51" w14:textId="77777777" w:rsidR="007E2055" w:rsidRDefault="007E2055" w:rsidP="007E2055">
      <w:pPr>
        <w:pStyle w:val="a3"/>
        <w:spacing w:after="0" w:line="240" w:lineRule="auto"/>
      </w:pPr>
      <w:r>
        <w:t>6. Порядок контроля и приёмки системы</w:t>
      </w:r>
    </w:p>
    <w:p w14:paraId="1F44807E" w14:textId="77777777" w:rsidR="007E2055" w:rsidRDefault="007E2055" w:rsidP="007E2055">
      <w:pPr>
        <w:pStyle w:val="a3"/>
        <w:spacing w:after="0" w:line="240" w:lineRule="auto"/>
      </w:pPr>
      <w:r>
        <w:t>6.1. Виды и объем испытаний системы</w:t>
      </w:r>
    </w:p>
    <w:p w14:paraId="220221FD" w14:textId="77777777" w:rsidR="007E2055" w:rsidRDefault="007E2055" w:rsidP="007E2055">
      <w:pPr>
        <w:pStyle w:val="a3"/>
        <w:spacing w:after="0" w:line="240" w:lineRule="auto"/>
      </w:pPr>
      <w:r>
        <w:lastRenderedPageBreak/>
        <w:t>6.2. Требования к приемке работ по стадиям</w:t>
      </w:r>
    </w:p>
    <w:p w14:paraId="46DEB3F0" w14:textId="77777777" w:rsidR="007E2055" w:rsidRDefault="007E2055" w:rsidP="007E2055">
      <w:pPr>
        <w:pStyle w:val="a3"/>
        <w:spacing w:after="0" w:line="240" w:lineRule="auto"/>
      </w:pPr>
      <w:r>
        <w:t>7. Требования к составу и содержанию работ по подготовке объекта автоматизации к вводу системы в действие</w:t>
      </w:r>
    </w:p>
    <w:p w14:paraId="68A9CD89" w14:textId="77777777" w:rsidR="007E2055" w:rsidRDefault="007E2055" w:rsidP="007E2055">
      <w:pPr>
        <w:pStyle w:val="a3"/>
        <w:spacing w:after="0" w:line="240" w:lineRule="auto"/>
      </w:pPr>
      <w:r>
        <w:t>7.1. Технические мероприятия</w:t>
      </w:r>
    </w:p>
    <w:p w14:paraId="553EE852" w14:textId="77777777" w:rsidR="007E2055" w:rsidRDefault="007E2055" w:rsidP="007E2055">
      <w:pPr>
        <w:pStyle w:val="a3"/>
        <w:spacing w:after="0" w:line="240" w:lineRule="auto"/>
      </w:pPr>
      <w:r>
        <w:t>7.2. Организационные мероприятия</w:t>
      </w:r>
    </w:p>
    <w:p w14:paraId="69636CAD" w14:textId="77777777" w:rsidR="007E2055" w:rsidRDefault="007E2055" w:rsidP="007E2055">
      <w:pPr>
        <w:pStyle w:val="a3"/>
        <w:spacing w:after="0" w:line="240" w:lineRule="auto"/>
      </w:pPr>
      <w:r>
        <w:t>7.3. Изменения в информационном обеспечении</w:t>
      </w:r>
    </w:p>
    <w:p w14:paraId="264D0F5A" w14:textId="77777777" w:rsidR="007E2055" w:rsidRDefault="007E2055" w:rsidP="007E2055">
      <w:pPr>
        <w:pStyle w:val="a3"/>
        <w:spacing w:after="0" w:line="240" w:lineRule="auto"/>
      </w:pPr>
      <w:r>
        <w:t>8. Требования к документированию</w:t>
      </w:r>
    </w:p>
    <w:p w14:paraId="7552B5C0" w14:textId="77777777" w:rsidR="007E2055" w:rsidRDefault="007E2055" w:rsidP="007E2055">
      <w:pPr>
        <w:pStyle w:val="a3"/>
        <w:spacing w:after="0" w:line="240" w:lineRule="auto"/>
      </w:pPr>
      <w:r>
        <w:t>9. Источники разработки</w:t>
      </w:r>
    </w:p>
    <w:p w14:paraId="01138096" w14:textId="77777777" w:rsidR="007E2055" w:rsidRDefault="007E2055" w:rsidP="007E2055">
      <w:pPr>
        <w:pStyle w:val="a3"/>
        <w:spacing w:after="0" w:line="240" w:lineRule="auto"/>
      </w:pPr>
    </w:p>
    <w:p w14:paraId="58B3C694" w14:textId="3E0A0FC2" w:rsidR="001A62A9" w:rsidRPr="00395F40" w:rsidRDefault="001A62A9"/>
    <w:p w14:paraId="7611AC50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1.Общие сведения</w:t>
      </w:r>
    </w:p>
    <w:p w14:paraId="1F0C7419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1.1. Наименование системы</w:t>
      </w:r>
    </w:p>
    <w:p w14:paraId="3BCEA07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1.1.1. Полное наименование системы</w:t>
      </w:r>
    </w:p>
    <w:p w14:paraId="00EE2C8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наименование: База данных кинотеатр</w:t>
      </w:r>
    </w:p>
    <w:p w14:paraId="4C2FEFB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1.1.2. Краткое наименование системы</w:t>
      </w:r>
    </w:p>
    <w:p w14:paraId="660C3F28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наименование: БДК.</w:t>
      </w:r>
    </w:p>
    <w:p w14:paraId="6CD2A741" w14:textId="600B57CB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1.2. Основания для проведения работ</w:t>
      </w:r>
    </w:p>
    <w:p w14:paraId="5D8CA0F4" w14:textId="0E2D8441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выполняется на основании договора №231/2910 от 13.05.2024 между Заказчиком и Разработчиком.</w:t>
      </w:r>
    </w:p>
    <w:p w14:paraId="77079AE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1.3. Наименование организация - Заказчика и Разработчика</w:t>
      </w:r>
    </w:p>
    <w:p w14:paraId="79CDE608" w14:textId="033EB8F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4B862C" w14:textId="24670BAC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0378D1E" w14:textId="0337689D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FB50EF2" w14:textId="2E33FDA9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B96F9FD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</w:p>
    <w:p w14:paraId="6AFEAC9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lastRenderedPageBreak/>
        <w:t>1.3.1. Заказчик</w:t>
      </w:r>
    </w:p>
    <w:p w14:paraId="472F845B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Заказчик: Кинотеатр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Кубанькино</w:t>
      </w:r>
      <w:proofErr w:type="spellEnd"/>
    </w:p>
    <w:p w14:paraId="04F561C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Краснодар, ул. Ленина 89</w:t>
      </w:r>
    </w:p>
    <w:p w14:paraId="24EE718C" w14:textId="7E46F55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(861) 262 35 69</w:t>
      </w:r>
    </w:p>
    <w:p w14:paraId="51F813EF" w14:textId="19AF89D2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26"/>
          <w:szCs w:val="26"/>
          <w:lang w:eastAsia="zh-CN"/>
        </w:rPr>
        <w:t>1.3.2. Разработчик</w:t>
      </w:r>
    </w:p>
    <w:p w14:paraId="64A44F81" w14:textId="36313AF5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Разработчик: </w:t>
      </w:r>
      <w:proofErr w:type="spellStart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Пильгуй</w:t>
      </w:r>
      <w:proofErr w:type="spellEnd"/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Даниил Денисович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 фактический: г. Ейск, ул. Каштановая 7</w:t>
      </w:r>
      <w:r w:rsidRPr="00395F4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 / Факс: +7 (918) 272-18-59</w:t>
      </w:r>
    </w:p>
    <w:p w14:paraId="045181EA" w14:textId="6BFF24BC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1.4. Плановые сроки начала и окончания работы</w:t>
      </w:r>
    </w:p>
    <w:p w14:paraId="45F1ACF3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Начало работы: 13.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05.2024.</w:t>
      </w:r>
    </w:p>
    <w:p w14:paraId="6384AFEE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 xml:space="preserve">Окончание работы: 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05.</w:t>
      </w: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2024.</w:t>
      </w:r>
    </w:p>
    <w:p w14:paraId="7632C076" w14:textId="576C2CCA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zh-CN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06B9CEE2" w14:textId="2D1345DE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95F40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1.6. Порядок оформления и предъявления заказчику результатов работ</w:t>
      </w:r>
    </w:p>
    <w:p w14:paraId="21425A04" w14:textId="77777777" w:rsidR="00395F40" w:rsidRP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395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098421D9" w14:textId="7DC80BA2" w:rsidR="00395F40" w:rsidRDefault="00395F40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999A661" w14:textId="54770701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2. Назначение и цели создания системы</w:t>
      </w:r>
    </w:p>
    <w:p w14:paraId="26DDA9D6" w14:textId="33E7B746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2.1. Назначение системы</w:t>
      </w:r>
    </w:p>
    <w:p w14:paraId="20C94BCA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автоматизации системы продажи билетов онлайн в кинотеатре состоит в улучшении процесса бронирования и приобретения билетов для посетителей, а также в оптимизации работы кинотеатра в целом. Автоматизация позволяет сократить время ожидания на кассе, обеспечить удобство выбора мест в зале, повысить эффективность управления продажами и увеличить удовлетворенность клиентов.</w:t>
      </w:r>
    </w:p>
    <w:p w14:paraId="656D3E13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CB2988" w14:textId="5B6ECFF2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FB74BD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lastRenderedPageBreak/>
        <w:t>2.2. Цели создания системы</w:t>
      </w:r>
    </w:p>
    <w:p w14:paraId="110533BB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автоматизации системы продажи билетов онлайн включают:</w:t>
      </w:r>
    </w:p>
    <w:p w14:paraId="0F9E40F0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Повышение удобства для посетителей: обеспечение возможности быстрого и удобного бронирования билетов через интернет, выбора удобных мест в зале, получения электронных билетов.</w:t>
      </w:r>
    </w:p>
    <w:p w14:paraId="452DECE9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Увеличение продаж билетов: расширение аудитории за счет онлайн-покупателей, увеличение объема продаж за счет удобства и доступности системы бронирования.</w:t>
      </w:r>
    </w:p>
    <w:p w14:paraId="0DE6898E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Оптимизация управления продажами: автоматизация учета проданных билетов, отчетности, финансовых операций, что позволяет сократить ручной труд и предотвращение ошибок.</w:t>
      </w:r>
    </w:p>
    <w:p w14:paraId="6037B712" w14:textId="77777777" w:rsidR="00FB74BD" w:rsidRPr="00FB74BD" w:rsidRDefault="00FB74BD" w:rsidP="00FB74B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4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Улучшение обслуживания посетителей: повышение качества обслуживания клиентов за счет ускорения процесса покупки билетов, удобства выбора мест и легкости возврата билетов.</w:t>
      </w:r>
    </w:p>
    <w:p w14:paraId="7E734081" w14:textId="10E330C9" w:rsidR="00FB74BD" w:rsidRDefault="00FB74BD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8908836" w14:textId="49286442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3D720C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3. Характеристика объектов автоматизации</w:t>
      </w:r>
    </w:p>
    <w:p w14:paraId="1BC63F1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 автоматизации системы могут быть классифицированы на несколько категорий.</w:t>
      </w:r>
    </w:p>
    <w:p w14:paraId="1F6EDCB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Пользовательские объекты:</w:t>
      </w:r>
    </w:p>
    <w:p w14:paraId="7B159138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Посетители кинотеатра: они будут использовать онлайн-систему для выбора и покупки билетов, выбора мест в зале, оплаты и получения электронных билетов.</w:t>
      </w:r>
    </w:p>
    <w:p w14:paraId="05711B8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Администраторы кинотеатра: они будут управлять системой и бронированием мест, могут управлять ценами, а также отслеживать продажи и посещаемость.</w:t>
      </w:r>
    </w:p>
    <w:p w14:paraId="5F39485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Менеджеры кинотеатра: им будут доступны отчеты и аналитика о продажах.</w:t>
      </w:r>
    </w:p>
    <w:p w14:paraId="3398B341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Продукционные объекты:</w:t>
      </w:r>
    </w:p>
    <w:p w14:paraId="04219E4E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Билеты на кинопоказы: информация о доступных сеансах, расписании, типах билетов (обычные, детские и т. д.), ценах и скидках.</w:t>
      </w:r>
    </w:p>
    <w:p w14:paraId="18C2DA13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Места в зале: информация о доступных местах в зале, их стоимости, статусе (свободное/забронированное)</w:t>
      </w:r>
    </w:p>
    <w:p w14:paraId="0634C62D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Технические объекты:</w:t>
      </w:r>
    </w:p>
    <w:p w14:paraId="31A3537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Информационная система: программное обеспечение, базы данных, веб-интерфейс для посетителей.</w:t>
      </w:r>
    </w:p>
    <w:p w14:paraId="61C5A8A9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Платежные системы: интеграция с платежными шлюзами для обработки онлайн-платежей.</w:t>
      </w:r>
    </w:p>
    <w:p w14:paraId="76E4509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Хранение данных: обеспечение сохранности информации о билетах, посетителях, продажах и других операциях.</w:t>
      </w:r>
    </w:p>
    <w:p w14:paraId="2FF44144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Организационные объекты:</w:t>
      </w:r>
    </w:p>
    <w:p w14:paraId="48789F26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Правила и политики кинотеатра: ценообразование, акции, дисконтные карты, правила возврата билетов.</w:t>
      </w:r>
    </w:p>
    <w:p w14:paraId="567E5FA7" w14:textId="77777777" w:rsidR="003D720C" w:rsidRPr="003D720C" w:rsidRDefault="003D720C" w:rsidP="003D720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72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Бизнес-процессы: автоматизация процессов продаж, управление местами в зале, формирование отчетов, управление персоналом.</w:t>
      </w:r>
    </w:p>
    <w:p w14:paraId="76D35C45" w14:textId="392E296C" w:rsidR="003D720C" w:rsidRDefault="003D720C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14E57DB" w14:textId="7BBC4E9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</w:pPr>
      <w:r w:rsidRPr="00D53DDE">
        <w:rPr>
          <w:rFonts w:ascii="Times New Roman" w:eastAsia="Times New Roman" w:hAnsi="Times New Roman" w:cs="Times New Roman" w:hint="eastAsia"/>
          <w:b/>
          <w:bCs/>
          <w:sz w:val="48"/>
          <w:szCs w:val="48"/>
          <w:lang w:eastAsia="zh-CN"/>
        </w:rPr>
        <w:t>4. Требования к системе</w:t>
      </w:r>
    </w:p>
    <w:p w14:paraId="620014F3" w14:textId="021FEC1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D53DDE">
        <w:rPr>
          <w:rFonts w:ascii="Times New Roman" w:eastAsia="Times New Roman" w:hAnsi="Times New Roman" w:cs="Times New Roman" w:hint="eastAsia"/>
          <w:b/>
          <w:bCs/>
          <w:sz w:val="36"/>
          <w:szCs w:val="36"/>
          <w:lang w:eastAsia="zh-CN"/>
        </w:rPr>
        <w:t>4.1. Требования к системе в целом</w:t>
      </w:r>
    </w:p>
    <w:p w14:paraId="3E3AFB03" w14:textId="1DB21F1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4.1.1. Требования к структуре и функционированию системы</w:t>
      </w:r>
    </w:p>
    <w:p w14:paraId="77BC766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При разработке системы продажи билетов онлайн необходимо учитывать ряд требований к ее структуре и функционированию.</w:t>
      </w:r>
    </w:p>
    <w:p w14:paraId="141674B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Удобный интерфейс:</w:t>
      </w:r>
    </w:p>
    <w:p w14:paraId="3C87F4D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- Интуитивно понятный и простой интерфейс для посетителей кинотеатра, с возможностью легко выбирать сеансы, места в зале, оплачивать билеты и получать электронные билеты.</w:t>
      </w:r>
    </w:p>
    <w:p w14:paraId="46C8683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Мгновенное бронирование и продажа билетов:</w:t>
      </w:r>
    </w:p>
    <w:p w14:paraId="1153FCB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- Возможность моментального бронирования и покупки билетов онлайн без лишних задержек для удобства посетителей.</w:t>
      </w:r>
    </w:p>
    <w:p w14:paraId="5E12214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Интеграция с платежными системами:</w:t>
      </w:r>
    </w:p>
    <w:p w14:paraId="7892F70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Система должна быть интегрирована с платежными шлюзами для обработки онлайн-платежей и обеспечения безопасности транзакций.</w:t>
      </w:r>
    </w:p>
    <w:p w14:paraId="391CCD9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Управление местами в зале:</w:t>
      </w:r>
    </w:p>
    <w:p w14:paraId="2109183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отображения схемы кинозала с возможностью выбора мест посетителями, а также автоматизированное управление свободными и забронированными местами.</w:t>
      </w:r>
    </w:p>
    <w:p w14:paraId="74F2CC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Мобильная совместимость:</w:t>
      </w:r>
    </w:p>
    <w:p w14:paraId="5EF62172" w14:textId="555F167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Обеспечение возможности покупки билетов и доступа к системе на мобильных устройствах для удобства посетителей.</w:t>
      </w:r>
    </w:p>
    <w:p w14:paraId="1479042D" w14:textId="3BEE8A2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 Требования к численности и квалификации персонала системы и режиму его работы</w:t>
      </w:r>
    </w:p>
    <w:p w14:paraId="3ADB02BF" w14:textId="4937FF9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4.1.2.1. Требования к численности персонала</w:t>
      </w:r>
    </w:p>
    <w:p w14:paraId="7F0539B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обеспечения эффективной работы системы необходимы:</w:t>
      </w:r>
    </w:p>
    <w:p w14:paraId="068529F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 системы (администратор) для контроля и управления работой системы, обслуживания клиентов и решения технических проблем.</w:t>
      </w:r>
    </w:p>
    <w:p w14:paraId="3DA7604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Операторы кассы/продажи для обработки заказов и покупки билетов (возможно, виртуальные операторы в онлайн-чате).</w:t>
      </w:r>
    </w:p>
    <w:p w14:paraId="75416AF4" w14:textId="04545D5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Техническая поддержка для решения технических проблем и обновления системы.</w:t>
      </w:r>
    </w:p>
    <w:p w14:paraId="488321C5" w14:textId="338E3351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4.1.2.2. Требования к квалификации персонала</w:t>
      </w:r>
    </w:p>
    <w:p w14:paraId="69B368E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квалификации персонала предъявляются следующие требования:</w:t>
      </w:r>
    </w:p>
    <w:p w14:paraId="22CCDDD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Менеджер системы должен обладать навыками управления онлайн-платформой, знанием процессов продажи билетов, а также быть готовым решать проблемы пользователей.</w:t>
      </w:r>
    </w:p>
    <w:p w14:paraId="2867F6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Операторы должны обладать знанием продукта (системы продажи билетов), уметь работать с покупателями и быстро реагировать на запросы.</w:t>
      </w:r>
    </w:p>
    <w:p w14:paraId="375F9B7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Техническая поддержка должна иметь профессиональные навыки в области информационных технологий и технической поддержки, чтобы оперативно решать возникающие проблемы.</w:t>
      </w:r>
    </w:p>
    <w:p w14:paraId="69DD163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FCE832" w14:textId="71537A4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4.1.2.3. Требования к режимам работы персонала</w:t>
      </w:r>
    </w:p>
    <w:p w14:paraId="3264A81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 работы:</w:t>
      </w:r>
    </w:p>
    <w:p w14:paraId="5A918A1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Онлайн-система продажи билетов должна быть доступна 24/7 для пользователей, чтобы обеспечить гибкость и удобство покупки билетов в любое время суток.</w:t>
      </w:r>
    </w:p>
    <w:p w14:paraId="4029F985" w14:textId="2A87A79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Рабочие часы физических касс кинотеатра должны быть адаптированы к режиму работы кинотеатра, включая вечерние и выходные смены.</w:t>
      </w:r>
    </w:p>
    <w:p w14:paraId="32ED8907" w14:textId="313496E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 Показатели назначения</w:t>
      </w:r>
    </w:p>
    <w:p w14:paraId="0CE10F18" w14:textId="498D25D5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4.1.3.1. Параметры, </w:t>
      </w:r>
      <w:proofErr w:type="spellStart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характеризуюзщие</w:t>
      </w:r>
      <w:proofErr w:type="spellEnd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степень </w:t>
      </w:r>
      <w:proofErr w:type="spellStart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соответсивия</w:t>
      </w:r>
      <w:proofErr w:type="spellEnd"/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системы назначению</w:t>
      </w:r>
    </w:p>
    <w:p w14:paraId="310CBA6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обеспечивать следующие показатели, которые характеризуют степень соответствия ее назначению: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Наличие удобного интерфейса.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Надежность и безопасность платежей.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Информация о расписании сеансов и фильмов.</w:t>
      </w:r>
    </w:p>
    <w:p w14:paraId="50B21C21" w14:textId="46F12C0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Выбор места в зале.</w:t>
      </w:r>
    </w:p>
    <w:p w14:paraId="53B3ACE7" w14:textId="2D32E59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4.1.3.2. Требования к приспособляемости системы к изменениям</w:t>
      </w:r>
    </w:p>
    <w:p w14:paraId="2EFCF4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приспособляемости системы должно выполняться за счет:</w:t>
      </w:r>
    </w:p>
    <w:p w14:paraId="39344A3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обновления без перерыва в работе;</w:t>
      </w:r>
    </w:p>
    <w:p w14:paraId="26110F6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интеграция с платежными системами и платформами;</w:t>
      </w:r>
    </w:p>
    <w:p w14:paraId="7A9041A9" w14:textId="149F35B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возможность быстрой актуализации цен на билеты.</w:t>
      </w:r>
    </w:p>
    <w:p w14:paraId="61F57716" w14:textId="3ADC6F1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20E6787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зависимости от различных вероятных условий система должна выполнять требования:</w:t>
      </w:r>
    </w:p>
    <w:p w14:paraId="44A7145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защита от кибератак- обеспечение надежной защитой данных пользователей;</w:t>
      </w:r>
    </w:p>
    <w:p w14:paraId="58C320A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высокая отказоустойчивость- система должна работать даже при возможных сбоях в сети, отключении электроэнергии;</w:t>
      </w:r>
    </w:p>
    <w:p w14:paraId="0E30FDB4" w14:textId="359FB03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масштабируемость- система должна работать даже при большой нагрузке при продаже билетов.</w:t>
      </w:r>
    </w:p>
    <w:p w14:paraId="5D75AE6F" w14:textId="4A38BB9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 Требования к надёжности</w:t>
      </w:r>
    </w:p>
    <w:p w14:paraId="6AA7FFF2" w14:textId="7D80BEB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4.1.4.1. Состав показателей надёжности для системы в целом</w:t>
      </w:r>
    </w:p>
    <w:p w14:paraId="4A12C7F2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14:paraId="4D8D715F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464316EA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организацией бесперебойного питания технических средств;</w:t>
      </w:r>
    </w:p>
    <w:p w14:paraId="16D2DAD7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использованием лицензионного программного обеспечения;</w:t>
      </w:r>
    </w:p>
    <w:p w14:paraId="322216B0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C51B9EC" w14:textId="4F210A75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265664DC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B680265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030B88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4ED9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DF81BB" w14:textId="419B092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4BB9DF62" w14:textId="73BA6D5C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БДК, а также «зависание» этого процесса.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работе системы возможны следующие аварийные ситуации, которые влияют на надёжность работы системы: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сбой в электроснабжении сервера;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сбой, в электроснабжении обеспечения локальной сети (поломка сети);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сбои программного обеспечения сервера.</w:t>
      </w:r>
    </w:p>
    <w:p w14:paraId="1CEA5B7D" w14:textId="520266F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4.1.4.3. Требования к надёжности технических средств и программного обеспечения</w:t>
      </w:r>
    </w:p>
    <w:p w14:paraId="65C48C7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надёжности оборудования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 качестве аппаратных платформ должны использоваться средства с повышенной надёжностью;</w:t>
      </w:r>
    </w:p>
    <w:p w14:paraId="404EC5E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применение технических средств соответствующих поставленным задачам;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аппаратно-программный комплекс должен иметь возможность восстановления в случаях сбоя.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надёжности электроснабжения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быть укомплектована подсистемой оповещения администраторов о переходе на автономный режим работы;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быть укомплектована агентами автоматической остановки операционной системы в случае, если перебой электропитания превышает 15 минут;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должно быть обеспечено бесперебойное питание активного сетевого оборудования.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аппаратных и программных средств должна обеспечиваться за счет следующих организационных мероприятий: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предварительного обучения пользователей;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своевременного выполнения процессов администрирования;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290BA3C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своевременное выполнение процедур резервного копирования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Надёжность программного обеспечения подсистем должна обеспечиваться за счет: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надежности общесистемного ПО и ПО, разрабатываемого Разработчиком;</w:t>
      </w:r>
    </w:p>
    <w:p w14:paraId="3E97209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проведением комплекса мероприятий отладки, поиска и исключения ошибок;</w:t>
      </w:r>
    </w:p>
    <w:p w14:paraId="39E62AEA" w14:textId="41351E5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F584608" w14:textId="2DDAFA0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383C5539" w14:textId="44B6BE60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выполнения требований по надёжности должна производиться на этапе проектирования расчётным путём.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38F65F07" w14:textId="31B24EE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4.1.5. Требования к эргономике и технической эстетике</w:t>
      </w:r>
    </w:p>
    <w:p w14:paraId="5EA86230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Подсистема вывода текущей информации должна обеспечивать удобный интерфейс, отвечающий следующим требованиям.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части внешнего оформления: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адаптивный дизайн- интерфейс должен быть адаптирован для использования на различных устройствах (компьютеры, планшеты, смартфоны);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легкость навигации- пользователи должны легко ориентироваться в системе;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цветовая гамма и шрифты- выбор цветов и шрифтов должен быть приятным для пользователя;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соблюдение требований по безопасности- необходимо обеспечить защиту персональных данных пользователей, правильное хранение информации о платежах и обеспечение конфиденциальности при совершении операций.</w:t>
      </w:r>
    </w:p>
    <w:p w14:paraId="2D92EF51" w14:textId="781C963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8F3C71F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keyword49"/>
      <w:bookmarkStart w:id="1" w:name="keyword50"/>
      <w:bookmarkEnd w:id="0"/>
      <w:bookmarkEnd w:id="1"/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быть рассчитана на эксплуатацию на распределенное географическое расположение пользователей.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инфраструктуре Заказчика.</w:t>
      </w:r>
    </w:p>
    <w:p w14:paraId="3B2AE227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нормальной эксплуатации разрабатываемой Системы должно быть обеспечено бесперебойное питание серверов. При эксплуатации Системы должна быть обеспечена соответствующая стандартам хранения носителей и эксплуатации серверов температура и влажность воздуха.</w:t>
      </w:r>
    </w:p>
    <w:p w14:paraId="73533430" w14:textId="208AC31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14:paraId="2CD9BFB2" w14:textId="08EC9BA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 Требования к защите информации от несанкционированного доступа</w:t>
      </w:r>
    </w:p>
    <w:p w14:paraId="4F069ACC" w14:textId="066A75B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4.1.7.1. Требования к информационной безопасности</w:t>
      </w:r>
    </w:p>
    <w:p w14:paraId="3BCB9B32" w14:textId="3D33923A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Обеспечение информационное безопасности Системы БДК должно удовлетворять следующим требованиям: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CB90678" w14:textId="7E7D883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4.1.7.2. Требования к антивирусной защите</w:t>
      </w:r>
    </w:p>
    <w:p w14:paraId="6C0F6F0F" w14:textId="30E0B62C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БДК. Средства антивирусной защиты рабочих местах пользователей и администраторов должны обеспечивать: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ведение журналов вирусной активности;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администрирование всех антивирусных продуктов.</w:t>
      </w:r>
    </w:p>
    <w:p w14:paraId="65A419C1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482211BA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7BBE666B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FDEB0A4" w14:textId="5E0EE04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4.1.7.3. Разграничения ответственности ролей при доступе к показателям</w:t>
      </w:r>
    </w:p>
    <w:p w14:paraId="5D2B5CE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Субъекты:</w:t>
      </w:r>
    </w:p>
    <w:p w14:paraId="639784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S1 - персонал Кинотеатра;</w:t>
      </w:r>
    </w:p>
    <w:p w14:paraId="46C0FFA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S2 – посетители Кинотеатра.</w:t>
      </w:r>
    </w:p>
    <w:p w14:paraId="751C754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Объекты: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F1 - технические средства приема, передачи и обработки информации;</w:t>
      </w:r>
    </w:p>
    <w:p w14:paraId="5FCBBC7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F2 - персональные данные посетителей;</w:t>
      </w:r>
    </w:p>
    <w:p w14:paraId="260A30B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F3 - персональные данные персонала;</w:t>
      </w:r>
    </w:p>
    <w:p w14:paraId="6FFBD6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F4 - бумажные носители и электронные варианты финансовой отчетности о продаже, постановлений планов, договоров;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 - чтение информации из объекта;</w:t>
      </w:r>
    </w:p>
    <w:p w14:paraId="2B6521B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 - изменение объекта.</w:t>
      </w:r>
    </w:p>
    <w:tbl>
      <w:tblPr>
        <w:tblW w:w="8662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724"/>
        <w:gridCol w:w="1738"/>
        <w:gridCol w:w="1738"/>
        <w:gridCol w:w="1738"/>
        <w:gridCol w:w="1724"/>
      </w:tblGrid>
      <w:tr w:rsidR="00D53DDE" w:rsidRPr="00D53DDE" w14:paraId="29A3D4E6" w14:textId="77777777" w:rsidTr="00D53DDE">
        <w:trPr>
          <w:trHeight w:val="302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8435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BC277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F1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2793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F2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AEBCD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F3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4D031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F4</w:t>
            </w:r>
          </w:p>
        </w:tc>
      </w:tr>
      <w:tr w:rsidR="00D53DDE" w:rsidRPr="00D53DDE" w14:paraId="242F18F5" w14:textId="77777777" w:rsidTr="00D53DDE">
        <w:trPr>
          <w:trHeight w:val="296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B4104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S1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9F88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0A7E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6976C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BD4CA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R, W</w:t>
            </w:r>
          </w:p>
        </w:tc>
      </w:tr>
      <w:tr w:rsidR="00D53DDE" w:rsidRPr="00D53DDE" w14:paraId="49D45DB1" w14:textId="77777777" w:rsidTr="00D53DDE">
        <w:trPr>
          <w:trHeight w:val="302"/>
          <w:tblCellSpacing w:w="0" w:type="dxa"/>
        </w:trPr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451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S2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09E9B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187EF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8BDC1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7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47E77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</w:tbl>
    <w:p w14:paraId="731B2D8F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9DD5C4" w14:textId="526C0F4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4.1.8. Требования по сохранности информации при авариях</w:t>
      </w:r>
    </w:p>
    <w:p w14:paraId="291E8537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должно учитывать следующие требования к сохранности информации:</w:t>
      </w:r>
    </w:p>
    <w:p w14:paraId="12E94DA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Встроенные механизмы отказоустойчивости и восстановления после сбоев.</w:t>
      </w:r>
    </w:p>
    <w:p w14:paraId="7250BD71" w14:textId="1693131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Регулярное резервное копирование данных и возможность их восстановления с использованием последней резервной копии.</w:t>
      </w:r>
    </w:p>
    <w:p w14:paraId="473DFD46" w14:textId="23508D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4.1.9. Требования к защите от влияния внешних воздействий</w:t>
      </w:r>
    </w:p>
    <w:p w14:paraId="302A384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радиоэлектронной защите: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по стойкости, устойчивости и прочности к внешним воздействиям: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EBCD69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2FDF41" w14:textId="643F5BC6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4.1.10. Требования по стандартизации и унификации</w:t>
      </w:r>
    </w:p>
    <w:p w14:paraId="5094858C" w14:textId="77777777" w:rsidR="00D53DDE" w:rsidRPr="00D53DDE" w:rsidRDefault="00D53DDE" w:rsidP="00D53DDE">
      <w:pPr>
        <w:spacing w:before="100" w:beforeAutospacing="1" w:after="0" w:line="240" w:lineRule="auto"/>
        <w:ind w:firstLine="3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должно учитывать соблюдение следующих стандартов:</w:t>
      </w:r>
    </w:p>
    <w:p w14:paraId="6CD429E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Стандартов в области информационно-вычислительных сетей и средств связи.</w:t>
      </w:r>
    </w:p>
    <w:p w14:paraId="22580E7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Стандартов в области информационных ресурсов и систем.</w:t>
      </w:r>
    </w:p>
    <w:p w14:paraId="272F777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легальных программных и аппаратных средств.</w:t>
      </w:r>
    </w:p>
    <w:p w14:paraId="63061B3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широко распространенных технологий и программных средств.</w:t>
      </w:r>
    </w:p>
    <w:p w14:paraId="7C4E0B47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Открытость Системы, обеспечивающая возможность объединения ее с вычислительными ресурсами различных архитектур и дальнейшего их наращивания.</w:t>
      </w:r>
    </w:p>
    <w:p w14:paraId="591392E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3DB99" w14:textId="6DB09C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4.1.11. Дополнительные требования</w:t>
      </w:r>
    </w:p>
    <w:p w14:paraId="71FC46FC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БДК должно разрабатываться и эксплуатироваться на уже имеющемся у Заказчика аппаратно-техническом комплексе.</w:t>
      </w:r>
    </w:p>
    <w:p w14:paraId="763C198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3AC203" w14:textId="2B5EEEB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4.1.12. Требования безопасности</w:t>
      </w:r>
    </w:p>
    <w:p w14:paraId="0431E2C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08D6BA0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9E99AE" w14:textId="73F7EC0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4.1.13. Требования к транспортабельности для подвижных АИС</w:t>
      </w:r>
    </w:p>
    <w:p w14:paraId="25E5208A" w14:textId="09264EF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72ED9CE5" w14:textId="1DB10B5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4.2. Требования к функциям, выполняемым системой</w:t>
      </w:r>
    </w:p>
    <w:p w14:paraId="477A4784" w14:textId="2C0DC541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 Подсистема сбора, обработки и загрузки данных</w:t>
      </w:r>
    </w:p>
    <w:p w14:paraId="39165FC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4.2.1.1. Перечень функций, задач подлежащей автоматизации</w:t>
      </w:r>
    </w:p>
    <w:p w14:paraId="2A644FE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183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091"/>
        <w:gridCol w:w="4092"/>
      </w:tblGrid>
      <w:tr w:rsidR="00D53DDE" w:rsidRPr="00D53DDE" w14:paraId="46F66B39" w14:textId="77777777" w:rsidTr="00D53DDE">
        <w:trPr>
          <w:trHeight w:val="833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DE49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E7048" w14:textId="77777777" w:rsidR="00D53DDE" w:rsidRPr="00D53DDE" w:rsidRDefault="00D53DDE" w:rsidP="00D53DDE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Задачи</w:t>
            </w:r>
          </w:p>
        </w:tc>
      </w:tr>
      <w:tr w:rsidR="00D53DDE" w:rsidRPr="00D53DDE" w14:paraId="58323683" w14:textId="77777777" w:rsidTr="00D53DDE">
        <w:trPr>
          <w:trHeight w:val="1834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C473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Управление процессами сбора информации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FD32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Получение информации, проверка ее и передача в следующую подсистему.</w:t>
            </w:r>
          </w:p>
        </w:tc>
      </w:tr>
      <w:tr w:rsidR="00D53DDE" w:rsidRPr="00D53DDE" w14:paraId="24086C3C" w14:textId="77777777" w:rsidTr="00D53DDE">
        <w:trPr>
          <w:trHeight w:val="1852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22725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обработки и хранения информации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6AF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D53DDE" w:rsidRPr="00D53DDE" w14:paraId="5FB81BDE" w14:textId="77777777" w:rsidTr="00D53DDE">
        <w:trPr>
          <w:trHeight w:val="1852"/>
          <w:tblCellSpacing w:w="0" w:type="dxa"/>
        </w:trPr>
        <w:tc>
          <w:tcPr>
            <w:tcW w:w="4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CFFDA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40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0480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в удобной форме информации</w:t>
            </w:r>
          </w:p>
        </w:tc>
      </w:tr>
    </w:tbl>
    <w:p w14:paraId="3511FFF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96A62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4470780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8E9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4.2.1.2. Временной регламент реализации каждой функции, задачи</w:t>
      </w:r>
    </w:p>
    <w:p w14:paraId="2BFD2B9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01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3243"/>
        <w:gridCol w:w="5058"/>
      </w:tblGrid>
      <w:tr w:rsidR="00D53DDE" w:rsidRPr="00D53DDE" w14:paraId="23C9501A" w14:textId="77777777" w:rsidTr="00D53DDE">
        <w:trPr>
          <w:trHeight w:val="521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2F9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213A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D53DDE" w:rsidRPr="00D53DDE" w14:paraId="4618A6B7" w14:textId="77777777" w:rsidTr="00D53DDE">
        <w:trPr>
          <w:trHeight w:val="1148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2CC49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процесса сбора информации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3FA5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</w:tr>
      <w:tr w:rsidR="00D53DDE" w:rsidRPr="00D53DDE" w14:paraId="1B3BA3BD" w14:textId="77777777" w:rsidTr="00D53DDE">
        <w:trPr>
          <w:trHeight w:val="1160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087A8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 обработка полученной информации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1155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</w:t>
            </w:r>
          </w:p>
        </w:tc>
      </w:tr>
      <w:tr w:rsidR="00D53DDE" w:rsidRPr="00D53DDE" w14:paraId="04CB51BC" w14:textId="77777777" w:rsidTr="00D53DDE">
        <w:trPr>
          <w:trHeight w:val="1916"/>
          <w:tblCellSpacing w:w="0" w:type="dxa"/>
        </w:trPr>
        <w:tc>
          <w:tcPr>
            <w:tcW w:w="32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3EEF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Ведение журналов результатов функций подсистем, оповещение </w:t>
            </w: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пользователей о нештатных ситуациях</w:t>
            </w:r>
          </w:p>
        </w:tc>
        <w:tc>
          <w:tcPr>
            <w:tcW w:w="50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C364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Весь период функционирования системы</w:t>
            </w:r>
          </w:p>
        </w:tc>
      </w:tr>
    </w:tbl>
    <w:p w14:paraId="070B4A2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87E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3745E" w14:textId="0501F94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4.2.1.3. Требования к качеству реализации функций, задач</w:t>
      </w:r>
    </w:p>
    <w:p w14:paraId="1034346F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288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59"/>
        <w:gridCol w:w="2931"/>
        <w:gridCol w:w="2598"/>
      </w:tblGrid>
      <w:tr w:rsidR="00D53DDE" w:rsidRPr="00D53DDE" w14:paraId="3B0FB206" w14:textId="77777777" w:rsidTr="00D53DDE">
        <w:trPr>
          <w:trHeight w:val="878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C4A9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6222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9EF5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D53DDE" w:rsidRPr="00D53DDE" w14:paraId="5ABE7CFF" w14:textId="77777777" w:rsidTr="00D53DDE">
        <w:trPr>
          <w:trHeight w:val="1505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D6CB7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процесса сбора информации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08ED5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45FDD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D53DDE" w:rsidRPr="00D53DDE" w14:paraId="7315BC1F" w14:textId="77777777" w:rsidTr="00D53DDE">
        <w:trPr>
          <w:trHeight w:val="1505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E2910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Хранение и обработка полученной информации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A3043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A784C" w14:textId="77777777" w:rsidR="00D53DDE" w:rsidRPr="00D53DDE" w:rsidRDefault="00D53DDE" w:rsidP="00D53DDE">
            <w:pPr>
              <w:spacing w:before="278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D53DDE" w:rsidRPr="00D53DDE" w14:paraId="2178AE18" w14:textId="77777777" w:rsidTr="00D53DDE">
        <w:trPr>
          <w:trHeight w:val="1973"/>
          <w:tblCellSpacing w:w="0" w:type="dxa"/>
        </w:trPr>
        <w:tc>
          <w:tcPr>
            <w:tcW w:w="27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DA2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29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43C20" w14:textId="77777777" w:rsidR="00D53DDE" w:rsidRPr="00D53DDE" w:rsidRDefault="00D53DDE" w:rsidP="00D53DDE">
            <w:pPr>
              <w:spacing w:before="278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Текстовые файлы, сообщения,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  <w:p w14:paraId="1B635A5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7BD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2DBB9C4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6DCD5" w14:textId="735CD753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D7BF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F28BD" w14:textId="1D52548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4.2.1.4. Перечень критериев отказа для каждой функции</w:t>
      </w:r>
    </w:p>
    <w:p w14:paraId="491A950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9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2167"/>
        <w:gridCol w:w="2056"/>
        <w:gridCol w:w="1789"/>
      </w:tblGrid>
      <w:tr w:rsidR="00D53DDE" w:rsidRPr="00D53DDE" w14:paraId="0361790E" w14:textId="77777777" w:rsidTr="00D53DDE">
        <w:trPr>
          <w:trHeight w:val="885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BD41A7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309224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075A53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50D0A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D53DDE" w:rsidRPr="00D53DDE" w14:paraId="42085EF0" w14:textId="77777777" w:rsidTr="00D53DDE">
        <w:trPr>
          <w:trHeight w:val="241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D6DB99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Управление процессами сбора, обработки и хранения информации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576D0B2" w14:textId="77777777" w:rsidR="00D53DDE" w:rsidRPr="00D53DDE" w:rsidRDefault="00D53DDE" w:rsidP="00D53DD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выполянется</w:t>
            </w:r>
            <w:proofErr w:type="spellEnd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одна из задач:</w:t>
            </w:r>
          </w:p>
          <w:p w14:paraId="3A30FE87" w14:textId="77777777" w:rsidR="00D53DDE" w:rsidRPr="00D53DDE" w:rsidRDefault="00D53DDE" w:rsidP="00D53DDE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- сбор </w:t>
            </w:r>
            <w:proofErr w:type="spellStart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поступаемой</w:t>
            </w:r>
            <w:proofErr w:type="spellEnd"/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информации в полном объеме;</w:t>
            </w:r>
          </w:p>
          <w:p w14:paraId="04A14DE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хранение и обработка информации;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B37182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BA6333C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</w:t>
            </w:r>
          </w:p>
        </w:tc>
      </w:tr>
      <w:tr w:rsidR="00D53DDE" w:rsidRPr="00D53DDE" w14:paraId="7BFE5188" w14:textId="77777777" w:rsidTr="00D53DDE">
        <w:trPr>
          <w:trHeight w:val="1621"/>
          <w:tblCellSpacing w:w="0" w:type="dxa"/>
        </w:trPr>
        <w:tc>
          <w:tcPr>
            <w:tcW w:w="2438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62EE45E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результатов функционирования подсистем</w:t>
            </w:r>
          </w:p>
        </w:tc>
        <w:tc>
          <w:tcPr>
            <w:tcW w:w="2737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FFBD96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5BD0AD98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часов</w:t>
            </w:r>
          </w:p>
        </w:tc>
        <w:tc>
          <w:tcPr>
            <w:tcW w:w="1483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FA0843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</w:t>
            </w:r>
          </w:p>
        </w:tc>
      </w:tr>
    </w:tbl>
    <w:p w14:paraId="7298B1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92E024" w14:textId="2C805913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4.3. Требования к видам обеспечения</w:t>
      </w:r>
    </w:p>
    <w:p w14:paraId="44123F65" w14:textId="52E5F94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4.3.1. Требования к математическому обеспечению</w:t>
      </w:r>
    </w:p>
    <w:p w14:paraId="077EB699" w14:textId="5B990EA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предъявляются.</w:t>
      </w:r>
    </w:p>
    <w:p w14:paraId="3C6D2741" w14:textId="19D4122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 Требования к информационному обеспечению</w:t>
      </w:r>
    </w:p>
    <w:p w14:paraId="6C053BC7" w14:textId="77C95B2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4.3.2.1. Требования к составу, структуре и способам организации данных в системе</w:t>
      </w:r>
    </w:p>
    <w:p w14:paraId="1FD331C3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0428D20C" w14:textId="77777777" w:rsidR="00D53DDE" w:rsidRPr="00D53DDE" w:rsidRDefault="00D53DDE" w:rsidP="00D53DDE">
      <w:pPr>
        <w:spacing w:before="100" w:beforeAutospacing="1" w:after="142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14:paraId="2D0EBF6C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14:paraId="29D25A64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8D098" w14:textId="02BBB49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4.3.2.2. Требования к информационному обмену между компонентами системы</w:t>
      </w:r>
    </w:p>
    <w:p w14:paraId="7907401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Информационный обмен между компонентами системы КХД должен быть реализован следующим образом:</w:t>
      </w:r>
    </w:p>
    <w:p w14:paraId="2633A42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505" w:type="dxa"/>
        <w:tblCellSpacing w:w="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8"/>
        <w:gridCol w:w="2285"/>
        <w:gridCol w:w="2285"/>
        <w:gridCol w:w="1657"/>
      </w:tblGrid>
      <w:tr w:rsidR="00D53DDE" w:rsidRPr="00D53DDE" w14:paraId="7019B91F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62C48C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BEFC186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7DFE80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обработки и хранения информации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3D43C4A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вывода информации в виде отчетов или другом виде</w:t>
            </w:r>
          </w:p>
        </w:tc>
      </w:tr>
      <w:tr w:rsidR="00D53DDE" w:rsidRPr="00D53DDE" w14:paraId="3DF19D2C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5DFDD1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сбора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18317487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3C50293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A4A42CD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3DDE" w:rsidRPr="00D53DDE" w14:paraId="45D61CAB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9276DA2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Подсистема обработки и хранения информации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8A5D915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0D85F6F0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675F15D9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</w:tr>
      <w:tr w:rsidR="00D53DDE" w:rsidRPr="00D53DDE" w14:paraId="11BDFBE8" w14:textId="77777777" w:rsidTr="00D53DDE">
        <w:trPr>
          <w:tblCellSpacing w:w="0" w:type="dxa"/>
        </w:trPr>
        <w:tc>
          <w:tcPr>
            <w:tcW w:w="2712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4216A91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Подсистема вывода информации в виде отчетов или другом виде</w:t>
            </w: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7A625A9B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6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A3AD86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3D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341" w:type="dxa"/>
            <w:tcBorders>
              <w:top w:val="single" w:sz="6" w:space="0" w:color="000001"/>
              <w:left w:val="single" w:sz="6" w:space="0" w:color="000001"/>
              <w:bottom w:val="single" w:sz="6" w:space="0" w:color="C0C0C0"/>
              <w:right w:val="single" w:sz="6" w:space="0" w:color="C0C0C0"/>
            </w:tcBorders>
            <w:shd w:val="clear" w:color="auto" w:fill="FFFFFF"/>
            <w:hideMark/>
          </w:tcPr>
          <w:p w14:paraId="2E8DD1FF" w14:textId="77777777" w:rsidR="00D53DDE" w:rsidRPr="00D53DDE" w:rsidRDefault="00D53DDE" w:rsidP="00D53DDE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62F3F5" w14:textId="760C371B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4.3.2.3. Требования к информационной совместимости со смежными системами</w:t>
      </w:r>
    </w:p>
    <w:p w14:paraId="7B35EAB9" w14:textId="77777777" w:rsidR="00D53DDE" w:rsidRPr="00D53DDE" w:rsidRDefault="00D53DDE" w:rsidP="00D53DDE">
      <w:pPr>
        <w:spacing w:before="100" w:beforeAutospacing="1"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эскиза» совместно с полномочными представителями Заказчика.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обеспечить возможность загрузки данных, получаемых от смежной системы.</w:t>
      </w:r>
    </w:p>
    <w:p w14:paraId="22F099DD" w14:textId="2D29626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14:paraId="034B6FA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Классификаторы должны быть разработаны и установлены с использованием стандартных принципов классификации, таких как иерархическая структура и уникальные коды для каждой категории. Так же должны включать в себя все необходимые категории для удобной и эффективной продажи билетов, включая типы фильмов, жанры, возрастные ограничения, расписания и цены. Чтобы обеспечить актуальность информации и удобство использования для пользователей, а также автоматизацию процесса заказа и оплаты билетов классификаторы должны быть интегрированы с онлайн-платформой, обновляемыми и поддерживаемыми.</w:t>
      </w:r>
    </w:p>
    <w:p w14:paraId="0008292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Классификаторы должны соответствовать законодательству и требованиям безопасности для обеспечения защиты персональных данных пользователей и конфиденциальности информации о заказах билетов.</w:t>
      </w:r>
    </w:p>
    <w:p w14:paraId="541E6BF8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Унифицированные документы должны быть разработаны для каждого типа билета, включая электронные билеты, бумажные билеты и мобильные билеты, чтобы обеспечить удобство использования и безопасность для пользователей.</w:t>
      </w:r>
    </w:p>
    <w:p w14:paraId="2E20F489" w14:textId="77777777" w:rsidR="00D53DDE" w:rsidRPr="00D53DDE" w:rsidRDefault="00D53DDE" w:rsidP="00D53DDE">
      <w:pPr>
        <w:spacing w:before="27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DC0147" w14:textId="27B1F678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4.3.2.5. Требования по применению систем управления базами данных</w:t>
      </w:r>
    </w:p>
    <w:p w14:paraId="4D29BE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подсистемы хранения данных должна использоваться промышленная СУБД. Системы управления базами данных должны:</w:t>
      </w:r>
    </w:p>
    <w:p w14:paraId="55823AE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высокую доступность данных, чтобы минимизировать риск потери информации и обеспечить непрерывную работу систем продажи билетов и управления кинотеатром;</w:t>
      </w:r>
    </w:p>
    <w:p w14:paraId="001A33F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иметь функционал для обеспечения безопасности данных, включая возможность установки различных уровней доступа к информации, шифрование данных и резервное копирование;</w:t>
      </w:r>
    </w:p>
    <w:p w14:paraId="08485D3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-быть легко масштабируемыми для обработки большого объема данных;</w:t>
      </w:r>
    </w:p>
    <w:p w14:paraId="5B2D536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поддерживать возможность интеграции с другими системами управления, такими как системы учета и финансового управления, системы маркетинговых компаний и системы управления посетителями кинотеатра;</w:t>
      </w:r>
    </w:p>
    <w:p w14:paraId="74E4D29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высокую производительность для быстрого доступа к данным и выполнения запросов, что важно для оперативной работы с информацией о билетах, сеансах и посетителях;</w:t>
      </w:r>
    </w:p>
    <w:p w14:paraId="097019B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поддерживать возможность интеграции с другими системами управления;</w:t>
      </w:r>
    </w:p>
    <w:p w14:paraId="2C983FB4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обеспечивать возможность создания отчетов и аналитических данных для оценки эффективности бизнеса, анализ поведения потребителей и принятия стратегических решений.</w:t>
      </w:r>
    </w:p>
    <w:p w14:paraId="67D0A0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AAFE3C" w14:textId="714931A2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14:paraId="31D452C0" w14:textId="2001FE1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эскиза».</w:t>
      </w:r>
    </w:p>
    <w:p w14:paraId="352BD6C1" w14:textId="077DF4C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 системы</w:t>
      </w:r>
    </w:p>
    <w:p w14:paraId="6F3F24C3" w14:textId="06252FA6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</w:t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завершения всех процессов.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данных.`</w:t>
      </w:r>
    </w:p>
    <w:p w14:paraId="1080EB0E" w14:textId="5BA1983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1C0E87A1" w14:textId="615A716A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контролю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хранению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исторические данные, превышающие десятилетний порог, должны храниться на ленточном массиве с возможностью их восстановления.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обновлению и восстановлению данных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сервера сбора данных необходимо обеспечить резервное копирование его бинарных файлов (Home) раз в неделю и хранение копии на протяжении 3-х месяцев;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3-х месяцев.</w:t>
      </w:r>
    </w:p>
    <w:p w14:paraId="6C6FB370" w14:textId="65BDE91D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07603D07" w14:textId="7084BA64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не предъявляются</w:t>
      </w:r>
    </w:p>
    <w:p w14:paraId="561C3FDB" w14:textId="2EEF885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4.3.3. Требования к лингвистическому обеспечению</w:t>
      </w:r>
    </w:p>
    <w:p w14:paraId="3ADC842F" w14:textId="364D33D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реализации системы должны применяться следующие языки высокого уровня: SQL, Java, C# и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д.р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выполняться следующие требования к кодированию и декодированию данных: Windows CP1251 для подсистемы хранения данных и информации, поступающей из систем-источников.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38C7C85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4.3.4. Требования к программному обеспечению</w:t>
      </w:r>
    </w:p>
    <w:p w14:paraId="635E174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F34C4" w14:textId="77777777" w:rsidR="00D53DDE" w:rsidRPr="00D53DDE" w:rsidRDefault="00D53DDE" w:rsidP="00D53DD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Перечень покупных программных средств: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СУБД MS SQL Server 2019;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СУБД должна иметь возможность установки на ОС HP Unix.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обеспечению качества ПС предъявляются следующие требования: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надежность должна обеспечиваться за счет предупреждения ошибок - не допущения ошибок в готовых ПС;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сопровождаемость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289F31" w14:textId="4AC988B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4.3.5. Требования к техническому обеспечению</w:t>
      </w:r>
    </w:p>
    <w:p w14:paraId="0A6FDB7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базы данных должен быть развернут на HPE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BladeSystem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RAM: 128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HDD: 500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Network Card: 2 (2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Fiber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Channel: 4.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 сбора, обработки, вывода информации должен быть развернут на HPE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BladeSystem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№2, минимальная конфигурация которого должна быть: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CPU: 8 (16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RAM: 32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HDD: 300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Network Card: 2 (1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);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Fiber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Channel: 2.</w:t>
      </w:r>
    </w:p>
    <w:p w14:paraId="004334B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Gbit</w:t>
      </w:r>
      <w:proofErr w:type="spellEnd"/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2D49BA6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8E66FE" w14:textId="308F436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4.3.6. Требования к метрологическому обеспечению</w:t>
      </w:r>
    </w:p>
    <w:p w14:paraId="1A4E6ED6" w14:textId="031A901B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предъявляются.</w:t>
      </w:r>
    </w:p>
    <w:p w14:paraId="44AB339D" w14:textId="2D1717AE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4.3.7. Требования к организационному обеспечению</w:t>
      </w:r>
    </w:p>
    <w:p w14:paraId="76E7E61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1. Управление персоналом:</w:t>
      </w:r>
    </w:p>
    <w:p w14:paraId="3972512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Назначение квалифицированных сотрудников на обслуживание онлайн платформы для продажи и бронирования билетов.</w:t>
      </w:r>
    </w:p>
    <w:p w14:paraId="71A00E8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Обучение сотрудников по работе с программным обеспечением и обработке заказов онлайн.</w:t>
      </w:r>
    </w:p>
    <w:p w14:paraId="2459FDDA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2. Обработка заявок и запросов:</w:t>
      </w:r>
    </w:p>
    <w:p w14:paraId="2B6C5FA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Разработка методов и процедур обработки заявок на покупку билетов, бронирование, возврат билетов и обращения пользователей.</w:t>
      </w:r>
    </w:p>
    <w:p w14:paraId="779E39C5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Установление системы мониторинга и отслеживания заявок для обеспечения своевременного и качественного обслуживания клиентов.</w:t>
      </w:r>
    </w:p>
    <w:p w14:paraId="0C1B2BF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3. Управление инфраструктурой:</w:t>
      </w:r>
    </w:p>
    <w:p w14:paraId="097142E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Обеспечение надежности серверов и сетевого оборудования для бесперебойной работы онлайн сервиса.</w:t>
      </w:r>
    </w:p>
    <w:p w14:paraId="59211C11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Регулярное обновление программного обеспечения и технической поддержки для поддержания высокого уровня безопасности и производительности.</w:t>
      </w:r>
    </w:p>
    <w:p w14:paraId="663EAB3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4. Маркетинг и продвижение:</w:t>
      </w:r>
    </w:p>
    <w:p w14:paraId="0D3A49A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Разработка стратегии маркетинга для привлечения новых клиентов и удержания существующих.</w:t>
      </w:r>
    </w:p>
    <w:p w14:paraId="10292148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Продвижение онлайн сервиса через различные каналы, такие как социальные сети, рекламные компании и партнерские программы.</w:t>
      </w:r>
    </w:p>
    <w:p w14:paraId="14EE79D0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5. Мониторинг и аналитика:</w:t>
      </w:r>
    </w:p>
    <w:p w14:paraId="1BC3CBF3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Внедрение системы мониторинга и аналитики для отслеживания эффективности продаж, поведения пользователей.</w:t>
      </w:r>
    </w:p>
    <w:p w14:paraId="4173E34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Анализ данных и отзывов пользователей для принятия решений по улучшению сервиса и удовлетворению потребностей клиентов.</w:t>
      </w:r>
    </w:p>
    <w:p w14:paraId="15E2BE89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DDCF2" w14:textId="77777777" w:rsid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14:paraId="3FE99503" w14:textId="35921F09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4.3.8. Требования к методическому обеспечению</w:t>
      </w:r>
    </w:p>
    <w:p w14:paraId="7F06605D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 разработке методического обеспечения для кинотеатра, ориентированного на продажу билетов онлайн, следует учитывать следующие требования:</w:t>
      </w:r>
    </w:p>
    <w:p w14:paraId="32ABCC8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1. Инструкции по пользованию платформой:</w:t>
      </w:r>
    </w:p>
    <w:p w14:paraId="03D2B49C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Подробное описание функционала платформы для пользователей, включая процесс выбора сеанса, выбора места, оплаты и получения билета.</w:t>
      </w:r>
    </w:p>
    <w:p w14:paraId="45677C6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2. Методические материалы для персонала:</w:t>
      </w:r>
    </w:p>
    <w:p w14:paraId="2E1CF41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Инструкции по использованию административной панели для управления информацией о фильмах, сеансах, ценах.</w:t>
      </w:r>
    </w:p>
    <w:p w14:paraId="27CD847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Обучающие программы для персонала кинотеатра, работающего с онлайн платформой, включающие обучение по обработке заказов, взаимодействию с клиентами и решению возможных проблем.</w:t>
      </w:r>
    </w:p>
    <w:p w14:paraId="12601FE7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3. Правила и инструкции безопасности:</w:t>
      </w:r>
    </w:p>
    <w:p w14:paraId="0CB4A3C2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Информационные материалы о безопасности данных и платежей для пользователей, чтобы предотвратить мошенничество и обеспечить конфиденциальность информации.</w:t>
      </w:r>
    </w:p>
    <w:p w14:paraId="08FAFDDB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4. Поддержка пользователей:</w:t>
      </w:r>
    </w:p>
    <w:p w14:paraId="58FE4324" w14:textId="41BD5E0F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sz w:val="26"/>
          <w:szCs w:val="26"/>
          <w:lang w:eastAsia="ru-RU"/>
        </w:rPr>
        <w:t>- Указание контактной информации и рабочее расписание службы поддержки для оперативного решения проблем пользователей.</w:t>
      </w:r>
    </w:p>
    <w:p w14:paraId="38622DF5" w14:textId="2989D910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4.3.9. Требования к патентной чистоте</w:t>
      </w:r>
    </w:p>
    <w:p w14:paraId="461E75C6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D53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53D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1998FDEE" w14:textId="77777777" w:rsidR="00D53DDE" w:rsidRPr="00D53DDE" w:rsidRDefault="00D53DDE" w:rsidP="00D53D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7E17C" w14:textId="77777777" w:rsidR="00D53DDE" w:rsidRPr="00395F40" w:rsidRDefault="00D53DDE" w:rsidP="00395F4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30B4BB0" w14:textId="77777777" w:rsidR="00395F40" w:rsidRPr="00395F40" w:rsidRDefault="00395F40"/>
    <w:sectPr w:rsidR="00395F40" w:rsidRPr="0039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8C"/>
    <w:rsid w:val="001A62A9"/>
    <w:rsid w:val="00395F40"/>
    <w:rsid w:val="003D720C"/>
    <w:rsid w:val="007E2055"/>
    <w:rsid w:val="00D53DDE"/>
    <w:rsid w:val="00D5428C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11A6"/>
  <w15:chartTrackingRefBased/>
  <w15:docId w15:val="{6A861C27-D01E-4DA9-92E7-4E84D99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5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26</Pages>
  <Words>5578</Words>
  <Characters>31798</Characters>
  <Application>Microsoft Office Word</Application>
  <DocSecurity>0</DocSecurity>
  <Lines>264</Lines>
  <Paragraphs>74</Paragraphs>
  <ScaleCrop>false</ScaleCrop>
  <Company/>
  <LinksUpToDate>false</LinksUpToDate>
  <CharactersWithSpaces>37302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 twinky</dc:creator>
  <cp:keywords/>
  <dc:description/>
  <cp:lastModifiedBy>52 twinky</cp:lastModifiedBy>
  <cp:revision>6</cp:revision>
  <dcterms:created xsi:type="dcterms:W3CDTF">2024-05-20T08:05:00Z</dcterms:created>
  <dcterms:modified xsi:type="dcterms:W3CDTF">2024-05-20T09:29:00Z</dcterms:modified>
</cp:coreProperties>
</file>