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09C9" w14:textId="77777777" w:rsidR="00F2465D" w:rsidRPr="00F2465D" w:rsidRDefault="00F2465D" w:rsidP="00F2465D">
      <w:pPr>
        <w:spacing w:after="410"/>
        <w:ind w:left="18" w:right="7"/>
        <w:jc w:val="center"/>
        <w:rPr>
          <w:rFonts w:cs="Times New Roman"/>
          <w:sz w:val="28"/>
          <w:szCs w:val="28"/>
          <w:lang w:val="ru-RU"/>
        </w:rPr>
      </w:pPr>
      <w:r w:rsidRPr="00F2465D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22A364A" w14:textId="77777777" w:rsidR="00F2465D" w:rsidRPr="00F2465D" w:rsidRDefault="00F2465D" w:rsidP="00F2465D">
      <w:pPr>
        <w:spacing w:after="3"/>
        <w:ind w:left="18" w:right="3"/>
        <w:jc w:val="center"/>
        <w:rPr>
          <w:rFonts w:cs="Times New Roman"/>
          <w:sz w:val="28"/>
          <w:szCs w:val="28"/>
          <w:lang w:val="ru-RU"/>
        </w:rPr>
      </w:pPr>
      <w:r w:rsidRPr="00F2465D">
        <w:rPr>
          <w:rFonts w:cs="Times New Roman"/>
          <w:sz w:val="28"/>
          <w:szCs w:val="28"/>
          <w:lang w:val="ru-RU"/>
        </w:rPr>
        <w:t>Учреждение образования Белорусский государственный университет информатики и радиоэлектроники</w:t>
      </w:r>
    </w:p>
    <w:p w14:paraId="38719FA8" w14:textId="77777777" w:rsidR="00F2465D" w:rsidRPr="00F2465D" w:rsidRDefault="00F2465D" w:rsidP="00F2465D">
      <w:pPr>
        <w:spacing w:after="3"/>
        <w:ind w:left="18" w:right="3"/>
        <w:jc w:val="center"/>
        <w:rPr>
          <w:rFonts w:cs="Times New Roman"/>
          <w:sz w:val="28"/>
          <w:szCs w:val="28"/>
          <w:lang w:val="ru-RU"/>
        </w:rPr>
      </w:pPr>
    </w:p>
    <w:p w14:paraId="7A06C3A6" w14:textId="77777777" w:rsidR="00F2465D" w:rsidRPr="00F2465D" w:rsidRDefault="00F2465D" w:rsidP="00F2465D">
      <w:pPr>
        <w:ind w:left="-5"/>
        <w:jc w:val="center"/>
        <w:rPr>
          <w:rFonts w:cs="Times New Roman"/>
          <w:sz w:val="28"/>
          <w:szCs w:val="28"/>
          <w:lang w:val="ru-RU"/>
        </w:rPr>
      </w:pPr>
      <w:r w:rsidRPr="00F2465D">
        <w:rPr>
          <w:rFonts w:cs="Times New Roman"/>
          <w:sz w:val="28"/>
          <w:szCs w:val="28"/>
          <w:lang w:val="ru-RU"/>
        </w:rPr>
        <w:t>Факультет компьютерных систем и сетей</w:t>
      </w:r>
    </w:p>
    <w:p w14:paraId="708CAC6A" w14:textId="77777777" w:rsidR="00F2465D" w:rsidRPr="00F2465D" w:rsidRDefault="00F2465D" w:rsidP="00F2465D">
      <w:pPr>
        <w:spacing w:after="1215"/>
        <w:ind w:left="-5"/>
        <w:jc w:val="center"/>
        <w:rPr>
          <w:rFonts w:cs="Times New Roman"/>
          <w:sz w:val="28"/>
          <w:szCs w:val="28"/>
          <w:lang w:val="ru-RU"/>
        </w:rPr>
      </w:pPr>
      <w:r w:rsidRPr="00F2465D">
        <w:rPr>
          <w:rFonts w:cs="Times New Roman"/>
          <w:sz w:val="28"/>
          <w:szCs w:val="28"/>
          <w:lang w:val="ru-RU"/>
        </w:rPr>
        <w:t>Кафедра информатики</w:t>
      </w:r>
    </w:p>
    <w:p w14:paraId="5FBF5B1D" w14:textId="77777777" w:rsidR="00F2465D" w:rsidRPr="00F2465D" w:rsidRDefault="00F2465D" w:rsidP="00F2465D">
      <w:pPr>
        <w:ind w:left="78"/>
        <w:jc w:val="center"/>
        <w:rPr>
          <w:rFonts w:cs="Times New Roman"/>
          <w:sz w:val="28"/>
          <w:szCs w:val="28"/>
          <w:lang w:val="ru-RU"/>
        </w:rPr>
      </w:pPr>
    </w:p>
    <w:p w14:paraId="4B174412" w14:textId="77777777" w:rsidR="00F2465D" w:rsidRPr="00F2465D" w:rsidRDefault="00F2465D" w:rsidP="00F2465D">
      <w:pPr>
        <w:spacing w:after="372" w:line="240" w:lineRule="atLeast"/>
        <w:ind w:left="18"/>
        <w:jc w:val="center"/>
        <w:rPr>
          <w:rFonts w:cs="Times New Roman"/>
          <w:sz w:val="28"/>
          <w:szCs w:val="28"/>
          <w:lang w:val="ru-RU"/>
        </w:rPr>
      </w:pPr>
      <w:r w:rsidRPr="00F2465D">
        <w:rPr>
          <w:rFonts w:cs="Times New Roman"/>
          <w:sz w:val="28"/>
          <w:szCs w:val="28"/>
          <w:lang w:val="ru-RU"/>
        </w:rPr>
        <w:t>Техническое задание к проекту на тему:</w:t>
      </w:r>
    </w:p>
    <w:p w14:paraId="569B4CE4" w14:textId="77777777" w:rsidR="00F2465D" w:rsidRPr="00F2465D" w:rsidRDefault="00F2465D" w:rsidP="00F2465D">
      <w:pPr>
        <w:spacing w:after="1870"/>
        <w:ind w:left="150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F2465D">
        <w:rPr>
          <w:rFonts w:cs="Times New Roman"/>
          <w:b/>
          <w:bCs/>
          <w:sz w:val="28"/>
          <w:szCs w:val="28"/>
          <w:lang w:val="ru-RU"/>
        </w:rPr>
        <w:t>Приложение-сервис по аренде бытовых вещей</w:t>
      </w:r>
    </w:p>
    <w:p w14:paraId="1EE1A551" w14:textId="77777777" w:rsidR="00F2465D" w:rsidRPr="00F2465D" w:rsidRDefault="00F2465D" w:rsidP="00F2465D">
      <w:pPr>
        <w:spacing w:after="1870"/>
        <w:ind w:left="150"/>
        <w:jc w:val="center"/>
        <w:rPr>
          <w:rFonts w:cs="Times New Roman"/>
          <w:sz w:val="28"/>
          <w:szCs w:val="28"/>
          <w:lang w:val="ru-RU"/>
        </w:rPr>
      </w:pPr>
    </w:p>
    <w:tbl>
      <w:tblPr>
        <w:tblStyle w:val="TableGrid"/>
        <w:tblW w:w="8827" w:type="dxa"/>
        <w:tblInd w:w="100" w:type="dxa"/>
        <w:tblLook w:val="04A0" w:firstRow="1" w:lastRow="0" w:firstColumn="1" w:lastColumn="0" w:noHBand="0" w:noVBand="1"/>
      </w:tblPr>
      <w:tblGrid>
        <w:gridCol w:w="2160"/>
        <w:gridCol w:w="4508"/>
        <w:gridCol w:w="2159"/>
      </w:tblGrid>
      <w:tr w:rsidR="00F2465D" w:rsidRPr="00AD7534" w14:paraId="0E471265" w14:textId="77777777" w:rsidTr="00D975EB">
        <w:trPr>
          <w:trHeight w:val="9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8FC9C6" w14:textId="77777777" w:rsidR="00F2465D" w:rsidRPr="00F2465D" w:rsidRDefault="00F2465D" w:rsidP="00D975EB">
            <w:pPr>
              <w:spacing w:line="259" w:lineRule="auto"/>
              <w:ind w:left="7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F2465D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Pr="00F2465D">
              <w:rPr>
                <w:rFonts w:cs="Times New Roman"/>
                <w:sz w:val="28"/>
                <w:szCs w:val="28"/>
                <w:lang w:val="ru-RU"/>
              </w:rPr>
              <w:tab/>
              <w:t xml:space="preserve"> </w:t>
            </w:r>
          </w:p>
          <w:p w14:paraId="143C975C" w14:textId="77777777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7534">
              <w:rPr>
                <w:rFonts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876382" w14:textId="77777777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r w:rsidRPr="00AD7534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2C01702F" w14:textId="77777777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r w:rsidRPr="00AD7534">
              <w:rPr>
                <w:rFonts w:cs="Times New Roman"/>
                <w:sz w:val="28"/>
                <w:szCs w:val="28"/>
              </w:rPr>
              <w:t xml:space="preserve"> </w:t>
            </w:r>
            <w:r w:rsidRPr="00AD7534">
              <w:rPr>
                <w:rFonts w:cs="Times New Roman"/>
                <w:sz w:val="28"/>
                <w:szCs w:val="28"/>
              </w:rPr>
              <w:tab/>
              <w:t xml:space="preserve"> </w:t>
            </w:r>
            <w:r w:rsidRPr="00AD7534">
              <w:rPr>
                <w:rFonts w:cs="Times New Roman"/>
                <w:sz w:val="28"/>
                <w:szCs w:val="28"/>
              </w:rPr>
              <w:tab/>
              <w:t xml:space="preserve"> </w:t>
            </w:r>
          </w:p>
          <w:p w14:paraId="4E397B96" w14:textId="12F1E6C1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ru-RU"/>
              </w:rPr>
              <w:t>Скочинский</w:t>
            </w:r>
            <w:proofErr w:type="spellEnd"/>
            <w:r>
              <w:rPr>
                <w:rFonts w:cs="Times New Roman"/>
                <w:sz w:val="28"/>
                <w:szCs w:val="28"/>
                <w:lang w:val="ru-RU"/>
              </w:rPr>
              <w:t xml:space="preserve"> М.В.</w:t>
            </w:r>
            <w:r w:rsidRPr="00AD7534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F2465D" w:rsidRPr="00AD7534" w14:paraId="5DEB4A97" w14:textId="77777777" w:rsidTr="00D975EB">
        <w:trPr>
          <w:trHeight w:val="9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96B8E" w14:textId="77777777" w:rsidR="00F2465D" w:rsidRPr="00AD7534" w:rsidRDefault="00F2465D" w:rsidP="00D975EB">
            <w:pPr>
              <w:spacing w:line="259" w:lineRule="auto"/>
              <w:ind w:left="70"/>
              <w:jc w:val="center"/>
              <w:rPr>
                <w:rFonts w:cs="Times New Roman"/>
                <w:sz w:val="28"/>
                <w:szCs w:val="28"/>
              </w:rPr>
            </w:pPr>
            <w:r w:rsidRPr="00AD7534">
              <w:rPr>
                <w:rFonts w:cs="Times New Roman"/>
                <w:sz w:val="28"/>
                <w:szCs w:val="28"/>
              </w:rPr>
              <w:t xml:space="preserve"> </w:t>
            </w:r>
            <w:r w:rsidRPr="00AD7534">
              <w:rPr>
                <w:rFonts w:cs="Times New Roman"/>
                <w:sz w:val="28"/>
                <w:szCs w:val="28"/>
              </w:rPr>
              <w:tab/>
              <w:t xml:space="preserve"> </w:t>
            </w:r>
          </w:p>
          <w:p w14:paraId="33C00FA3" w14:textId="77777777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7534">
              <w:rPr>
                <w:rFonts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4AD04" w14:textId="77777777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r w:rsidRPr="00AD7534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E5343" w14:textId="77777777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r w:rsidRPr="00AD7534">
              <w:rPr>
                <w:rFonts w:cs="Times New Roman"/>
                <w:sz w:val="28"/>
                <w:szCs w:val="28"/>
              </w:rPr>
              <w:t xml:space="preserve"> </w:t>
            </w:r>
            <w:r w:rsidRPr="00AD7534">
              <w:rPr>
                <w:rFonts w:cs="Times New Roman"/>
                <w:sz w:val="28"/>
                <w:szCs w:val="28"/>
              </w:rPr>
              <w:tab/>
              <w:t xml:space="preserve"> </w:t>
            </w:r>
            <w:r w:rsidRPr="00AD7534">
              <w:rPr>
                <w:rFonts w:cs="Times New Roman"/>
                <w:sz w:val="28"/>
                <w:szCs w:val="28"/>
              </w:rPr>
              <w:tab/>
              <w:t xml:space="preserve"> </w:t>
            </w:r>
          </w:p>
          <w:p w14:paraId="6C9CFEE3" w14:textId="77777777" w:rsidR="00F2465D" w:rsidRPr="00AD7534" w:rsidRDefault="00F2465D" w:rsidP="00D975EB">
            <w:pPr>
              <w:spacing w:line="259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Гриценко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Н</w:t>
            </w:r>
            <w:r w:rsidRPr="00AD7534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>Ю</w:t>
            </w:r>
            <w:r w:rsidRPr="00AD7534"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14:paraId="26997413" w14:textId="77777777" w:rsidR="00F2465D" w:rsidRDefault="00F2465D" w:rsidP="00F2465D">
      <w:pPr>
        <w:spacing w:after="3"/>
        <w:ind w:left="18" w:right="2"/>
        <w:jc w:val="center"/>
        <w:rPr>
          <w:rFonts w:cs="Times New Roman"/>
          <w:sz w:val="28"/>
          <w:szCs w:val="28"/>
        </w:rPr>
      </w:pPr>
    </w:p>
    <w:p w14:paraId="6806C1FC" w14:textId="77777777" w:rsidR="00F2465D" w:rsidRDefault="00F2465D" w:rsidP="00F2465D">
      <w:pPr>
        <w:spacing w:after="3"/>
        <w:ind w:left="18" w:right="2"/>
        <w:jc w:val="center"/>
        <w:rPr>
          <w:rFonts w:cs="Times New Roman"/>
          <w:sz w:val="28"/>
          <w:szCs w:val="28"/>
        </w:rPr>
      </w:pPr>
    </w:p>
    <w:p w14:paraId="664CCC84" w14:textId="77777777" w:rsidR="00F2465D" w:rsidRDefault="00F2465D" w:rsidP="00F2465D">
      <w:pPr>
        <w:spacing w:after="3"/>
        <w:ind w:left="18" w:right="2"/>
        <w:jc w:val="center"/>
        <w:rPr>
          <w:rFonts w:cs="Times New Roman"/>
          <w:sz w:val="28"/>
          <w:szCs w:val="28"/>
        </w:rPr>
      </w:pPr>
    </w:p>
    <w:p w14:paraId="2B4EDA57" w14:textId="77777777" w:rsidR="00F2465D" w:rsidRDefault="00F2465D" w:rsidP="00F2465D">
      <w:pPr>
        <w:spacing w:after="3"/>
        <w:ind w:left="18" w:right="2"/>
        <w:jc w:val="center"/>
        <w:rPr>
          <w:rFonts w:cs="Times New Roman"/>
          <w:sz w:val="28"/>
          <w:szCs w:val="28"/>
        </w:rPr>
      </w:pPr>
    </w:p>
    <w:p w14:paraId="0B1B1526" w14:textId="77777777" w:rsidR="00F2465D" w:rsidRDefault="00F2465D" w:rsidP="00F2465D">
      <w:pPr>
        <w:spacing w:after="3"/>
        <w:ind w:left="18" w:right="2"/>
        <w:jc w:val="center"/>
        <w:rPr>
          <w:rFonts w:cs="Times New Roman"/>
          <w:sz w:val="28"/>
          <w:szCs w:val="28"/>
        </w:rPr>
      </w:pPr>
    </w:p>
    <w:p w14:paraId="2907089B" w14:textId="77777777" w:rsidR="00F2465D" w:rsidRDefault="00F2465D" w:rsidP="00F2465D">
      <w:pPr>
        <w:spacing w:after="3"/>
        <w:ind w:left="18" w:right="2"/>
        <w:jc w:val="center"/>
        <w:rPr>
          <w:rFonts w:cs="Times New Roman"/>
          <w:sz w:val="28"/>
          <w:szCs w:val="28"/>
        </w:rPr>
      </w:pPr>
    </w:p>
    <w:p w14:paraId="0DE1E5D3" w14:textId="77777777" w:rsidR="00F2465D" w:rsidRPr="00AD7534" w:rsidRDefault="00F2465D" w:rsidP="00F2465D">
      <w:pPr>
        <w:spacing w:after="3"/>
        <w:ind w:left="18" w:right="2"/>
        <w:jc w:val="center"/>
        <w:rPr>
          <w:rFonts w:cs="Times New Roman"/>
          <w:sz w:val="28"/>
          <w:szCs w:val="28"/>
        </w:rPr>
      </w:pPr>
      <w:proofErr w:type="spellStart"/>
      <w:r w:rsidRPr="00AD7534">
        <w:rPr>
          <w:rFonts w:cs="Times New Roman"/>
          <w:sz w:val="28"/>
          <w:szCs w:val="28"/>
        </w:rPr>
        <w:t>Минск</w:t>
      </w:r>
      <w:proofErr w:type="spellEnd"/>
      <w:r w:rsidRPr="00AD7534">
        <w:rPr>
          <w:rFonts w:cs="Times New Roman"/>
          <w:sz w:val="28"/>
          <w:szCs w:val="28"/>
        </w:rPr>
        <w:t xml:space="preserve"> 2022</w:t>
      </w:r>
    </w:p>
    <w:p w14:paraId="2E3A7604" w14:textId="77777777" w:rsidR="00F2465D" w:rsidRDefault="00F2465D" w:rsidP="00F2465D">
      <w:pPr>
        <w:spacing w:after="3"/>
        <w:ind w:left="18" w:right="2"/>
        <w:jc w:val="center"/>
      </w:pPr>
    </w:p>
    <w:p w14:paraId="13CE514C" w14:textId="77777777" w:rsidR="00F2465D" w:rsidRDefault="00F2465D" w:rsidP="00F2465D">
      <w:pPr>
        <w:spacing w:after="3"/>
        <w:ind w:left="18" w:right="2"/>
        <w:jc w:val="center"/>
      </w:pPr>
    </w:p>
    <w:p w14:paraId="6D117BEA" w14:textId="77777777" w:rsidR="00F2465D" w:rsidRDefault="00F2465D" w:rsidP="00F2465D">
      <w:pPr>
        <w:spacing w:after="3"/>
        <w:ind w:left="18" w:right="2"/>
        <w:jc w:val="center"/>
      </w:pPr>
    </w:p>
    <w:p w14:paraId="36FF7262" w14:textId="77777777" w:rsidR="00247224" w:rsidRDefault="00247224"/>
    <w:p w14:paraId="490D3F38" w14:textId="77777777" w:rsidR="00F2465D" w:rsidRDefault="00F2465D"/>
    <w:p w14:paraId="6B15739A" w14:textId="1672B16C" w:rsidR="00F2465D" w:rsidRDefault="00F2465D">
      <w:pPr>
        <w:sectPr w:rsidR="00F2465D" w:rsidSect="00F2465D">
          <w:footerReference w:type="default" r:id="rId7"/>
          <w:pgSz w:w="11906" w:h="16838"/>
          <w:pgMar w:top="1439" w:right="839" w:bottom="746" w:left="1440" w:header="0" w:footer="0" w:gutter="0"/>
          <w:cols w:space="720"/>
          <w:formProt w:val="0"/>
          <w:docGrid w:linePitch="299" w:charSpace="8192"/>
        </w:sectPr>
      </w:pPr>
    </w:p>
    <w:tbl>
      <w:tblPr>
        <w:tblW w:w="5000" w:type="pct"/>
        <w:tblInd w:w="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52"/>
        <w:gridCol w:w="8529"/>
        <w:gridCol w:w="326"/>
      </w:tblGrid>
      <w:tr w:rsidR="00247224" w14:paraId="5AD6024C" w14:textId="77777777">
        <w:trPr>
          <w:trHeight w:val="322"/>
        </w:trPr>
        <w:tc>
          <w:tcPr>
            <w:tcW w:w="209" w:type="dxa"/>
            <w:vAlign w:val="bottom"/>
          </w:tcPr>
          <w:p w14:paraId="3100C0A0" w14:textId="77777777" w:rsidR="00247224" w:rsidRDefault="0024722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4" w:type="dxa"/>
            <w:vAlign w:val="bottom"/>
          </w:tcPr>
          <w:p w14:paraId="04EA8056" w14:textId="77777777" w:rsidR="00247224" w:rsidRDefault="0024722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8536" w:type="dxa"/>
            <w:vAlign w:val="bottom"/>
          </w:tcPr>
          <w:p w14:paraId="334A1E49" w14:textId="77777777" w:rsidR="00247224" w:rsidRDefault="0012443B">
            <w:pPr>
              <w:ind w:left="290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327" w:type="dxa"/>
            <w:vAlign w:val="bottom"/>
          </w:tcPr>
          <w:p w14:paraId="3D78B574" w14:textId="77777777" w:rsidR="00247224" w:rsidRDefault="00247224">
            <w:pPr>
              <w:rPr>
                <w:sz w:val="24"/>
                <w:szCs w:val="24"/>
              </w:rPr>
            </w:pPr>
          </w:p>
        </w:tc>
      </w:tr>
      <w:tr w:rsidR="00247224" w14:paraId="5D4C8FD0" w14:textId="77777777">
        <w:trPr>
          <w:trHeight w:val="605"/>
        </w:trPr>
        <w:tc>
          <w:tcPr>
            <w:tcW w:w="209" w:type="dxa"/>
            <w:vAlign w:val="bottom"/>
          </w:tcPr>
          <w:p w14:paraId="5F2311AC" w14:textId="77777777" w:rsidR="00247224" w:rsidRDefault="0012443B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3">
              <w:r>
                <w:rPr>
                  <w:rFonts w:eastAsia="Times New Roman" w:cs="Times New Roman"/>
                  <w:sz w:val="28"/>
                  <w:szCs w:val="28"/>
                </w:rPr>
                <w:t>1</w:t>
              </w:r>
            </w:hyperlink>
            <w:r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9090" w:type="dxa"/>
            <w:gridSpan w:val="2"/>
            <w:vAlign w:val="bottom"/>
          </w:tcPr>
          <w:p w14:paraId="5F69DB2F" w14:textId="77777777" w:rsidR="00247224" w:rsidRDefault="0012443B">
            <w:pPr>
              <w:ind w:left="80"/>
              <w:rPr>
                <w:rFonts w:eastAsia="Times New Roman" w:cs="Times New Roman"/>
                <w:sz w:val="28"/>
                <w:szCs w:val="28"/>
              </w:rPr>
            </w:pPr>
            <w:hyperlink w:anchor="page3">
              <w:proofErr w:type="spellStart"/>
              <w:r>
                <w:rPr>
                  <w:rFonts w:eastAsia="Times New Roman" w:cs="Times New Roman"/>
                  <w:sz w:val="28"/>
                  <w:szCs w:val="28"/>
                </w:rPr>
                <w:t>Постановка</w:t>
              </w:r>
              <w:proofErr w:type="spellEnd"/>
              <w:r>
                <w:rPr>
                  <w:rFonts w:eastAsia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eastAsia="Times New Roman" w:cs="Times New Roman"/>
                  <w:sz w:val="28"/>
                  <w:szCs w:val="28"/>
                </w:rPr>
                <w:t>задачи............................................................................................</w:t>
              </w:r>
            </w:hyperlink>
            <w:r>
              <w:rPr>
                <w:rFonts w:eastAsia="Times New Roman" w:cs="Times New Roman"/>
                <w:sz w:val="28"/>
                <w:szCs w:val="28"/>
              </w:rPr>
              <w:t>..</w:t>
            </w:r>
          </w:p>
        </w:tc>
        <w:tc>
          <w:tcPr>
            <w:tcW w:w="327" w:type="dxa"/>
            <w:vAlign w:val="bottom"/>
          </w:tcPr>
          <w:p w14:paraId="7B0A82E5" w14:textId="77777777" w:rsidR="00247224" w:rsidRDefault="0012443B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3">
              <w:r>
                <w:rPr>
                  <w:rFonts w:eastAsia="Times New Roman" w:cs="Times New Roman"/>
                  <w:sz w:val="28"/>
                  <w:szCs w:val="28"/>
                </w:rPr>
                <w:t>3</w:t>
              </w:r>
            </w:hyperlink>
          </w:p>
        </w:tc>
      </w:tr>
      <w:tr w:rsidR="00247224" w14:paraId="3CB20268" w14:textId="77777777">
        <w:trPr>
          <w:trHeight w:val="322"/>
        </w:trPr>
        <w:tc>
          <w:tcPr>
            <w:tcW w:w="209" w:type="dxa"/>
            <w:vAlign w:val="bottom"/>
          </w:tcPr>
          <w:p w14:paraId="5D360BE2" w14:textId="77777777" w:rsidR="00247224" w:rsidRDefault="0012443B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4">
              <w:r>
                <w:rPr>
                  <w:rFonts w:eastAsia="Times New Roman" w:cs="Times New Roman"/>
                  <w:sz w:val="28"/>
                  <w:szCs w:val="28"/>
                </w:rPr>
                <w:t>2</w:t>
              </w:r>
            </w:hyperlink>
            <w:r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9090" w:type="dxa"/>
            <w:gridSpan w:val="2"/>
            <w:vAlign w:val="bottom"/>
          </w:tcPr>
          <w:p w14:paraId="7D72B776" w14:textId="77777777" w:rsidR="00247224" w:rsidRDefault="0012443B">
            <w:pPr>
              <w:ind w:left="80"/>
              <w:rPr>
                <w:rFonts w:eastAsia="Times New Roman" w:cs="Times New Roman"/>
                <w:w w:val="99"/>
                <w:sz w:val="28"/>
                <w:szCs w:val="28"/>
              </w:rPr>
            </w:pPr>
            <w:hyperlink w:anchor="page4">
              <w:proofErr w:type="spellStart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>Разработка</w:t>
              </w:r>
              <w:proofErr w:type="spellEnd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  <w:lang w:val="ru-RU"/>
                </w:rPr>
                <w:t>логической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>модели</w:t>
              </w:r>
              <w:proofErr w:type="spellEnd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  <w:lang w:val="ru-RU"/>
                </w:rPr>
                <w:t>данных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>..............................................................</w:t>
              </w:r>
            </w:hyperlink>
            <w:r>
              <w:rPr>
                <w:rFonts w:eastAsia="Times New Roman" w:cs="Times New Roman"/>
                <w:w w:val="99"/>
                <w:sz w:val="28"/>
                <w:szCs w:val="28"/>
              </w:rPr>
              <w:t>.</w:t>
            </w:r>
          </w:p>
        </w:tc>
        <w:tc>
          <w:tcPr>
            <w:tcW w:w="327" w:type="dxa"/>
            <w:vAlign w:val="bottom"/>
          </w:tcPr>
          <w:p w14:paraId="34F52C51" w14:textId="77777777" w:rsidR="00247224" w:rsidRDefault="0012443B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4">
              <w:r>
                <w:rPr>
                  <w:rFonts w:eastAsia="Times New Roman" w:cs="Times New Roman"/>
                  <w:sz w:val="28"/>
                  <w:szCs w:val="28"/>
                </w:rPr>
                <w:t>4</w:t>
              </w:r>
            </w:hyperlink>
          </w:p>
        </w:tc>
      </w:tr>
      <w:tr w:rsidR="00247224" w14:paraId="1C11CE3C" w14:textId="77777777">
        <w:trPr>
          <w:trHeight w:val="322"/>
        </w:trPr>
        <w:tc>
          <w:tcPr>
            <w:tcW w:w="209" w:type="dxa"/>
            <w:vAlign w:val="bottom"/>
          </w:tcPr>
          <w:p w14:paraId="1413279A" w14:textId="77777777" w:rsidR="00247224" w:rsidRDefault="0012443B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4">
              <w:r>
                <w:rPr>
                  <w:rFonts w:eastAsia="Times New Roman" w:cs="Times New Roman"/>
                  <w:sz w:val="28"/>
                  <w:szCs w:val="28"/>
                  <w:lang w:val="ru-RU"/>
                </w:rPr>
                <w:t>3</w:t>
              </w:r>
            </w:hyperlink>
            <w:r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9090" w:type="dxa"/>
            <w:gridSpan w:val="2"/>
            <w:vAlign w:val="bottom"/>
          </w:tcPr>
          <w:p w14:paraId="3DE2EDED" w14:textId="77777777" w:rsidR="00247224" w:rsidRDefault="0012443B">
            <w:pPr>
              <w:ind w:left="80"/>
              <w:rPr>
                <w:rFonts w:eastAsia="Times New Roman" w:cs="Times New Roman"/>
                <w:w w:val="99"/>
                <w:sz w:val="28"/>
                <w:szCs w:val="28"/>
              </w:rPr>
            </w:pPr>
            <w:hyperlink w:anchor="page4">
              <w:proofErr w:type="spellStart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>Разработка</w:t>
              </w:r>
              <w:proofErr w:type="spellEnd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  <w:lang w:val="ru-RU"/>
                </w:rPr>
                <w:t>физической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>модели</w:t>
              </w:r>
              <w:proofErr w:type="spellEnd"/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  <w:lang w:val="ru-RU"/>
                </w:rPr>
                <w:t>данных</w:t>
              </w:r>
              <w:r>
                <w:rPr>
                  <w:rFonts w:eastAsia="Times New Roman" w:cs="Times New Roman"/>
                  <w:w w:val="99"/>
                  <w:sz w:val="28"/>
                  <w:szCs w:val="28"/>
                </w:rPr>
                <w:t>..............................................................</w:t>
              </w:r>
            </w:hyperlink>
          </w:p>
        </w:tc>
        <w:tc>
          <w:tcPr>
            <w:tcW w:w="327" w:type="dxa"/>
            <w:vAlign w:val="bottom"/>
          </w:tcPr>
          <w:p w14:paraId="45CE72AA" w14:textId="77777777" w:rsidR="00247224" w:rsidRDefault="0012443B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4">
              <w:r>
                <w:rPr>
                  <w:rFonts w:eastAsia="Times New Roman" w:cs="Times New Roman"/>
                  <w:sz w:val="28"/>
                  <w:szCs w:val="28"/>
                  <w:lang w:val="ru-RU"/>
                </w:rPr>
                <w:t>6</w:t>
              </w:r>
            </w:hyperlink>
          </w:p>
        </w:tc>
      </w:tr>
      <w:tr w:rsidR="00247224" w14:paraId="0BEE04AE" w14:textId="77777777">
        <w:trPr>
          <w:trHeight w:val="322"/>
        </w:trPr>
        <w:tc>
          <w:tcPr>
            <w:tcW w:w="9299" w:type="dxa"/>
            <w:gridSpan w:val="3"/>
            <w:vAlign w:val="bottom"/>
          </w:tcPr>
          <w:p w14:paraId="72218B8A" w14:textId="77777777" w:rsidR="00247224" w:rsidRDefault="0012443B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14">
              <w:proofErr w:type="spellStart"/>
              <w:r>
                <w:rPr>
                  <w:rFonts w:eastAsia="Times New Roman" w:cs="Times New Roman"/>
                  <w:sz w:val="28"/>
                  <w:szCs w:val="28"/>
                </w:rPr>
                <w:t>Список</w:t>
              </w:r>
              <w:proofErr w:type="spellEnd"/>
              <w:r>
                <w:rPr>
                  <w:rFonts w:eastAsia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eastAsia="Times New Roman" w:cs="Times New Roman"/>
                  <w:sz w:val="28"/>
                  <w:szCs w:val="28"/>
                </w:rPr>
                <w:t>использованных</w:t>
              </w:r>
              <w:proofErr w:type="spellEnd"/>
              <w:r>
                <w:rPr>
                  <w:rFonts w:eastAsia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eastAsia="Times New Roman" w:cs="Times New Roman"/>
                  <w:sz w:val="28"/>
                  <w:szCs w:val="28"/>
                </w:rPr>
                <w:t>источников</w:t>
              </w:r>
              <w:proofErr w:type="spellEnd"/>
              <w:r>
                <w:rPr>
                  <w:rFonts w:eastAsia="Times New Roman" w:cs="Times New Roman"/>
                  <w:sz w:val="28"/>
                  <w:szCs w:val="28"/>
                </w:rPr>
                <w:t xml:space="preserve"> ................................................................</w:t>
              </w:r>
            </w:hyperlink>
            <w:r>
              <w:rPr>
                <w:rFonts w:eastAsia="Times New Roman" w:cs="Times New Roman"/>
                <w:sz w:val="28"/>
                <w:szCs w:val="28"/>
              </w:rPr>
              <w:t>...</w:t>
            </w:r>
          </w:p>
        </w:tc>
        <w:tc>
          <w:tcPr>
            <w:tcW w:w="327" w:type="dxa"/>
            <w:vAlign w:val="bottom"/>
          </w:tcPr>
          <w:p w14:paraId="0BF332BC" w14:textId="77777777" w:rsidR="00247224" w:rsidRDefault="0012443B">
            <w:pPr>
              <w:jc w:val="right"/>
              <w:rPr>
                <w:rFonts w:eastAsia="Times New Roman" w:cs="Times New Roman"/>
                <w:w w:val="99"/>
                <w:sz w:val="28"/>
                <w:szCs w:val="28"/>
              </w:rPr>
            </w:pPr>
            <w:hyperlink w:anchor="page14">
              <w:r>
                <w:rPr>
                  <w:rFonts w:eastAsia="Times New Roman" w:cs="Times New Roman"/>
                  <w:w w:val="99"/>
                  <w:sz w:val="28"/>
                  <w:szCs w:val="28"/>
                  <w:lang w:val="ru-RU"/>
                </w:rPr>
                <w:t>7</w:t>
              </w:r>
            </w:hyperlink>
          </w:p>
        </w:tc>
      </w:tr>
    </w:tbl>
    <w:p w14:paraId="45364B65" w14:textId="77777777" w:rsidR="00247224" w:rsidRDefault="00247224">
      <w:pPr>
        <w:rPr>
          <w:lang w:val="ru-RU"/>
        </w:rPr>
      </w:pPr>
      <w:bookmarkStart w:id="0" w:name="page3"/>
      <w:bookmarkEnd w:id="0"/>
    </w:p>
    <w:p w14:paraId="4EF746C5" w14:textId="77777777" w:rsidR="00247224" w:rsidRDefault="00247224">
      <w:pPr>
        <w:sectPr w:rsidR="00247224" w:rsidSect="00EA7884">
          <w:type w:val="continuous"/>
          <w:pgSz w:w="11906" w:h="16838"/>
          <w:pgMar w:top="1439" w:right="849" w:bottom="746" w:left="1440" w:header="0" w:footer="0" w:gutter="0"/>
          <w:cols w:space="720"/>
          <w:formProt w:val="0"/>
          <w:docGrid w:linePitch="299" w:charSpace="8192"/>
        </w:sectPr>
      </w:pPr>
    </w:p>
    <w:p w14:paraId="7F62CEAD" w14:textId="77777777" w:rsidR="00247224" w:rsidRDefault="0012443B">
      <w:pPr>
        <w:tabs>
          <w:tab w:val="left" w:pos="3780"/>
        </w:tabs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 xml:space="preserve">                                        </w:t>
      </w:r>
      <w:r>
        <w:rPr>
          <w:rFonts w:eastAsia="Times New Roman" w:cs="Times New Roman"/>
          <w:b/>
          <w:bCs/>
          <w:sz w:val="28"/>
          <w:szCs w:val="28"/>
        </w:rPr>
        <w:t>ПОСТАНОВКА ЗАДАЧИ</w:t>
      </w:r>
    </w:p>
    <w:p w14:paraId="0C9FBE42" w14:textId="77777777" w:rsidR="00247224" w:rsidRDefault="00247224">
      <w:pPr>
        <w:spacing w:line="200" w:lineRule="exact"/>
        <w:rPr>
          <w:sz w:val="20"/>
          <w:szCs w:val="20"/>
        </w:rPr>
      </w:pPr>
    </w:p>
    <w:p w14:paraId="6752A3BF" w14:textId="77777777" w:rsidR="00247224" w:rsidRDefault="00247224">
      <w:pPr>
        <w:spacing w:line="251" w:lineRule="exact"/>
        <w:rPr>
          <w:sz w:val="20"/>
          <w:szCs w:val="20"/>
        </w:rPr>
      </w:pPr>
    </w:p>
    <w:p w14:paraId="6860B1F2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Разработка логической и физической модели БД на языке IDEF1.X не менее чем с 5-ю сущностями, генерация DDL скриптов, создание БД, получение отчетов. </w:t>
      </w:r>
    </w:p>
    <w:p w14:paraId="60978FC4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Предметная область: “</w:t>
      </w:r>
      <w:proofErr w:type="spellStart"/>
      <w:r>
        <w:rPr>
          <w:rFonts w:eastAsia="Times New Roman" w:cs="Times New Roman"/>
          <w:b/>
          <w:sz w:val="28"/>
          <w:szCs w:val="28"/>
          <w:lang w:val="ru-RU"/>
        </w:rPr>
        <w:t>ОтдайКа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”. </w:t>
      </w:r>
    </w:p>
    <w:p w14:paraId="31733FE6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При выполнении</w:t>
      </w:r>
      <w:r>
        <w:rPr>
          <w:rFonts w:eastAsia="Times New Roman" w:cs="Times New Roman"/>
          <w:sz w:val="28"/>
          <w:szCs w:val="28"/>
          <w:lang w:val="ru-RU"/>
        </w:rPr>
        <w:t xml:space="preserve"> работы можно использовать: 1) https://app.diagrams.net/ - draw.io 2) Enterprise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Architect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3) Любая другая утилита, которая позволяет рисовать схемы/сущности. Тип БД для проекта – на ваше усмотрение; можно взять реляционную БД или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NoSQL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. И </w:t>
      </w:r>
      <w:proofErr w:type="gramStart"/>
      <w:r>
        <w:rPr>
          <w:rFonts w:eastAsia="Times New Roman" w:cs="Times New Roman"/>
          <w:sz w:val="28"/>
          <w:szCs w:val="28"/>
          <w:lang w:val="ru-RU"/>
        </w:rPr>
        <w:t>в том</w:t>
      </w:r>
      <w:proofErr w:type="gramEnd"/>
      <w:r>
        <w:rPr>
          <w:rFonts w:eastAsia="Times New Roman" w:cs="Times New Roman"/>
          <w:sz w:val="28"/>
          <w:szCs w:val="28"/>
          <w:lang w:val="ru-RU"/>
        </w:rPr>
        <w:t xml:space="preserve"> и в том сл</w:t>
      </w:r>
      <w:r>
        <w:rPr>
          <w:rFonts w:eastAsia="Times New Roman" w:cs="Times New Roman"/>
          <w:sz w:val="28"/>
          <w:szCs w:val="28"/>
          <w:lang w:val="ru-RU"/>
        </w:rPr>
        <w:t>учае нужно будет обосновать свой выбор.</w:t>
      </w:r>
    </w:p>
    <w:p w14:paraId="2D673166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6ADEDD89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02E5B58D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4172A18A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65ABF144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053AF26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7572F86D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56B17392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70AB792F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7D54F569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3F57A85E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20E2F54B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3DE8FB3D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2DFB2775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725743F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2E945F8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A2DED99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6F00CA64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0C6146EE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0AEAE1D2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6FE5E218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611FA462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5F23293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078AE542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7689BCC3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D1B6FFD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40A40D29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7099A5F9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5181379E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653F9378" w14:textId="77777777" w:rsidR="00247224" w:rsidRDefault="00247224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53095216" w14:textId="77777777" w:rsidR="00247224" w:rsidRDefault="0012443B">
      <w:pPr>
        <w:tabs>
          <w:tab w:val="left" w:pos="2280"/>
        </w:tabs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РАЗРАБОТКА ЛОГИЧЕСКОЙ МОДЕЛИ ДАННЫХ</w:t>
      </w:r>
    </w:p>
    <w:p w14:paraId="279EFA9F" w14:textId="77777777" w:rsidR="00247224" w:rsidRDefault="00247224">
      <w:pPr>
        <w:tabs>
          <w:tab w:val="left" w:pos="2280"/>
        </w:tabs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19017D6E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Работа с данными основывается на системе управления базами данных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PostrgesSQL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cs="Times New Roman"/>
          <w:sz w:val="28"/>
          <w:szCs w:val="28"/>
          <w:shd w:val="clear" w:color="auto" w:fill="FBFDFF"/>
        </w:rPr>
        <w:t>Sequelize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ORM для непосредственной работы с сущностями. Для разработки и тестирования проекта была развернута локальная база данных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PostgresSQL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, создан пользователь для данной </w:t>
      </w:r>
      <w:r>
        <w:rPr>
          <w:rFonts w:eastAsia="Times New Roman" w:cs="Times New Roman"/>
          <w:sz w:val="28"/>
          <w:szCs w:val="28"/>
          <w:lang w:val="ru-RU"/>
        </w:rPr>
        <w:t xml:space="preserve">базы и выданы права для работы с данной базой. </w:t>
      </w:r>
    </w:p>
    <w:p w14:paraId="6935AC5E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В основе всей иерархии классов лежит сущность </w:t>
      </w:r>
      <w:r>
        <w:rPr>
          <w:rFonts w:eastAsia="Times New Roman" w:cs="Times New Roman"/>
          <w:sz w:val="28"/>
          <w:szCs w:val="28"/>
        </w:rPr>
        <w:t>User</w:t>
      </w:r>
      <w:r>
        <w:rPr>
          <w:rFonts w:eastAsia="Times New Roman" w:cs="Times New Roman"/>
          <w:sz w:val="28"/>
          <w:szCs w:val="28"/>
          <w:lang w:val="ru-RU"/>
        </w:rPr>
        <w:t xml:space="preserve">, описывающая сущность юзера веб-приложения. Данная сущность будет хранить информацию об </w:t>
      </w:r>
      <w:r>
        <w:rPr>
          <w:rFonts w:eastAsia="Times New Roman" w:cs="Times New Roman"/>
          <w:sz w:val="28"/>
          <w:szCs w:val="28"/>
        </w:rPr>
        <w:t>e</w:t>
      </w:r>
      <w:r>
        <w:rPr>
          <w:rFonts w:eastAsia="Times New Roman" w:cs="Times New Roman"/>
          <w:sz w:val="28"/>
          <w:szCs w:val="28"/>
          <w:lang w:val="ru-RU"/>
        </w:rPr>
        <w:t>-</w:t>
      </w:r>
      <w:r>
        <w:rPr>
          <w:rFonts w:eastAsia="Times New Roman" w:cs="Times New Roman"/>
          <w:sz w:val="28"/>
          <w:szCs w:val="28"/>
        </w:rPr>
        <w:t>mail</w:t>
      </w:r>
      <w:r>
        <w:rPr>
          <w:rFonts w:eastAsia="Times New Roman" w:cs="Times New Roman"/>
          <w:sz w:val="28"/>
          <w:szCs w:val="28"/>
          <w:lang w:val="ru-RU"/>
        </w:rPr>
        <w:t xml:space="preserve"> и пароле пользователя. Пароль будет хранится в зашифрованном в</w:t>
      </w:r>
      <w:r>
        <w:rPr>
          <w:rFonts w:eastAsia="Times New Roman" w:cs="Times New Roman"/>
          <w:sz w:val="28"/>
          <w:szCs w:val="28"/>
          <w:lang w:val="ru-RU"/>
        </w:rPr>
        <w:t xml:space="preserve">иде </w:t>
      </w:r>
      <w:r>
        <w:rPr>
          <w:rFonts w:eastAsia="Times New Roman" w:cs="Times New Roman"/>
          <w:sz w:val="28"/>
          <w:szCs w:val="28"/>
        </w:rPr>
        <w:t>MD</w:t>
      </w:r>
      <w:r>
        <w:rPr>
          <w:rFonts w:eastAsia="Times New Roman" w:cs="Times New Roman"/>
          <w:sz w:val="28"/>
          <w:szCs w:val="28"/>
          <w:lang w:val="ru-RU"/>
        </w:rPr>
        <w:t xml:space="preserve">5. Со всеми сущностями, которые имеют ссылку на </w:t>
      </w:r>
      <w:r>
        <w:rPr>
          <w:rFonts w:eastAsia="Times New Roman" w:cs="Times New Roman"/>
          <w:sz w:val="28"/>
          <w:szCs w:val="28"/>
        </w:rPr>
        <w:t>User</w:t>
      </w:r>
      <w:r>
        <w:rPr>
          <w:rFonts w:eastAsia="Times New Roman" w:cs="Times New Roman"/>
          <w:sz w:val="28"/>
          <w:szCs w:val="28"/>
          <w:lang w:val="ru-RU"/>
        </w:rPr>
        <w:t xml:space="preserve">, данная таблица находится в связи </w:t>
      </w:r>
      <w:proofErr w:type="spellStart"/>
      <w:r>
        <w:rPr>
          <w:rFonts w:eastAsia="Times New Roman" w:cs="Times New Roman"/>
          <w:sz w:val="28"/>
          <w:szCs w:val="28"/>
        </w:rPr>
        <w:t>OneToMany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>. При кратком обзоре представленной ниже ER-модели можно заметить некоторые логические особенности использования каждой из сущностей нашей БД. Таким образ</w:t>
      </w:r>
      <w:r>
        <w:rPr>
          <w:rFonts w:eastAsia="Times New Roman" w:cs="Times New Roman"/>
          <w:sz w:val="28"/>
          <w:szCs w:val="28"/>
          <w:lang w:val="ru-RU"/>
        </w:rPr>
        <w:t xml:space="preserve">ом, обратим наше пристальное внимание на таблицу, имеющую название </w:t>
      </w:r>
      <w:r>
        <w:rPr>
          <w:rFonts w:eastAsia="Times New Roman" w:cs="Times New Roman"/>
          <w:sz w:val="28"/>
          <w:szCs w:val="28"/>
        </w:rPr>
        <w:t>Profile</w:t>
      </w:r>
      <w:r>
        <w:rPr>
          <w:rFonts w:eastAsia="Times New Roman" w:cs="Times New Roman"/>
          <w:sz w:val="28"/>
          <w:szCs w:val="28"/>
          <w:lang w:val="ru-RU"/>
        </w:rPr>
        <w:t xml:space="preserve">. С её помощью мы реализуем возможность расширить использование данных нашего пользователя, не «запихивая» все поля в сущность </w:t>
      </w:r>
      <w:r>
        <w:rPr>
          <w:rFonts w:eastAsia="Times New Roman" w:cs="Times New Roman"/>
          <w:sz w:val="28"/>
          <w:szCs w:val="28"/>
        </w:rPr>
        <w:t>User</w:t>
      </w:r>
      <w:r>
        <w:rPr>
          <w:rFonts w:eastAsia="Times New Roman" w:cs="Times New Roman"/>
          <w:sz w:val="28"/>
          <w:szCs w:val="28"/>
          <w:lang w:val="ru-RU"/>
        </w:rPr>
        <w:t>. Здесь представленные паспортные данные, а также т</w:t>
      </w:r>
      <w:r>
        <w:rPr>
          <w:rFonts w:eastAsia="Times New Roman" w:cs="Times New Roman"/>
          <w:sz w:val="28"/>
          <w:szCs w:val="28"/>
          <w:lang w:val="ru-RU"/>
        </w:rPr>
        <w:t>елефонный номер и адрес клиента. На адрес стоит обратить отдельное внимание. При размещении всей информации в данной сущности возникает конфликт с представлением нашей БД в одной из нормальных форм. Для его разрешения представление адреса разместим в отдел</w:t>
      </w:r>
      <w:r>
        <w:rPr>
          <w:rFonts w:eastAsia="Times New Roman" w:cs="Times New Roman"/>
          <w:sz w:val="28"/>
          <w:szCs w:val="28"/>
          <w:lang w:val="ru-RU"/>
        </w:rPr>
        <w:t xml:space="preserve">ьной сущности – </w:t>
      </w:r>
      <w:r>
        <w:rPr>
          <w:rFonts w:eastAsia="Times New Roman" w:cs="Times New Roman"/>
          <w:sz w:val="28"/>
          <w:szCs w:val="28"/>
        </w:rPr>
        <w:t>Region</w:t>
      </w:r>
      <w:r>
        <w:rPr>
          <w:rFonts w:eastAsia="Times New Roman" w:cs="Times New Roman"/>
          <w:sz w:val="28"/>
          <w:szCs w:val="28"/>
          <w:lang w:val="ru-RU"/>
        </w:rPr>
        <w:t>.</w:t>
      </w:r>
    </w:p>
    <w:p w14:paraId="4B226FF5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В отдельную категорию для рассмотрения следует отнести сущности, связанные с представлением товаров. В данном контексте мы находим две важные таблицы. Первая – </w:t>
      </w:r>
      <w:r>
        <w:rPr>
          <w:rFonts w:eastAsia="Times New Roman" w:cs="Times New Roman"/>
          <w:sz w:val="28"/>
          <w:szCs w:val="28"/>
        </w:rPr>
        <w:t>Product</w:t>
      </w:r>
      <w:r>
        <w:rPr>
          <w:rFonts w:eastAsia="Times New Roman" w:cs="Times New Roman"/>
          <w:sz w:val="28"/>
          <w:szCs w:val="28"/>
          <w:lang w:val="ru-RU"/>
        </w:rPr>
        <w:t>_</w:t>
      </w:r>
      <w:r>
        <w:rPr>
          <w:rFonts w:eastAsia="Times New Roman" w:cs="Times New Roman"/>
          <w:sz w:val="28"/>
          <w:szCs w:val="28"/>
        </w:rPr>
        <w:t>Type</w:t>
      </w:r>
      <w:r>
        <w:rPr>
          <w:rFonts w:eastAsia="Times New Roman" w:cs="Times New Roman"/>
          <w:sz w:val="28"/>
          <w:szCs w:val="28"/>
          <w:lang w:val="ru-RU"/>
        </w:rPr>
        <w:t xml:space="preserve"> – проста, имеет лишь поле наименования категории </w:t>
      </w:r>
      <w:proofErr w:type="gramStart"/>
      <w:r>
        <w:rPr>
          <w:rFonts w:eastAsia="Times New Roman" w:cs="Times New Roman"/>
          <w:sz w:val="28"/>
          <w:szCs w:val="28"/>
          <w:lang w:val="ru-RU"/>
        </w:rPr>
        <w:t xml:space="preserve">и  </w:t>
      </w:r>
      <w:r>
        <w:rPr>
          <w:rFonts w:eastAsia="Times New Roman" w:cs="Times New Roman"/>
          <w:sz w:val="28"/>
          <w:szCs w:val="28"/>
        </w:rPr>
        <w:t>id</w:t>
      </w:r>
      <w:proofErr w:type="gramEnd"/>
      <w:r>
        <w:rPr>
          <w:rFonts w:eastAsia="Times New Roman" w:cs="Times New Roman"/>
          <w:sz w:val="28"/>
          <w:szCs w:val="28"/>
          <w:lang w:val="ru-RU"/>
        </w:rPr>
        <w:t xml:space="preserve">, на который потом будут ссылаться товары. К слову, </w:t>
      </w:r>
      <w:r>
        <w:rPr>
          <w:rFonts w:eastAsia="Times New Roman" w:cs="Times New Roman"/>
          <w:sz w:val="28"/>
          <w:szCs w:val="28"/>
        </w:rPr>
        <w:t>Product</w:t>
      </w:r>
      <w:r>
        <w:rPr>
          <w:rFonts w:eastAsia="Times New Roman" w:cs="Times New Roman"/>
          <w:sz w:val="28"/>
          <w:szCs w:val="28"/>
          <w:lang w:val="ru-RU"/>
        </w:rPr>
        <w:t xml:space="preserve"> – это и есть наша вторая таблица. В ней представлено всё многообразие полей, необходимых для наиболее детального описания товара: цена, владе</w:t>
      </w:r>
      <w:r>
        <w:rPr>
          <w:rFonts w:eastAsia="Times New Roman" w:cs="Times New Roman"/>
          <w:sz w:val="28"/>
          <w:szCs w:val="28"/>
          <w:lang w:val="ru-RU"/>
        </w:rPr>
        <w:t xml:space="preserve">лец, дата размещения объявления, рекомендуемый возраст потребителя и т. д. Каждый товар ссылается на определённую категорию, а также на пользователя и регион. В этом разделе стоит упомянуть и о таблице </w:t>
      </w:r>
      <w:r>
        <w:rPr>
          <w:rFonts w:eastAsia="Times New Roman" w:cs="Times New Roman"/>
          <w:sz w:val="28"/>
          <w:szCs w:val="28"/>
        </w:rPr>
        <w:t>Payment</w:t>
      </w:r>
      <w:r>
        <w:rPr>
          <w:rFonts w:eastAsia="Times New Roman" w:cs="Times New Roman"/>
          <w:sz w:val="28"/>
          <w:szCs w:val="28"/>
          <w:lang w:val="ru-RU"/>
        </w:rPr>
        <w:t>. В ней содержится вся необходимая информация о</w:t>
      </w:r>
      <w:r>
        <w:rPr>
          <w:rFonts w:eastAsia="Times New Roman" w:cs="Times New Roman"/>
          <w:sz w:val="28"/>
          <w:szCs w:val="28"/>
          <w:lang w:val="ru-RU"/>
        </w:rPr>
        <w:t xml:space="preserve"> платежах, совершаемых пользователями.</w:t>
      </w:r>
    </w:p>
    <w:p w14:paraId="032DF3BB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Наконец, две таблицы из категории мессенджера: </w:t>
      </w:r>
      <w:r>
        <w:rPr>
          <w:rFonts w:eastAsia="Times New Roman" w:cs="Times New Roman"/>
          <w:sz w:val="28"/>
          <w:szCs w:val="28"/>
        </w:rPr>
        <w:t>Dialog</w:t>
      </w:r>
      <w:r>
        <w:rPr>
          <w:rFonts w:eastAsia="Times New Roman" w:cs="Times New Roman"/>
          <w:sz w:val="28"/>
          <w:szCs w:val="28"/>
          <w:lang w:val="ru-RU"/>
        </w:rPr>
        <w:t xml:space="preserve"> и </w:t>
      </w:r>
      <w:r>
        <w:rPr>
          <w:rFonts w:eastAsia="Times New Roman" w:cs="Times New Roman"/>
          <w:sz w:val="28"/>
          <w:szCs w:val="28"/>
        </w:rPr>
        <w:t>Comment</w:t>
      </w:r>
      <w:r>
        <w:rPr>
          <w:rFonts w:eastAsia="Times New Roman" w:cs="Times New Roman"/>
          <w:sz w:val="28"/>
          <w:szCs w:val="28"/>
          <w:lang w:val="ru-RU"/>
        </w:rPr>
        <w:t>. Здесь не стоит долго останавливать своё внимание. Важно лишь следующее: данные сущности, имея ссылки на юзеров и содержа поля с текстом сообщений/коммен</w:t>
      </w:r>
      <w:r>
        <w:rPr>
          <w:rFonts w:eastAsia="Times New Roman" w:cs="Times New Roman"/>
          <w:sz w:val="28"/>
          <w:szCs w:val="28"/>
          <w:lang w:val="ru-RU"/>
        </w:rPr>
        <w:t>тариев и временем их отправки, позволяют максимально корректно отображать суть происходящих переписок и комментирования товаров.</w:t>
      </w:r>
    </w:p>
    <w:p w14:paraId="14EC0BBA" w14:textId="77777777" w:rsidR="00247224" w:rsidRDefault="0012443B">
      <w:pPr>
        <w:spacing w:line="271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 Схема данных в нотации IDEF1.X – логическая ER-модель, приведенная на рисунке, показывает сущности, их атрибуты, связи между с</w:t>
      </w:r>
      <w:r>
        <w:rPr>
          <w:rFonts w:eastAsia="Times New Roman" w:cs="Times New Roman"/>
          <w:sz w:val="28"/>
          <w:szCs w:val="28"/>
          <w:lang w:val="ru-RU"/>
        </w:rPr>
        <w:t>ущностями</w:t>
      </w:r>
    </w:p>
    <w:p w14:paraId="664DF0CE" w14:textId="1D7B9EC6" w:rsidR="00247224" w:rsidRPr="00E76A45" w:rsidRDefault="00E76A45" w:rsidP="00E76A45">
      <w:pPr>
        <w:spacing w:line="271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433968" wp14:editId="22C1D247">
            <wp:simplePos x="0" y="0"/>
            <wp:positionH relativeFrom="page">
              <wp:posOffset>971550</wp:posOffset>
            </wp:positionH>
            <wp:positionV relativeFrom="paragraph">
              <wp:posOffset>120015</wp:posOffset>
            </wp:positionV>
            <wp:extent cx="5967730" cy="53384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A45">
        <w:rPr>
          <w:rFonts w:eastAsia="Times New Roman" w:cs="Times New Roman"/>
          <w:sz w:val="28"/>
          <w:szCs w:val="28"/>
          <w:lang w:val="ru-RU"/>
        </w:rPr>
        <w:t xml:space="preserve">Рис. 1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E76A45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IDEF</w:t>
      </w:r>
      <w:r w:rsidRPr="00E76A45">
        <w:rPr>
          <w:rFonts w:eastAsia="Times New Roman" w:cs="Times New Roman"/>
          <w:sz w:val="28"/>
          <w:szCs w:val="28"/>
          <w:lang w:val="ru-RU"/>
        </w:rPr>
        <w:t>1</w:t>
      </w:r>
      <w:r>
        <w:rPr>
          <w:rFonts w:eastAsia="Times New Roman" w:cs="Times New Roman"/>
          <w:sz w:val="28"/>
          <w:szCs w:val="28"/>
        </w:rPr>
        <w:t>X</w:t>
      </w:r>
      <w:r>
        <w:rPr>
          <w:rFonts w:eastAsia="Times New Roman" w:cs="Times New Roman"/>
          <w:sz w:val="28"/>
          <w:szCs w:val="28"/>
          <w:lang w:val="ru-RU"/>
        </w:rPr>
        <w:t>-диаграмма</w:t>
      </w:r>
    </w:p>
    <w:p w14:paraId="571C0C91" w14:textId="3649CA67" w:rsidR="00247224" w:rsidRDefault="00247224">
      <w:pPr>
        <w:tabs>
          <w:tab w:val="left" w:pos="2280"/>
        </w:tabs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063AF6CD" w14:textId="05C5CC7E" w:rsidR="00E76A45" w:rsidRDefault="00E76A45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14:paraId="1F1AD87D" w14:textId="77777777" w:rsidR="00247224" w:rsidRDefault="0012443B">
      <w:pPr>
        <w:tabs>
          <w:tab w:val="left" w:pos="2280"/>
        </w:tabs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РАЗРАБОТКА ФИЗИЧЕСКОЙ МОДЕЛИ ДАННЫХ</w:t>
      </w:r>
    </w:p>
    <w:p w14:paraId="059EC276" w14:textId="77777777" w:rsidR="00247224" w:rsidRDefault="00247224">
      <w:pPr>
        <w:tabs>
          <w:tab w:val="left" w:pos="2280"/>
        </w:tabs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3696CCAF" w14:textId="77777777" w:rsidR="00247224" w:rsidRDefault="0012443B">
      <w:pPr>
        <w:tabs>
          <w:tab w:val="left" w:pos="2280"/>
        </w:tabs>
        <w:jc w:val="both"/>
        <w:rPr>
          <w:rFonts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 xml:space="preserve">        Для доступа к данным используется </w:t>
      </w:r>
      <w:r>
        <w:rPr>
          <w:rFonts w:cs="Times New Roman"/>
          <w:color w:val="202122"/>
          <w:sz w:val="28"/>
          <w:szCs w:val="28"/>
          <w:shd w:val="clear" w:color="auto" w:fill="FFFFFF"/>
          <w:lang w:val="ru-RU"/>
        </w:rPr>
        <w:t>инструмент для визуального проектирования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 </w:t>
      </w:r>
      <w:hyperlink r:id="rId9" w:tgtFrame="Базы данных">
        <w:r>
          <w:rPr>
            <w:rFonts w:cs="Times New Roman"/>
            <w:color w:val="000000" w:themeColor="text1"/>
            <w:sz w:val="28"/>
            <w:szCs w:val="28"/>
            <w:highlight w:val="white"/>
            <w:lang w:val="ru-RU"/>
          </w:rPr>
          <w:t>баз данных</w:t>
        </w:r>
      </w:hyperlink>
      <w:r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/>
          <w:b/>
          <w:color w:val="000000" w:themeColor="text1"/>
          <w:sz w:val="28"/>
          <w:szCs w:val="28"/>
        </w:rPr>
        <w:t>MySQL</w:t>
      </w:r>
      <w:r>
        <w:rPr>
          <w:rFonts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/>
          <w:b/>
          <w:color w:val="000000" w:themeColor="text1"/>
          <w:sz w:val="28"/>
          <w:szCs w:val="28"/>
        </w:rPr>
        <w:t>Workbench</w:t>
      </w:r>
      <w:r>
        <w:rPr>
          <w:rFonts w:eastAsia="Times New Roman" w:cs="Times New Roman"/>
          <w:bCs/>
          <w:sz w:val="28"/>
          <w:szCs w:val="28"/>
          <w:lang w:val="ru-RU"/>
        </w:rPr>
        <w:t>, доступ к которой откроется после введения логина и пароля суперпользователя.</w:t>
      </w:r>
    </w:p>
    <w:p w14:paraId="523728AB" w14:textId="77777777" w:rsidR="00247224" w:rsidRDefault="0012443B">
      <w:pPr>
        <w:tabs>
          <w:tab w:val="left" w:pos="2280"/>
        </w:tabs>
        <w:jc w:val="both"/>
        <w:rPr>
          <w:rFonts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 xml:space="preserve">       </w:t>
      </w:r>
      <w:r>
        <w:rPr>
          <w:rFonts w:eastAsia="Times New Roman" w:cs="Times New Roman"/>
          <w:bCs/>
          <w:sz w:val="28"/>
          <w:szCs w:val="28"/>
        </w:rPr>
        <w:t>MySQL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Cs/>
          <w:sz w:val="28"/>
          <w:szCs w:val="28"/>
        </w:rPr>
        <w:t>Workbench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 отображает все сущности из базы данных “</w:t>
      </w:r>
      <w:r>
        <w:rPr>
          <w:rFonts w:eastAsia="Times New Roman" w:cs="Times New Roman"/>
          <w:bCs/>
          <w:sz w:val="28"/>
          <w:szCs w:val="28"/>
        </w:rPr>
        <w:t>DB</w:t>
      </w:r>
      <w:r>
        <w:rPr>
          <w:rFonts w:eastAsia="Times New Roman" w:cs="Times New Roman"/>
          <w:bCs/>
          <w:sz w:val="28"/>
          <w:szCs w:val="28"/>
          <w:lang w:val="ru-RU"/>
        </w:rPr>
        <w:t>”.</w:t>
      </w:r>
    </w:p>
    <w:p w14:paraId="292012D2" w14:textId="77777777" w:rsidR="00247224" w:rsidRDefault="00247224">
      <w:pPr>
        <w:tabs>
          <w:tab w:val="left" w:pos="2280"/>
        </w:tabs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4E7ECEF1" w14:textId="63116032" w:rsidR="00247224" w:rsidRPr="00E76A45" w:rsidRDefault="0012443B" w:rsidP="00E76A45">
      <w:pPr>
        <w:tabs>
          <w:tab w:val="left" w:pos="2280"/>
        </w:tabs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0" distR="0" simplePos="0" relativeHeight="3" behindDoc="0" locked="0" layoutInCell="1" allowOverlap="1" wp14:anchorId="1F2DCEB7" wp14:editId="1E1F2FBC">
            <wp:simplePos x="0" y="0"/>
            <wp:positionH relativeFrom="column">
              <wp:posOffset>57150</wp:posOffset>
            </wp:positionH>
            <wp:positionV relativeFrom="paragraph">
              <wp:posOffset>71755</wp:posOffset>
            </wp:positionV>
            <wp:extent cx="5681980" cy="5738495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A45">
        <w:rPr>
          <w:rFonts w:eastAsia="Times New Roman" w:cs="Times New Roman"/>
          <w:sz w:val="28"/>
          <w:szCs w:val="28"/>
          <w:lang w:val="ru-RU"/>
        </w:rPr>
        <w:t>Рис. 2 – сущности базы данных</w:t>
      </w:r>
    </w:p>
    <w:p w14:paraId="71D5C66B" w14:textId="77777777" w:rsidR="00247224" w:rsidRDefault="00247224">
      <w:pPr>
        <w:tabs>
          <w:tab w:val="left" w:pos="2280"/>
        </w:tabs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10136FAA" w14:textId="54AF7418" w:rsidR="00247224" w:rsidRDefault="00E76A45" w:rsidP="00E76A45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14:paraId="4E83B6E0" w14:textId="77777777" w:rsidR="00247224" w:rsidRDefault="0012443B">
      <w:pPr>
        <w:ind w:left="1740"/>
        <w:rPr>
          <w:sz w:val="20"/>
          <w:szCs w:val="20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</w:p>
    <w:p w14:paraId="2E0B9B7F" w14:textId="77777777" w:rsidR="00247224" w:rsidRDefault="00247224">
      <w:pPr>
        <w:spacing w:line="312" w:lineRule="exact"/>
        <w:rPr>
          <w:sz w:val="20"/>
          <w:szCs w:val="20"/>
          <w:lang w:val="ru-RU"/>
        </w:rPr>
      </w:pPr>
    </w:p>
    <w:p w14:paraId="0E59351A" w14:textId="77777777" w:rsidR="00247224" w:rsidRDefault="0012443B">
      <w:pPr>
        <w:numPr>
          <w:ilvl w:val="0"/>
          <w:numId w:val="1"/>
        </w:numPr>
        <w:tabs>
          <w:tab w:val="left" w:pos="720"/>
        </w:tabs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eastAsia="Times New Roman" w:cs="Times New Roman"/>
          <w:sz w:val="28"/>
          <w:szCs w:val="28"/>
        </w:rPr>
        <w:t>MySQL</w:t>
      </w:r>
      <w:r>
        <w:rPr>
          <w:rFonts w:eastAsia="Times New Roman" w:cs="Times New Roman"/>
          <w:sz w:val="28"/>
          <w:szCs w:val="28"/>
          <w:lang w:val="ru-RU"/>
        </w:rPr>
        <w:t xml:space="preserve"> [Электронный ресурс]</w:t>
      </w:r>
    </w:p>
    <w:p w14:paraId="0F56D162" w14:textId="77777777" w:rsidR="00247224" w:rsidRPr="00F2465D" w:rsidRDefault="0012443B">
      <w:pPr>
        <w:tabs>
          <w:tab w:val="left" w:pos="720"/>
        </w:tabs>
        <w:rPr>
          <w:rFonts w:eastAsia="Times New Roman" w:cs="Times New Roman"/>
          <w:color w:val="1155CC"/>
          <w:sz w:val="28"/>
          <w:szCs w:val="28"/>
          <w:u w:color="FFFFFF"/>
          <w:lang w:val="ru-RU"/>
        </w:rPr>
      </w:pPr>
      <w:hyperlink r:id="rId11">
        <w:r>
          <w:rPr>
            <w:color w:val="1155CC"/>
            <w:sz w:val="28"/>
            <w:szCs w:val="28"/>
          </w:rPr>
          <w:t>https</w:t>
        </w:r>
        <w:r w:rsidRPr="00F2465D">
          <w:rPr>
            <w:color w:val="1155CC"/>
            <w:sz w:val="28"/>
            <w:szCs w:val="28"/>
            <w:lang w:val="ru-RU"/>
          </w:rPr>
          <w:t>://</w:t>
        </w:r>
        <w:r>
          <w:rPr>
            <w:color w:val="1155CC"/>
            <w:sz w:val="28"/>
            <w:szCs w:val="28"/>
          </w:rPr>
          <w:t>www</w:t>
        </w:r>
        <w:r w:rsidRPr="00F2465D">
          <w:rPr>
            <w:color w:val="1155CC"/>
            <w:sz w:val="28"/>
            <w:szCs w:val="28"/>
            <w:lang w:val="ru-RU"/>
          </w:rPr>
          <w:t>.</w:t>
        </w:r>
        <w:r>
          <w:rPr>
            <w:color w:val="1155CC"/>
            <w:sz w:val="28"/>
            <w:szCs w:val="28"/>
          </w:rPr>
          <w:t>dev</w:t>
        </w:r>
        <w:r w:rsidRPr="00F2465D">
          <w:rPr>
            <w:color w:val="1155CC"/>
            <w:sz w:val="28"/>
            <w:szCs w:val="28"/>
            <w:lang w:val="ru-RU"/>
          </w:rPr>
          <w:t>.</w:t>
        </w:r>
        <w:proofErr w:type="spellStart"/>
        <w:r>
          <w:rPr>
            <w:color w:val="1155CC"/>
            <w:sz w:val="28"/>
            <w:szCs w:val="28"/>
          </w:rPr>
          <w:t>mysql</w:t>
        </w:r>
        <w:proofErr w:type="spellEnd"/>
        <w:r w:rsidRPr="00F2465D">
          <w:rPr>
            <w:color w:val="1155CC"/>
            <w:sz w:val="28"/>
            <w:szCs w:val="28"/>
            <w:lang w:val="ru-RU"/>
          </w:rPr>
          <w:t>.</w:t>
        </w:r>
        <w:r>
          <w:rPr>
            <w:color w:val="1155CC"/>
            <w:sz w:val="28"/>
            <w:szCs w:val="28"/>
          </w:rPr>
          <w:t>com</w:t>
        </w:r>
        <w:r w:rsidRPr="00F2465D">
          <w:rPr>
            <w:color w:val="1155CC"/>
            <w:sz w:val="28"/>
            <w:szCs w:val="28"/>
            <w:lang w:val="ru-RU"/>
          </w:rPr>
          <w:t>/</w:t>
        </w:r>
      </w:hyperlink>
      <w:r>
        <w:rPr>
          <w:rFonts w:eastAsia="Times New Roman" w:cs="Times New Roman"/>
          <w:color w:val="1155CC"/>
          <w:sz w:val="28"/>
          <w:szCs w:val="28"/>
          <w:u w:color="FFFFFF"/>
        </w:rPr>
        <w:t>doc</w:t>
      </w:r>
    </w:p>
    <w:p w14:paraId="10AB5327" w14:textId="77777777" w:rsidR="00247224" w:rsidRDefault="00247224">
      <w:pPr>
        <w:spacing w:line="160" w:lineRule="exact"/>
        <w:rPr>
          <w:sz w:val="20"/>
          <w:szCs w:val="20"/>
          <w:lang w:val="ru-RU"/>
        </w:rPr>
      </w:pPr>
    </w:p>
    <w:p w14:paraId="17A1BBA3" w14:textId="77777777" w:rsidR="00247224" w:rsidRDefault="0012443B">
      <w:pPr>
        <w:numPr>
          <w:ilvl w:val="0"/>
          <w:numId w:val="2"/>
        </w:numPr>
        <w:tabs>
          <w:tab w:val="left" w:pos="720"/>
        </w:tabs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eastAsia="Times New Roman" w:cs="Times New Roman"/>
          <w:sz w:val="28"/>
          <w:szCs w:val="28"/>
        </w:rPr>
        <w:t>MySQL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Workbench</w:t>
      </w:r>
      <w:r>
        <w:rPr>
          <w:rFonts w:eastAsia="Times New Roman" w:cs="Times New Roman"/>
          <w:sz w:val="28"/>
          <w:szCs w:val="28"/>
          <w:lang w:val="ru-RU"/>
        </w:rPr>
        <w:t xml:space="preserve"> [Электронный ресурс]</w:t>
      </w:r>
      <w:r>
        <w:rPr>
          <w:rFonts w:eastAsia="Times New Roman" w:cs="Times New Roman"/>
          <w:color w:val="1155CC"/>
          <w:sz w:val="28"/>
          <w:szCs w:val="28"/>
          <w:lang w:val="ru-RU"/>
        </w:rPr>
        <w:t xml:space="preserve"> </w:t>
      </w:r>
    </w:p>
    <w:p w14:paraId="32A82618" w14:textId="77777777" w:rsidR="00247224" w:rsidRPr="00F2465D" w:rsidRDefault="0012443B">
      <w:pPr>
        <w:tabs>
          <w:tab w:val="left" w:pos="720"/>
        </w:tabs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https</w:t>
      </w:r>
      <w:r w:rsidRPr="00F2465D"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://</w:t>
      </w: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dev</w:t>
      </w:r>
      <w:r w:rsidRPr="00F2465D"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.</w:t>
      </w:r>
      <w:proofErr w:type="spellStart"/>
      <w:r>
        <w:rPr>
          <w:rFonts w:eastAsia="Times New Roman" w:cs="Times New Roman"/>
          <w:color w:val="1155CC"/>
          <w:sz w:val="28"/>
          <w:szCs w:val="28"/>
          <w:u w:val="single" w:color="FFFFFF"/>
        </w:rPr>
        <w:t>mysql</w:t>
      </w:r>
      <w:proofErr w:type="spellEnd"/>
      <w:r w:rsidRPr="00F2465D"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.</w:t>
      </w: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com</w:t>
      </w:r>
      <w:r w:rsidRPr="00F2465D"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/</w:t>
      </w: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doc</w:t>
      </w:r>
      <w:r w:rsidRPr="00F2465D"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/</w:t>
      </w: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workbench</w:t>
      </w:r>
      <w:r w:rsidRPr="00F2465D"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/</w:t>
      </w:r>
      <w:proofErr w:type="spellStart"/>
      <w:r>
        <w:rPr>
          <w:rFonts w:eastAsia="Times New Roman" w:cs="Times New Roman"/>
          <w:color w:val="1155CC"/>
          <w:sz w:val="28"/>
          <w:szCs w:val="28"/>
          <w:u w:val="single" w:color="FFFFFF"/>
        </w:rPr>
        <w:t>en</w:t>
      </w:r>
      <w:proofErr w:type="spellEnd"/>
      <w:r w:rsidRPr="00F2465D"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/</w:t>
      </w:r>
    </w:p>
    <w:p w14:paraId="77CA444D" w14:textId="77777777" w:rsidR="00247224" w:rsidRPr="00F2465D" w:rsidRDefault="00247224">
      <w:pPr>
        <w:spacing w:line="152" w:lineRule="exact"/>
        <w:rPr>
          <w:rFonts w:eastAsia="Times New Roman" w:cs="Times New Roman"/>
          <w:sz w:val="28"/>
          <w:szCs w:val="28"/>
          <w:lang w:val="ru-RU"/>
        </w:rPr>
      </w:pPr>
    </w:p>
    <w:p w14:paraId="25AB3928" w14:textId="77777777" w:rsidR="00247224" w:rsidRDefault="0012443B">
      <w:pPr>
        <w:numPr>
          <w:ilvl w:val="0"/>
          <w:numId w:val="2"/>
        </w:numPr>
        <w:tabs>
          <w:tab w:val="left" w:pos="720"/>
        </w:tabs>
        <w:spacing w:line="220" w:lineRule="auto"/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</w:pPr>
      <w:proofErr w:type="spellStart"/>
      <w:r>
        <w:rPr>
          <w:rFonts w:eastAsia="Times New Roman" w:cs="Times New Roman"/>
          <w:sz w:val="28"/>
          <w:szCs w:val="28"/>
        </w:rPr>
        <w:t>Sequlize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Node</w:t>
      </w:r>
      <w:r>
        <w:rPr>
          <w:rFonts w:eastAsia="Times New Roman" w:cs="Times New Roman"/>
          <w:sz w:val="28"/>
          <w:szCs w:val="28"/>
          <w:lang w:val="ru-RU"/>
        </w:rPr>
        <w:t>.</w:t>
      </w:r>
      <w:proofErr w:type="spellStart"/>
      <w:r>
        <w:rPr>
          <w:rFonts w:eastAsia="Times New Roman" w:cs="Times New Roman"/>
          <w:sz w:val="28"/>
          <w:szCs w:val="28"/>
        </w:rPr>
        <w:t>js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[Электронный ресурс]</w:t>
      </w:r>
    </w:p>
    <w:p w14:paraId="34BC7EAF" w14:textId="77777777" w:rsidR="00247224" w:rsidRDefault="0012443B">
      <w:pPr>
        <w:tabs>
          <w:tab w:val="left" w:pos="720"/>
        </w:tabs>
        <w:spacing w:line="220" w:lineRule="auto"/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</w:pP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https</w:t>
      </w:r>
      <w:r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://</w:t>
      </w:r>
      <w:proofErr w:type="spellStart"/>
      <w:r>
        <w:rPr>
          <w:rFonts w:eastAsia="Times New Roman" w:cs="Times New Roman"/>
          <w:color w:val="1155CC"/>
          <w:sz w:val="28"/>
          <w:szCs w:val="28"/>
          <w:u w:val="single" w:color="FFFFFF"/>
        </w:rPr>
        <w:t>metanit</w:t>
      </w:r>
      <w:proofErr w:type="spellEnd"/>
      <w:r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.</w:t>
      </w: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com</w:t>
      </w:r>
      <w:r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/</w:t>
      </w: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web</w:t>
      </w:r>
      <w:r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/</w:t>
      </w:r>
      <w:proofErr w:type="spellStart"/>
      <w:r>
        <w:rPr>
          <w:rFonts w:eastAsia="Times New Roman" w:cs="Times New Roman"/>
          <w:color w:val="1155CC"/>
          <w:sz w:val="28"/>
          <w:szCs w:val="28"/>
          <w:u w:val="single" w:color="FFFFFF"/>
        </w:rPr>
        <w:t>nodejs</w:t>
      </w:r>
      <w:proofErr w:type="spellEnd"/>
      <w:r>
        <w:rPr>
          <w:rFonts w:eastAsia="Times New Roman" w:cs="Times New Roman"/>
          <w:color w:val="1155CC"/>
          <w:sz w:val="28"/>
          <w:szCs w:val="28"/>
          <w:u w:val="single" w:color="FFFFFF"/>
          <w:lang w:val="ru-RU"/>
        </w:rPr>
        <w:t>/9.1.</w:t>
      </w:r>
      <w:r>
        <w:rPr>
          <w:rFonts w:eastAsia="Times New Roman" w:cs="Times New Roman"/>
          <w:color w:val="1155CC"/>
          <w:sz w:val="28"/>
          <w:szCs w:val="28"/>
          <w:u w:val="single" w:color="FFFFFF"/>
        </w:rPr>
        <w:t>php</w:t>
      </w:r>
    </w:p>
    <w:sectPr w:rsidR="00247224" w:rsidSect="00E76A45">
      <w:footerReference w:type="default" r:id="rId12"/>
      <w:pgSz w:w="11906" w:h="16838"/>
      <w:pgMar w:top="1130" w:right="849" w:bottom="585" w:left="1440" w:header="0" w:footer="0" w:gutter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F6DE" w14:textId="77777777" w:rsidR="0012443B" w:rsidRDefault="0012443B">
      <w:r>
        <w:separator/>
      </w:r>
    </w:p>
  </w:endnote>
  <w:endnote w:type="continuationSeparator" w:id="0">
    <w:p w14:paraId="13F87F0D" w14:textId="77777777" w:rsidR="0012443B" w:rsidRDefault="0012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4347950"/>
      <w:docPartObj>
        <w:docPartGallery w:val="Page Numbers (Bottom of Page)"/>
        <w:docPartUnique/>
      </w:docPartObj>
    </w:sdtPr>
    <w:sdtEndPr/>
    <w:sdtContent>
      <w:p w14:paraId="5284807F" w14:textId="77777777" w:rsidR="00247224" w:rsidRDefault="0012443B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40426A5E" w14:textId="77777777" w:rsidR="00247224" w:rsidRDefault="0012443B">
        <w:pPr>
          <w:pStyle w:val="ac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137968"/>
      <w:docPartObj>
        <w:docPartGallery w:val="Page Numbers (Bottom of Page)"/>
        <w:docPartUnique/>
      </w:docPartObj>
    </w:sdtPr>
    <w:sdtEndPr/>
    <w:sdtContent>
      <w:p w14:paraId="069D5FEC" w14:textId="77777777" w:rsidR="00247224" w:rsidRDefault="0012443B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  <w:p w14:paraId="5E758C31" w14:textId="77777777" w:rsidR="00247224" w:rsidRDefault="0012443B">
        <w:pPr>
          <w:pStyle w:val="ac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7CC6" w14:textId="77777777" w:rsidR="0012443B" w:rsidRDefault="0012443B">
      <w:r>
        <w:separator/>
      </w:r>
    </w:p>
  </w:footnote>
  <w:footnote w:type="continuationSeparator" w:id="0">
    <w:p w14:paraId="5F3CF4C6" w14:textId="77777777" w:rsidR="0012443B" w:rsidRDefault="0012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298"/>
    <w:multiLevelType w:val="multilevel"/>
    <w:tmpl w:val="800851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3421A4"/>
    <w:multiLevelType w:val="multilevel"/>
    <w:tmpl w:val="85B0419E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AD37F1E"/>
    <w:multiLevelType w:val="multilevel"/>
    <w:tmpl w:val="066EF14A"/>
    <w:lvl w:ilvl="0">
      <w:start w:val="2"/>
      <w:numFmt w:val="decimal"/>
      <w:lvlText w:val="[%1]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24"/>
    <w:rsid w:val="0012443B"/>
    <w:rsid w:val="00247224"/>
    <w:rsid w:val="00973630"/>
    <w:rsid w:val="00E76A45"/>
    <w:rsid w:val="00EA7884"/>
    <w:rsid w:val="00F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A044C"/>
  <w15:docId w15:val="{A1201599-31A9-4231-91C3-DC19ACD5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Lohit Devanaga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D4D1E"/>
    <w:rPr>
      <w:rFonts w:ascii="Tahoma" w:hAnsi="Tahoma" w:cs="Mangal"/>
      <w:sz w:val="16"/>
      <w:szCs w:val="14"/>
    </w:rPr>
  </w:style>
  <w:style w:type="character" w:customStyle="1" w:styleId="a4">
    <w:name w:val="Верхний колонтитул Знак"/>
    <w:basedOn w:val="a0"/>
    <w:uiPriority w:val="99"/>
    <w:qFormat/>
    <w:rsid w:val="002F5B91"/>
    <w:rPr>
      <w:rFonts w:cs="Mangal"/>
      <w:szCs w:val="20"/>
    </w:rPr>
  </w:style>
  <w:style w:type="character" w:customStyle="1" w:styleId="a5">
    <w:name w:val="Нижний колонтитул Знак"/>
    <w:basedOn w:val="a0"/>
    <w:uiPriority w:val="99"/>
    <w:qFormat/>
    <w:rsid w:val="002F5B91"/>
    <w:rPr>
      <w:rFonts w:cs="Mangal"/>
      <w:szCs w:val="20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9D4D1E"/>
    <w:rPr>
      <w:rFonts w:ascii="Tahoma" w:hAnsi="Tahoma" w:cs="Mangal"/>
      <w:sz w:val="16"/>
      <w:szCs w:val="14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2F5B91"/>
    <w:pPr>
      <w:tabs>
        <w:tab w:val="center" w:pos="4677"/>
        <w:tab w:val="right" w:pos="9355"/>
      </w:tabs>
    </w:pPr>
    <w:rPr>
      <w:rFonts w:cs="Mangal"/>
      <w:szCs w:val="20"/>
    </w:rPr>
  </w:style>
  <w:style w:type="paragraph" w:styleId="ac">
    <w:name w:val="footer"/>
    <w:basedOn w:val="a"/>
    <w:uiPriority w:val="99"/>
    <w:unhideWhenUsed/>
    <w:rsid w:val="002F5B91"/>
    <w:pPr>
      <w:tabs>
        <w:tab w:val="center" w:pos="4677"/>
        <w:tab w:val="right" w:pos="9355"/>
      </w:tabs>
    </w:pPr>
    <w:rPr>
      <w:rFonts w:cs="Mangal"/>
      <w:szCs w:val="20"/>
    </w:rPr>
  </w:style>
  <w:style w:type="paragraph" w:styleId="ad">
    <w:name w:val="List Paragraph"/>
    <w:basedOn w:val="a"/>
    <w:uiPriority w:val="34"/>
    <w:qFormat/>
    <w:rsid w:val="00F47DFC"/>
    <w:pPr>
      <w:ind w:left="720"/>
      <w:contextualSpacing/>
    </w:pPr>
    <w:rPr>
      <w:rFonts w:cs="Mangal"/>
      <w:szCs w:val="20"/>
    </w:rPr>
  </w:style>
  <w:style w:type="table" w:customStyle="1" w:styleId="TableGrid">
    <w:name w:val="TableGrid"/>
    <w:rsid w:val="00F2465D"/>
    <w:pPr>
      <w:suppressAutoHyphens w:val="0"/>
    </w:pPr>
    <w:rPr>
      <w:rFonts w:asciiTheme="minorHAnsi" w:hAnsiTheme="minorHAnsi" w:cstheme="minorBidi"/>
      <w:sz w:val="24"/>
      <w:szCs w:val="24"/>
      <w:lang w:val="ru-RU"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.mysql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1;&#1072;&#1079;&#1099;_&#1076;&#1072;&#1085;&#1085;&#1099;&#1093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Кармызов Богдан Сергеевич</cp:lastModifiedBy>
  <cp:revision>7</cp:revision>
  <dcterms:created xsi:type="dcterms:W3CDTF">2022-11-10T08:15:00Z</dcterms:created>
  <dcterms:modified xsi:type="dcterms:W3CDTF">2022-11-11T16:58:00Z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