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Д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Фотоотчёт о размещении наружной рекламы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Д.1 – Макет рекламной поверхности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макета.]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Д.2 – Рекламная поверхность, адрес 1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адрес, дата фотофиксации.]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Д.3 – Рекламная поверхность, адрес 2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адрес, дата фотофиксации.]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Д.4 – Фотоотчёт оператора наружной рекламы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период размещения 6 дней, подрядчик.]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