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EDAD1F" w14:textId="77777777" w:rsidR="00EE2BFE" w:rsidRDefault="00EE2BFE" w:rsidP="00EE2BF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  <w:r>
        <w:rPr>
          <w:rFonts w:ascii="Times New Roman" w:hAnsi="Times New Roman" w:cs="Times New Roman"/>
          <w:b/>
          <w:bCs/>
          <w:color w:val="000000"/>
          <w:sz w:val="30"/>
          <w:szCs w:val="30"/>
        </w:rPr>
        <w:t xml:space="preserve">НАЦИОНАЛЬНЫЙ ИССЛЕДОВАТЕЛЬСКИЙ УНИВЕРСИТЕТ </w:t>
      </w:r>
    </w:p>
    <w:p w14:paraId="05175063" w14:textId="77777777" w:rsidR="00EE2BFE" w:rsidRDefault="00EE2BFE" w:rsidP="00EE2BF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  <w:r>
        <w:rPr>
          <w:rFonts w:ascii="Times New Roman" w:hAnsi="Times New Roman" w:cs="Times New Roman"/>
          <w:b/>
          <w:bCs/>
          <w:color w:val="000000"/>
          <w:sz w:val="30"/>
          <w:szCs w:val="30"/>
        </w:rPr>
        <w:t xml:space="preserve">«ВЫСШАЯ ШКОЛА ЭКОНОМИКИ» </w:t>
      </w:r>
    </w:p>
    <w:p w14:paraId="6A739C6F" w14:textId="77777777" w:rsidR="00EE2BFE" w:rsidRDefault="00EE2BFE" w:rsidP="00EE2BF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7045508C" w14:textId="0A572291" w:rsidR="00EE2BFE" w:rsidRDefault="00EE2BFE" w:rsidP="00EE2BF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" w:hAnsi="Times" w:cs="Times"/>
          <w:color w:val="000000"/>
          <w:sz w:val="28"/>
          <w:szCs w:val="28"/>
        </w:rPr>
        <w:t>Факультет компьютерных наук</w:t>
      </w:r>
      <w:r w:rsidR="00524DE9">
        <w:rPr>
          <w:rFonts w:ascii="Times" w:hAnsi="Times" w:cs="Times"/>
          <w:color w:val="000000"/>
          <w:sz w:val="28"/>
          <w:szCs w:val="28"/>
        </w:rPr>
        <w:t xml:space="preserve"> </w:t>
      </w:r>
      <w:r>
        <w:rPr>
          <w:rFonts w:ascii="Times" w:hAnsi="Times" w:cs="Times"/>
          <w:color w:val="000000"/>
          <w:sz w:val="28"/>
          <w:szCs w:val="28"/>
        </w:rPr>
        <w:t>Департамент программной инженерии</w:t>
      </w:r>
      <w:r w:rsidR="00524DE9">
        <w:rPr>
          <w:rFonts w:ascii="Times" w:hAnsi="Times" w:cs="Times"/>
          <w:color w:val="000000"/>
          <w:sz w:val="28"/>
          <w:szCs w:val="28"/>
        </w:rPr>
        <w:t xml:space="preserve"> </w:t>
      </w:r>
      <w:r>
        <w:rPr>
          <w:rFonts w:ascii="Times" w:hAnsi="Times" w:cs="Times"/>
          <w:color w:val="000000"/>
          <w:sz w:val="28"/>
          <w:szCs w:val="28"/>
        </w:rPr>
        <w:t xml:space="preserve">Дисциплина: «Архитектура вычислительных систем» </w:t>
      </w:r>
    </w:p>
    <w:p w14:paraId="2E2FFF39" w14:textId="77777777" w:rsidR="00EE2BFE" w:rsidRDefault="00EE2BFE" w:rsidP="00EE2BFE">
      <w:pPr>
        <w:widowControl w:val="0"/>
        <w:autoSpaceDE w:val="0"/>
        <w:autoSpaceDN w:val="0"/>
        <w:adjustRightInd w:val="0"/>
        <w:spacing w:after="240" w:line="440" w:lineRule="atLeast"/>
        <w:jc w:val="right"/>
        <w:rPr>
          <w:rFonts w:ascii="Times New Roman" w:hAnsi="Times New Roman" w:cs="Times New Roman"/>
          <w:color w:val="000000"/>
          <w:sz w:val="34"/>
          <w:szCs w:val="34"/>
        </w:rPr>
      </w:pPr>
    </w:p>
    <w:p w14:paraId="025F0AFF" w14:textId="77777777" w:rsidR="00EE2BFE" w:rsidRDefault="00EE2BFE" w:rsidP="00EE2BF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4"/>
          <w:szCs w:val="34"/>
        </w:rPr>
      </w:pPr>
    </w:p>
    <w:p w14:paraId="13359196" w14:textId="77777777" w:rsidR="00EE2BFE" w:rsidRDefault="00EE2BFE" w:rsidP="00EE2BFE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 New Roman" w:hAnsi="Times New Roman" w:cs="Times New Roman"/>
          <w:color w:val="000000"/>
          <w:sz w:val="34"/>
          <w:szCs w:val="34"/>
        </w:rPr>
      </w:pPr>
    </w:p>
    <w:p w14:paraId="091EDCC6" w14:textId="77777777" w:rsidR="00EE2BFE" w:rsidRDefault="00EE2BFE" w:rsidP="00EE2BFE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 New Roman" w:hAnsi="Times New Roman" w:cs="Times New Roman"/>
          <w:color w:val="000000"/>
          <w:sz w:val="34"/>
          <w:szCs w:val="34"/>
        </w:rPr>
      </w:pPr>
    </w:p>
    <w:p w14:paraId="000841AB" w14:textId="77777777" w:rsidR="00EE2BFE" w:rsidRDefault="00EE2BFE" w:rsidP="00EE2BFE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 New Roman" w:hAnsi="Times New Roman" w:cs="Times New Roman"/>
          <w:color w:val="000000"/>
          <w:sz w:val="34"/>
          <w:szCs w:val="34"/>
        </w:rPr>
      </w:pPr>
    </w:p>
    <w:p w14:paraId="57CBF744" w14:textId="77777777" w:rsidR="00EE2BFE" w:rsidRDefault="00EE2BFE" w:rsidP="00EE2BFE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 New Roman" w:hAnsi="Times New Roman" w:cs="Times New Roman"/>
          <w:color w:val="000000"/>
          <w:sz w:val="34"/>
          <w:szCs w:val="34"/>
        </w:rPr>
      </w:pPr>
    </w:p>
    <w:p w14:paraId="047141A6" w14:textId="6D208D7B" w:rsidR="00524DE9" w:rsidRDefault="00AC2AD6" w:rsidP="00EE2BFE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b/>
          <w:color w:val="000000"/>
          <w:sz w:val="34"/>
          <w:szCs w:val="34"/>
        </w:rPr>
      </w:pPr>
      <w:r w:rsidRPr="00AC2AD6">
        <w:rPr>
          <w:rFonts w:ascii="Times New Roman" w:hAnsi="Times New Roman" w:cs="Times New Roman"/>
          <w:sz w:val="40"/>
          <w:szCs w:val="40"/>
          <w:shd w:val="clear" w:color="auto" w:fill="FFFFFF"/>
        </w:rPr>
        <w:t>Военная   задача</w:t>
      </w:r>
      <w:r w:rsidR="00524DE9">
        <w:rPr>
          <w:rFonts w:ascii="Times" w:hAnsi="Times" w:cs="Times"/>
          <w:b/>
          <w:color w:val="000000"/>
          <w:sz w:val="34"/>
          <w:szCs w:val="34"/>
        </w:rPr>
        <w:t>.</w:t>
      </w:r>
    </w:p>
    <w:p w14:paraId="295B53A7" w14:textId="666A6336" w:rsidR="00E02D74" w:rsidRPr="00E02D74" w:rsidRDefault="00E02D74" w:rsidP="00EE2BFE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b/>
          <w:color w:val="000000"/>
          <w:sz w:val="34"/>
          <w:szCs w:val="34"/>
        </w:rPr>
      </w:pPr>
      <w:r>
        <w:rPr>
          <w:rFonts w:ascii="Times" w:hAnsi="Times" w:cs="Times"/>
          <w:b/>
          <w:color w:val="000000"/>
          <w:sz w:val="34"/>
          <w:szCs w:val="34"/>
        </w:rPr>
        <w:t xml:space="preserve">Вариант </w:t>
      </w:r>
      <w:r w:rsidR="00AC2AD6">
        <w:rPr>
          <w:rFonts w:ascii="Times" w:hAnsi="Times" w:cs="Times"/>
          <w:b/>
          <w:color w:val="000000"/>
          <w:sz w:val="34"/>
          <w:szCs w:val="34"/>
          <w:lang w:val="en-US"/>
        </w:rPr>
        <w:t>7</w:t>
      </w:r>
      <w:r>
        <w:rPr>
          <w:rFonts w:ascii="Times" w:hAnsi="Times" w:cs="Times"/>
          <w:b/>
          <w:color w:val="000000"/>
          <w:sz w:val="34"/>
          <w:szCs w:val="34"/>
        </w:rPr>
        <w:t>.</w:t>
      </w:r>
    </w:p>
    <w:p w14:paraId="2B3747E9" w14:textId="511DEF46" w:rsidR="00EE2BFE" w:rsidRDefault="00EE2BFE" w:rsidP="00EE2BFE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b/>
          <w:bCs/>
          <w:color w:val="000000"/>
          <w:sz w:val="30"/>
          <w:szCs w:val="30"/>
        </w:rPr>
      </w:pPr>
      <w:r>
        <w:rPr>
          <w:rFonts w:ascii="Times" w:hAnsi="Times" w:cs="Times"/>
          <w:color w:val="000000"/>
          <w:sz w:val="30"/>
          <w:szCs w:val="30"/>
        </w:rPr>
        <w:t>Пояснительная записка</w:t>
      </w:r>
    </w:p>
    <w:p w14:paraId="02CE811A" w14:textId="77777777" w:rsidR="00EE2BFE" w:rsidRDefault="00EE2BFE" w:rsidP="00EE2BFE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color w:val="000000"/>
          <w:sz w:val="34"/>
          <w:szCs w:val="34"/>
        </w:rPr>
      </w:pPr>
    </w:p>
    <w:p w14:paraId="473B728D" w14:textId="77777777" w:rsidR="00EE2BFE" w:rsidRDefault="00EE2BFE" w:rsidP="00EE2BFE">
      <w:pPr>
        <w:widowControl w:val="0"/>
        <w:autoSpaceDE w:val="0"/>
        <w:autoSpaceDN w:val="0"/>
        <w:adjustRightInd w:val="0"/>
        <w:spacing w:after="240" w:line="440" w:lineRule="atLeast"/>
        <w:jc w:val="right"/>
        <w:rPr>
          <w:rFonts w:ascii="Times" w:hAnsi="Times" w:cs="Times"/>
          <w:color w:val="000000"/>
          <w:sz w:val="28"/>
          <w:szCs w:val="28"/>
        </w:rPr>
      </w:pPr>
    </w:p>
    <w:p w14:paraId="4EA6563A" w14:textId="77777777" w:rsidR="00EE2BFE" w:rsidRDefault="00EE2BFE" w:rsidP="00EE2BFE">
      <w:pPr>
        <w:widowControl w:val="0"/>
        <w:autoSpaceDE w:val="0"/>
        <w:autoSpaceDN w:val="0"/>
        <w:adjustRightInd w:val="0"/>
        <w:spacing w:after="240" w:line="300" w:lineRule="atLeast"/>
        <w:jc w:val="right"/>
        <w:rPr>
          <w:rFonts w:ascii="Times" w:hAnsi="Times" w:cs="Times"/>
          <w:color w:val="000000"/>
          <w:sz w:val="26"/>
          <w:szCs w:val="26"/>
        </w:rPr>
      </w:pPr>
    </w:p>
    <w:p w14:paraId="5E46D918" w14:textId="77777777" w:rsidR="00EE2BFE" w:rsidRDefault="00EE2BFE" w:rsidP="00EE2BFE">
      <w:pPr>
        <w:widowControl w:val="0"/>
        <w:autoSpaceDE w:val="0"/>
        <w:autoSpaceDN w:val="0"/>
        <w:adjustRightInd w:val="0"/>
        <w:spacing w:after="240" w:line="300" w:lineRule="atLeast"/>
        <w:jc w:val="right"/>
        <w:rPr>
          <w:rFonts w:ascii="Times" w:hAnsi="Times" w:cs="Times"/>
          <w:color w:val="000000"/>
          <w:sz w:val="26"/>
          <w:szCs w:val="26"/>
        </w:rPr>
      </w:pPr>
    </w:p>
    <w:p w14:paraId="5F034861" w14:textId="77777777" w:rsidR="00EE2BFE" w:rsidRDefault="00EE2BFE" w:rsidP="00EE2BFE">
      <w:pPr>
        <w:widowControl w:val="0"/>
        <w:autoSpaceDE w:val="0"/>
        <w:autoSpaceDN w:val="0"/>
        <w:adjustRightInd w:val="0"/>
        <w:spacing w:after="240" w:line="300" w:lineRule="atLeast"/>
        <w:jc w:val="right"/>
        <w:rPr>
          <w:rFonts w:ascii="Times" w:hAnsi="Times" w:cs="Times"/>
          <w:color w:val="000000"/>
          <w:sz w:val="26"/>
          <w:szCs w:val="26"/>
        </w:rPr>
      </w:pPr>
    </w:p>
    <w:p w14:paraId="1BFCA933" w14:textId="775B3466" w:rsidR="00EE2BFE" w:rsidRDefault="00EE2BFE" w:rsidP="00EE2BFE">
      <w:pPr>
        <w:widowControl w:val="0"/>
        <w:autoSpaceDE w:val="0"/>
        <w:autoSpaceDN w:val="0"/>
        <w:adjustRightInd w:val="0"/>
        <w:spacing w:after="240" w:line="300" w:lineRule="atLeast"/>
        <w:jc w:val="right"/>
        <w:rPr>
          <w:rFonts w:ascii="Times" w:hAnsi="Times" w:cs="Times"/>
          <w:i/>
          <w:iCs/>
          <w:color w:val="000000"/>
          <w:sz w:val="26"/>
          <w:szCs w:val="26"/>
        </w:rPr>
      </w:pPr>
      <w:r>
        <w:rPr>
          <w:rFonts w:ascii="Times" w:hAnsi="Times" w:cs="Times"/>
          <w:b/>
          <w:bCs/>
          <w:color w:val="000000"/>
          <w:sz w:val="26"/>
          <w:szCs w:val="26"/>
        </w:rPr>
        <w:t>Выполнил:</w:t>
      </w:r>
      <w:r>
        <w:rPr>
          <w:rFonts w:ascii="Times" w:hAnsi="Times" w:cs="Times"/>
          <w:color w:val="000000"/>
          <w:sz w:val="26"/>
          <w:szCs w:val="26"/>
        </w:rPr>
        <w:t xml:space="preserve"> </w:t>
      </w:r>
      <w:r w:rsidR="004C33CB">
        <w:rPr>
          <w:rFonts w:ascii="Times" w:hAnsi="Times" w:cs="Times"/>
          <w:color w:val="000000"/>
          <w:sz w:val="26"/>
          <w:szCs w:val="26"/>
        </w:rPr>
        <w:br/>
      </w:r>
      <w:r w:rsidR="004045D3">
        <w:rPr>
          <w:rFonts w:ascii="Times" w:hAnsi="Times" w:cs="Times"/>
          <w:color w:val="000000"/>
          <w:sz w:val="26"/>
          <w:szCs w:val="26"/>
        </w:rPr>
        <w:t>Бураков Даниил</w:t>
      </w:r>
      <w:r>
        <w:rPr>
          <w:rFonts w:ascii="Times" w:hAnsi="Times" w:cs="Times"/>
          <w:color w:val="000000"/>
          <w:sz w:val="26"/>
          <w:szCs w:val="26"/>
        </w:rPr>
        <w:br/>
      </w:r>
      <w:r w:rsidR="004C33CB">
        <w:rPr>
          <w:rFonts w:ascii="Times" w:hAnsi="Times" w:cs="Times"/>
          <w:i/>
          <w:iCs/>
          <w:color w:val="000000"/>
          <w:sz w:val="26"/>
          <w:szCs w:val="26"/>
        </w:rPr>
        <w:t>студент</w:t>
      </w:r>
      <w:r>
        <w:rPr>
          <w:rFonts w:ascii="Times" w:hAnsi="Times" w:cs="Times"/>
          <w:i/>
          <w:iCs/>
          <w:color w:val="000000"/>
          <w:sz w:val="26"/>
          <w:szCs w:val="26"/>
        </w:rPr>
        <w:t xml:space="preserve"> гр. БПИ19</w:t>
      </w:r>
      <w:r w:rsidR="004045D3">
        <w:rPr>
          <w:rFonts w:ascii="Times" w:hAnsi="Times" w:cs="Times"/>
          <w:i/>
          <w:iCs/>
          <w:color w:val="000000"/>
          <w:sz w:val="26"/>
          <w:szCs w:val="26"/>
        </w:rPr>
        <w:t>7.</w:t>
      </w:r>
    </w:p>
    <w:p w14:paraId="46F3DBF3" w14:textId="77777777" w:rsidR="00EE2BFE" w:rsidRDefault="00EE2BFE" w:rsidP="00EE2BFE">
      <w:pPr>
        <w:widowControl w:val="0"/>
        <w:autoSpaceDE w:val="0"/>
        <w:autoSpaceDN w:val="0"/>
        <w:adjustRightInd w:val="0"/>
        <w:spacing w:after="240" w:line="300" w:lineRule="atLeast"/>
        <w:jc w:val="right"/>
        <w:rPr>
          <w:rFonts w:ascii="Times" w:hAnsi="Times" w:cs="Times"/>
          <w:i/>
          <w:iCs/>
          <w:color w:val="000000"/>
          <w:sz w:val="26"/>
          <w:szCs w:val="26"/>
        </w:rPr>
      </w:pPr>
    </w:p>
    <w:p w14:paraId="1449CBA0" w14:textId="77777777" w:rsidR="00EE2BFE" w:rsidRDefault="00EE2BFE" w:rsidP="00EE2BFE">
      <w:pPr>
        <w:widowControl w:val="0"/>
        <w:autoSpaceDE w:val="0"/>
        <w:autoSpaceDN w:val="0"/>
        <w:adjustRightInd w:val="0"/>
        <w:spacing w:after="240" w:line="300" w:lineRule="atLeast"/>
        <w:jc w:val="right"/>
        <w:rPr>
          <w:rFonts w:ascii="Times" w:hAnsi="Times" w:cs="Times"/>
          <w:color w:val="000000"/>
          <w:sz w:val="26"/>
          <w:szCs w:val="26"/>
        </w:rPr>
      </w:pPr>
    </w:p>
    <w:p w14:paraId="6E158480" w14:textId="77777777" w:rsidR="004435D4" w:rsidRDefault="004435D4" w:rsidP="00EE2BFE">
      <w:pPr>
        <w:widowControl w:val="0"/>
        <w:autoSpaceDE w:val="0"/>
        <w:autoSpaceDN w:val="0"/>
        <w:adjustRightInd w:val="0"/>
        <w:spacing w:after="240" w:line="300" w:lineRule="atLeast"/>
        <w:jc w:val="right"/>
        <w:rPr>
          <w:rFonts w:ascii="Times" w:hAnsi="Times" w:cs="Times"/>
          <w:color w:val="000000"/>
          <w:sz w:val="26"/>
          <w:szCs w:val="26"/>
        </w:rPr>
      </w:pPr>
    </w:p>
    <w:p w14:paraId="4A89185D" w14:textId="28842C53" w:rsidR="004435D4" w:rsidRDefault="004435D4" w:rsidP="004435D4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</w:p>
    <w:p w14:paraId="087876FD" w14:textId="77777777" w:rsidR="00D4332A" w:rsidRPr="00D4332A" w:rsidRDefault="00EE2BFE" w:rsidP="004435D4">
      <w:pPr>
        <w:jc w:val="center"/>
      </w:pPr>
      <w:r>
        <w:rPr>
          <w:rFonts w:ascii="Times" w:hAnsi="Times" w:cs="Times"/>
          <w:b/>
          <w:bCs/>
          <w:color w:val="000000"/>
          <w:sz w:val="26"/>
          <w:szCs w:val="26"/>
        </w:rPr>
        <w:t>Москва</w:t>
      </w:r>
      <w:r w:rsidR="004435D4">
        <w:rPr>
          <w:rFonts w:ascii="Times" w:hAnsi="Times" w:cs="Times"/>
          <w:b/>
          <w:bCs/>
          <w:color w:val="000000"/>
          <w:sz w:val="26"/>
          <w:szCs w:val="26"/>
        </w:rPr>
        <w:br/>
      </w:r>
      <w:r>
        <w:rPr>
          <w:rFonts w:ascii="Times" w:hAnsi="Times" w:cs="Times"/>
          <w:color w:val="000000"/>
          <w:sz w:val="26"/>
          <w:szCs w:val="26"/>
        </w:rPr>
        <w:t xml:space="preserve">2020 </w:t>
      </w:r>
      <w:r>
        <w:rPr>
          <w:rFonts w:ascii="Times" w:hAnsi="Times" w:cs="Times"/>
          <w:color w:val="000000"/>
          <w:sz w:val="26"/>
          <w:szCs w:val="26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2012445245"/>
        <w:docPartObj>
          <w:docPartGallery w:val="Table of Contents"/>
          <w:docPartUnique/>
        </w:docPartObj>
      </w:sdtPr>
      <w:sdtEndPr>
        <w:rPr>
          <w:rFonts w:ascii="Times" w:hAnsi="Times"/>
          <w:noProof/>
        </w:rPr>
      </w:sdtEndPr>
      <w:sdtContent>
        <w:p w14:paraId="10797B2A" w14:textId="77777777" w:rsidR="00D4332A" w:rsidRPr="00E63B7A" w:rsidRDefault="004435D4" w:rsidP="004435D4">
          <w:pPr>
            <w:pStyle w:val="a4"/>
            <w:jc w:val="center"/>
            <w:rPr>
              <w:rFonts w:ascii="Times" w:hAnsi="Times"/>
              <w:b w:val="0"/>
              <w:color w:val="000000" w:themeColor="text1"/>
            </w:rPr>
          </w:pPr>
          <w:r w:rsidRPr="00E63B7A">
            <w:rPr>
              <w:rFonts w:ascii="Times" w:hAnsi="Times"/>
              <w:color w:val="000000" w:themeColor="text1"/>
              <w:sz w:val="32"/>
            </w:rPr>
            <w:t>Содержание</w:t>
          </w:r>
        </w:p>
        <w:p w14:paraId="08DFE34A" w14:textId="76D3CE23" w:rsidR="00DA6919" w:rsidRDefault="00D4332A">
          <w:pPr>
            <w:pStyle w:val="13"/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r w:rsidRPr="00E63B7A">
            <w:rPr>
              <w:rFonts w:ascii="Times" w:hAnsi="Times"/>
              <w:b w:val="0"/>
              <w:sz w:val="28"/>
              <w:szCs w:val="28"/>
            </w:rPr>
            <w:fldChar w:fldCharType="begin"/>
          </w:r>
          <w:r w:rsidRPr="00E63B7A">
            <w:rPr>
              <w:rFonts w:ascii="Times" w:hAnsi="Times"/>
              <w:b w:val="0"/>
              <w:sz w:val="28"/>
              <w:szCs w:val="28"/>
            </w:rPr>
            <w:instrText>TOC \o "1-3" \h \z \u</w:instrText>
          </w:r>
          <w:r w:rsidRPr="00E63B7A">
            <w:rPr>
              <w:rFonts w:ascii="Times" w:hAnsi="Times"/>
              <w:b w:val="0"/>
              <w:sz w:val="28"/>
              <w:szCs w:val="28"/>
            </w:rPr>
            <w:fldChar w:fldCharType="separate"/>
          </w:r>
          <w:hyperlink w:anchor="_Toc58795669" w:history="1">
            <w:r w:rsidR="00DA6919" w:rsidRPr="00265DF3">
              <w:rPr>
                <w:rStyle w:val="aa"/>
                <w:noProof/>
              </w:rPr>
              <w:t>1.</w:t>
            </w:r>
            <w:r w:rsidR="00DA6919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DA6919" w:rsidRPr="00265DF3">
              <w:rPr>
                <w:rStyle w:val="aa"/>
                <w:noProof/>
              </w:rPr>
              <w:t>Текст задания</w:t>
            </w:r>
            <w:r w:rsidR="00DA6919">
              <w:rPr>
                <w:noProof/>
                <w:webHidden/>
              </w:rPr>
              <w:tab/>
            </w:r>
            <w:r w:rsidR="00DA6919">
              <w:rPr>
                <w:noProof/>
                <w:webHidden/>
              </w:rPr>
              <w:fldChar w:fldCharType="begin"/>
            </w:r>
            <w:r w:rsidR="00DA6919">
              <w:rPr>
                <w:noProof/>
                <w:webHidden/>
              </w:rPr>
              <w:instrText xml:space="preserve"> PAGEREF _Toc58795669 \h </w:instrText>
            </w:r>
            <w:r w:rsidR="00DA6919">
              <w:rPr>
                <w:noProof/>
                <w:webHidden/>
              </w:rPr>
            </w:r>
            <w:r w:rsidR="00DA6919">
              <w:rPr>
                <w:noProof/>
                <w:webHidden/>
              </w:rPr>
              <w:fldChar w:fldCharType="separate"/>
            </w:r>
            <w:r w:rsidR="00DA6919">
              <w:rPr>
                <w:noProof/>
                <w:webHidden/>
              </w:rPr>
              <w:t>2</w:t>
            </w:r>
            <w:r w:rsidR="00DA6919">
              <w:rPr>
                <w:noProof/>
                <w:webHidden/>
              </w:rPr>
              <w:fldChar w:fldCharType="end"/>
            </w:r>
          </w:hyperlink>
        </w:p>
        <w:p w14:paraId="101F4CC0" w14:textId="695E938D" w:rsidR="00DA6919" w:rsidRDefault="00DA6919">
          <w:pPr>
            <w:pStyle w:val="13"/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58795670" w:history="1">
            <w:r w:rsidRPr="00265DF3">
              <w:rPr>
                <w:rStyle w:val="aa"/>
                <w:noProof/>
              </w:rPr>
              <w:t>2.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265DF3">
              <w:rPr>
                <w:rStyle w:val="aa"/>
                <w:noProof/>
              </w:rPr>
              <w:t>Применяемые расчетные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_Toc58795670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02470" w14:textId="0E04B8C6" w:rsidR="00DA6919" w:rsidRDefault="00DA6919">
          <w:pPr>
            <w:pStyle w:val="21"/>
            <w:tabs>
              <w:tab w:val="left" w:pos="960"/>
              <w:tab w:val="right" w:leader="dot" w:pos="9339"/>
            </w:tabs>
            <w:rPr>
              <w:rFonts w:eastAsiaTheme="minorEastAsia"/>
              <w:b w:val="0"/>
              <w:bCs w:val="0"/>
              <w:noProof/>
              <w:lang w:eastAsia="ru-RU"/>
            </w:rPr>
          </w:pPr>
          <w:hyperlink w:anchor="_Toc58795671" w:history="1">
            <w:r w:rsidRPr="00265DF3">
              <w:rPr>
                <w:rStyle w:val="aa"/>
                <w:noProof/>
              </w:rPr>
              <w:t>2.1.</w:t>
            </w:r>
            <w:r>
              <w:rPr>
                <w:rFonts w:eastAsiaTheme="minorEastAsia"/>
                <w:b w:val="0"/>
                <w:bCs w:val="0"/>
                <w:noProof/>
                <w:lang w:eastAsia="ru-RU"/>
              </w:rPr>
              <w:tab/>
            </w:r>
            <w:r w:rsidRPr="00265DF3">
              <w:rPr>
                <w:rStyle w:val="aa"/>
                <w:noProof/>
              </w:rPr>
              <w:t>Теория решения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_Toc58795671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2A97E" w14:textId="0B99D940" w:rsidR="00DA6919" w:rsidRDefault="00DA6919">
          <w:pPr>
            <w:pStyle w:val="21"/>
            <w:tabs>
              <w:tab w:val="left" w:pos="960"/>
              <w:tab w:val="right" w:leader="dot" w:pos="9339"/>
            </w:tabs>
            <w:rPr>
              <w:rFonts w:eastAsiaTheme="minorEastAsia"/>
              <w:b w:val="0"/>
              <w:bCs w:val="0"/>
              <w:noProof/>
              <w:lang w:eastAsia="ru-RU"/>
            </w:rPr>
          </w:pPr>
          <w:hyperlink w:anchor="_Toc58795672" w:history="1">
            <w:r w:rsidRPr="00265DF3">
              <w:rPr>
                <w:rStyle w:val="aa"/>
                <w:noProof/>
              </w:rPr>
              <w:t>2.2.</w:t>
            </w:r>
            <w:r>
              <w:rPr>
                <w:rFonts w:eastAsiaTheme="minorEastAsia"/>
                <w:b w:val="0"/>
                <w:bCs w:val="0"/>
                <w:noProof/>
                <w:lang w:eastAsia="ru-RU"/>
              </w:rPr>
              <w:tab/>
            </w:r>
            <w:r w:rsidRPr="00265DF3">
              <w:rPr>
                <w:rStyle w:val="aa"/>
                <w:noProof/>
              </w:rPr>
              <w:t>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_Toc58795672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D0138" w14:textId="1B86DFEB" w:rsidR="00DA6919" w:rsidRDefault="00DA6919">
          <w:pPr>
            <w:pStyle w:val="13"/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58795673" w:history="1">
            <w:r w:rsidRPr="00265DF3">
              <w:rPr>
                <w:rStyle w:val="aa"/>
                <w:noProof/>
              </w:rPr>
              <w:t>3.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265DF3">
              <w:rPr>
                <w:rStyle w:val="aa"/>
                <w:noProof/>
              </w:rPr>
              <w:t>Тестирование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_Toc58795673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48EE5" w14:textId="0C7B83D0" w:rsidR="00DA6919" w:rsidRDefault="00DA6919">
          <w:pPr>
            <w:pStyle w:val="21"/>
            <w:tabs>
              <w:tab w:val="left" w:pos="960"/>
              <w:tab w:val="right" w:leader="dot" w:pos="9339"/>
            </w:tabs>
            <w:rPr>
              <w:rFonts w:eastAsiaTheme="minorEastAsia"/>
              <w:b w:val="0"/>
              <w:bCs w:val="0"/>
              <w:noProof/>
              <w:lang w:eastAsia="ru-RU"/>
            </w:rPr>
          </w:pPr>
          <w:hyperlink w:anchor="_Toc58795674" w:history="1">
            <w:r w:rsidRPr="00265DF3">
              <w:rPr>
                <w:rStyle w:val="aa"/>
                <w:noProof/>
              </w:rPr>
              <w:t>3.1.</w:t>
            </w:r>
            <w:r>
              <w:rPr>
                <w:rFonts w:eastAsiaTheme="minorEastAsia"/>
                <w:b w:val="0"/>
                <w:bCs w:val="0"/>
                <w:noProof/>
                <w:lang w:eastAsia="ru-RU"/>
              </w:rPr>
              <w:tab/>
            </w:r>
            <w:r w:rsidRPr="00265DF3">
              <w:rPr>
                <w:rStyle w:val="aa"/>
                <w:noProof/>
              </w:rPr>
              <w:t>Корректные значения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_Toc58795674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AC0F6" w14:textId="3F92286C" w:rsidR="00DA6919" w:rsidRDefault="00DA6919">
          <w:pPr>
            <w:pStyle w:val="13"/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58795675" w:history="1">
            <w:r w:rsidRPr="00265DF3">
              <w:rPr>
                <w:rStyle w:val="aa"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_Toc58795675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941B4" w14:textId="62429113" w:rsidR="00DA6919" w:rsidRDefault="00DA6919">
          <w:pPr>
            <w:pStyle w:val="13"/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58795676" w:history="1">
            <w:r w:rsidRPr="00265DF3">
              <w:rPr>
                <w:rStyle w:val="aa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_Toc58795676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C74D5" w14:textId="4CFA9A44" w:rsidR="00D4332A" w:rsidRDefault="00D4332A">
          <w:r w:rsidRPr="00E63B7A">
            <w:rPr>
              <w:rFonts w:ascii="Times" w:hAnsi="Times"/>
              <w:bCs/>
              <w:noProof/>
              <w:sz w:val="28"/>
              <w:szCs w:val="28"/>
            </w:rPr>
            <w:fldChar w:fldCharType="end"/>
          </w:r>
        </w:p>
      </w:sdtContent>
    </w:sdt>
    <w:p w14:paraId="00FACC73" w14:textId="77777777" w:rsidR="004435D4" w:rsidRDefault="004435D4" w:rsidP="00EE2BFE">
      <w:pPr>
        <w:sectPr w:rsidR="004435D4" w:rsidSect="0010066A">
          <w:headerReference w:type="even" r:id="rId8"/>
          <w:headerReference w:type="default" r:id="rId9"/>
          <w:footerReference w:type="even" r:id="rId10"/>
          <w:footerReference w:type="default" r:id="rId11"/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</w:p>
    <w:p w14:paraId="30820CAE" w14:textId="77777777" w:rsidR="004435D4" w:rsidRDefault="004435D4" w:rsidP="00F0695D">
      <w:pPr>
        <w:pStyle w:val="1"/>
      </w:pPr>
      <w:bookmarkStart w:id="0" w:name="_Toc58795669"/>
      <w:r>
        <w:lastRenderedPageBreak/>
        <w:t>Текст задания</w:t>
      </w:r>
      <w:bookmarkEnd w:id="0"/>
    </w:p>
    <w:p w14:paraId="47F74755" w14:textId="08E89133" w:rsidR="004435D4" w:rsidRPr="00AC2AD6" w:rsidRDefault="00AC2AD6">
      <w:pPr>
        <w:rPr>
          <w:rFonts w:ascii="Times New Roman" w:hAnsi="Times New Roman" w:cs="Times New Roman"/>
          <w:color w:val="000000"/>
        </w:rPr>
      </w:pPr>
      <w:proofErr w:type="spellStart"/>
      <w:r w:rsidRPr="005F1F7B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Анчуария</w:t>
      </w:r>
      <w:proofErr w:type="spellEnd"/>
      <w:r w:rsidRPr="005F1F7B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  и   </w:t>
      </w:r>
      <w:proofErr w:type="spellStart"/>
      <w:r w:rsidRPr="005F1F7B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Тарантерия</w:t>
      </w:r>
      <w:proofErr w:type="spellEnd"/>
      <w:r w:rsidRPr="005F1F7B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  –   два   крохотных</w:t>
      </w:r>
      <w:r w:rsidRPr="005F1F7B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5F1F7B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латиноамериканских   государства, затерянных   в   южных   Андах.   Диктатор</w:t>
      </w:r>
      <w:r w:rsidRPr="005F1F7B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F1F7B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Анчуарии</w:t>
      </w:r>
      <w:proofErr w:type="spellEnd"/>
      <w:r w:rsidRPr="005F1F7B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, дон   Федерико, объявил войну   диктатору   </w:t>
      </w:r>
      <w:proofErr w:type="spellStart"/>
      <w:r w:rsidRPr="005F1F7B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Тарантерии</w:t>
      </w:r>
      <w:proofErr w:type="spellEnd"/>
      <w:r w:rsidRPr="005F1F7B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, дону</w:t>
      </w:r>
      <w:r w:rsidRPr="005F1F7B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5F1F7B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Эрнандо. У обоих диктаторов очень мало солдат, но очень много снарядов</w:t>
      </w:r>
      <w:r w:rsidRPr="005F1F7B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5F1F7B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для   минометов, привезенных   с   последней   американской   гуманитарной</w:t>
      </w:r>
      <w:r w:rsidRPr="005F1F7B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5F1F7B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помощью.   Поэтому   армии   обеих   сторон   просто   обстреливают   наугад</w:t>
      </w:r>
      <w:r w:rsidRPr="005F1F7B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5F1F7B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территорию   противника, надеясь   поразить   что-нибудь   ценное.   Стрельба</w:t>
      </w:r>
      <w:r w:rsidRPr="005F1F7B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5F1F7B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ведется по очереди до тех пор, пока либо не будут уничтожены все цели,</w:t>
      </w:r>
      <w:r w:rsidRPr="005F1F7B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5F1F7B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либо стоимость потраченных снарядов не превысит суммарную стоимость</w:t>
      </w:r>
      <w:r w:rsidRPr="005F1F7B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5F1F7B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всего того, что ими можно уничтожить. Создать многопоточное приложение,</w:t>
      </w:r>
      <w:r w:rsidRPr="005F1F7B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r w:rsidRPr="005F1F7B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моделирующее военные действия.</w:t>
      </w:r>
      <w:r w:rsidR="004435D4" w:rsidRPr="00AC2AD6">
        <w:rPr>
          <w:rFonts w:ascii="Times New Roman" w:hAnsi="Times New Roman" w:cs="Times New Roman"/>
          <w:color w:val="000000"/>
        </w:rPr>
        <w:br w:type="page"/>
      </w:r>
    </w:p>
    <w:p w14:paraId="74786BDE" w14:textId="77777777" w:rsidR="004435D4" w:rsidRPr="00C367C9" w:rsidRDefault="004435D4" w:rsidP="00C367C9">
      <w:pPr>
        <w:pStyle w:val="1"/>
      </w:pPr>
      <w:bookmarkStart w:id="1" w:name="_Toc58795670"/>
      <w:r w:rsidRPr="00C367C9">
        <w:lastRenderedPageBreak/>
        <w:t>Применяемые расчетные методы</w:t>
      </w:r>
      <w:bookmarkEnd w:id="1"/>
      <w:r w:rsidRPr="00C367C9">
        <w:t xml:space="preserve"> </w:t>
      </w:r>
    </w:p>
    <w:p w14:paraId="4ACF2007" w14:textId="77777777" w:rsidR="004435D4" w:rsidRPr="00C367C9" w:rsidRDefault="004435D4" w:rsidP="00C367C9">
      <w:pPr>
        <w:pStyle w:val="a"/>
      </w:pPr>
      <w:bookmarkStart w:id="2" w:name="_Toc58795671"/>
      <w:r w:rsidRPr="00C367C9">
        <w:t>Теория решения задания</w:t>
      </w:r>
      <w:bookmarkEnd w:id="2"/>
      <w:r w:rsidRPr="00C367C9">
        <w:t xml:space="preserve"> </w:t>
      </w:r>
    </w:p>
    <w:p w14:paraId="57DCE0E3" w14:textId="76287F9F" w:rsidR="00AC2AD6" w:rsidRPr="00363D2A" w:rsidRDefault="00AC2AD6" w:rsidP="00ED4E17">
      <w:pPr>
        <w:pStyle w:val="10"/>
        <w:numPr>
          <w:ilvl w:val="0"/>
          <w:numId w:val="0"/>
        </w:numPr>
        <w:ind w:left="720"/>
        <w:jc w:val="both"/>
        <w:rPr>
          <w:rFonts w:ascii="Times New Roman" w:hAnsi="Times New Roman" w:cs="Times New Roman"/>
          <w:szCs w:val="28"/>
          <w:shd w:val="clear" w:color="auto" w:fill="FFFFFF"/>
        </w:rPr>
      </w:pPr>
      <w:r>
        <w:rPr>
          <w:rFonts w:ascii="Times New Roman" w:hAnsi="Times New Roman" w:cs="Times New Roman"/>
          <w:szCs w:val="28"/>
          <w:shd w:val="clear" w:color="auto" w:fill="FFFFFF"/>
        </w:rPr>
        <w:t>Для решения данной задачи был использован принцип многопоточного программирования «</w:t>
      </w:r>
      <w:r w:rsidR="00363D2A" w:rsidRPr="00363D2A">
        <w:rPr>
          <w:rFonts w:ascii="Times New Roman" w:hAnsi="Times New Roman" w:cs="Times New Roman"/>
          <w:szCs w:val="28"/>
          <w:shd w:val="clear" w:color="auto" w:fill="FFFFFF"/>
        </w:rPr>
        <w:t>Взаимодействующие   равные</w:t>
      </w:r>
      <w:r>
        <w:rPr>
          <w:rFonts w:ascii="Times New Roman" w:hAnsi="Times New Roman" w:cs="Times New Roman"/>
          <w:szCs w:val="28"/>
          <w:shd w:val="clear" w:color="auto" w:fill="FFFFFF"/>
        </w:rPr>
        <w:t>»</w:t>
      </w:r>
      <w:r w:rsidR="00363D2A">
        <w:rPr>
          <w:rFonts w:ascii="Times New Roman" w:hAnsi="Times New Roman" w:cs="Times New Roman"/>
          <w:szCs w:val="28"/>
          <w:shd w:val="clear" w:color="auto" w:fill="FFFFFF"/>
        </w:rPr>
        <w:t xml:space="preserve">. В данной программе два потока разделяют общую переменную, моделирующую поле войны. Поочередный доступ к данной переменной осуществляется с помощью использования мьютексов. В цикле </w:t>
      </w:r>
      <w:r w:rsidR="00363D2A">
        <w:rPr>
          <w:rFonts w:ascii="Times New Roman" w:hAnsi="Times New Roman" w:cs="Times New Roman"/>
          <w:szCs w:val="28"/>
          <w:shd w:val="clear" w:color="auto" w:fill="FFFFFF"/>
          <w:lang w:val="en-US"/>
        </w:rPr>
        <w:t>while</w:t>
      </w:r>
      <w:r w:rsidR="00363D2A">
        <w:rPr>
          <w:rFonts w:ascii="Times New Roman" w:hAnsi="Times New Roman" w:cs="Times New Roman"/>
          <w:szCs w:val="28"/>
          <w:shd w:val="clear" w:color="auto" w:fill="FFFFFF"/>
        </w:rPr>
        <w:t>, условие прекращение которого является условием завершения войны, потоки атакуют поля друг друга через взаимодействие общей переменной, пока условие не выполнится и потоки не завершат свое выполнение.</w:t>
      </w:r>
      <w:r w:rsidR="005F1F7B">
        <w:rPr>
          <w:rFonts w:ascii="Times New Roman" w:hAnsi="Times New Roman" w:cs="Times New Roman"/>
          <w:szCs w:val="28"/>
          <w:shd w:val="clear" w:color="auto" w:fill="FFFFFF"/>
        </w:rPr>
        <w:t xml:space="preserve"> Механизм остановки – условие цикла повтора нападения.</w:t>
      </w:r>
    </w:p>
    <w:p w14:paraId="098E8C9E" w14:textId="51AFEA72" w:rsidR="00AC5B1E" w:rsidRDefault="00A34E5B" w:rsidP="00F0695D">
      <w:pPr>
        <w:pStyle w:val="a"/>
      </w:pPr>
      <w:bookmarkStart w:id="3" w:name="_Toc58795672"/>
      <w:r>
        <w:t>Теоретические сведения</w:t>
      </w:r>
      <w:bookmarkEnd w:id="3"/>
      <w:r w:rsidR="00AC5B1E">
        <w:t xml:space="preserve"> </w:t>
      </w:r>
    </w:p>
    <w:p w14:paraId="71D918D4" w14:textId="51F089EE" w:rsidR="00363D2A" w:rsidRPr="00363D2A" w:rsidRDefault="00363D2A" w:rsidP="00363D2A">
      <w:pPr>
        <w:pStyle w:val="ab"/>
        <w:shd w:val="clear" w:color="auto" w:fill="FBFBFB"/>
        <w:ind w:firstLine="709"/>
        <w:textAlignment w:val="baseline"/>
        <w:rPr>
          <w:rFonts w:eastAsia="Times New Roman"/>
          <w:color w:val="222222"/>
          <w:sz w:val="28"/>
          <w:szCs w:val="28"/>
          <w:lang w:eastAsia="ru-RU"/>
        </w:rPr>
      </w:pPr>
      <w:r w:rsidRPr="00363D2A">
        <w:rPr>
          <w:rFonts w:eastAsia="Times New Roman"/>
          <w:color w:val="222222"/>
          <w:sz w:val="28"/>
          <w:szCs w:val="28"/>
          <w:lang w:eastAsia="ru-RU"/>
        </w:rPr>
        <w:t>Взаимодействующие равные – модель, в которой исключен не занимающийся непосредственными вычислениями управляющий поток.</w:t>
      </w:r>
    </w:p>
    <w:p w14:paraId="309A671E" w14:textId="59C406E0" w:rsidR="00363D2A" w:rsidRPr="00363D2A" w:rsidRDefault="00363D2A" w:rsidP="00363D2A">
      <w:pPr>
        <w:shd w:val="clear" w:color="auto" w:fill="FBFBFB"/>
        <w:ind w:firstLine="709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63D2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Распределение работ в таком приложении либо фиксировано заранее, либо динамически определяется во время выполнения. Одним из распространенных способов динамического распределения работ является «портфель задач». Портфель задач, как правило, реализуется с помощью разделяемой переменной, доступ к которой в один момент времени имеет только один процесс</w:t>
      </w:r>
      <w:r w:rsidR="005F1F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14:paraId="2E72A52B" w14:textId="17C5D757" w:rsidR="00363D2A" w:rsidRPr="00363D2A" w:rsidRDefault="00363D2A" w:rsidP="00363D2A">
      <w:pPr>
        <w:shd w:val="clear" w:color="auto" w:fill="FBFBFB"/>
        <w:ind w:firstLine="709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63D2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Вычислительная задача делится на конечное число подзадач. Как правило, каждая подзадача должна выполнить однотипные действия над разными данными. Подзадачи нумеруются, и каждому номеру определяется функция, которая однозначно отражает номер задачи на соответствующий ему набор данных. Создается переменная, которую следует выполнять следующей. Каждый поток сначала обращается к портфелю задач для выяснения текущего номера задачи, после этого увеличивает его, потом берет соответствующие данные и выполняет задачу, затем обращается к портфелю задач для выяснения следующего номера задачи</w:t>
      </w:r>
      <w:r w:rsidR="005F1F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14:paraId="7F373018" w14:textId="77777777" w:rsidR="00363D2A" w:rsidRPr="00363D2A" w:rsidRDefault="00363D2A" w:rsidP="00363D2A">
      <w:pPr>
        <w:shd w:val="clear" w:color="auto" w:fill="FBFBFB"/>
        <w:ind w:firstLine="709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proofErr w:type="gramStart"/>
      <w:r w:rsidRPr="00363D2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Естественно</w:t>
      </w:r>
      <w:proofErr w:type="gramEnd"/>
      <w:r w:rsidRPr="00363D2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должен быть предусмотрен механизм остановки процессов при исчерпывании всего множества задач, как в «производителях и потребителях».</w:t>
      </w:r>
    </w:p>
    <w:p w14:paraId="033D01E2" w14:textId="77777777" w:rsidR="00363D2A" w:rsidRPr="00363D2A" w:rsidRDefault="00363D2A" w:rsidP="00363D2A">
      <w:pPr>
        <w:shd w:val="clear" w:color="auto" w:fill="FBFBFB"/>
        <w:ind w:firstLine="709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63D2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То есть поток получает задачу из портфеля и пока задача остается не выполненной, поток ее решает, а затем снова получает задачу из портфеля.</w:t>
      </w:r>
    </w:p>
    <w:p w14:paraId="56AB3A6A" w14:textId="2AF74DC8" w:rsidR="00A34E5B" w:rsidRPr="00A34E5B" w:rsidRDefault="005F1F7B" w:rsidP="00363D2A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23BA8504" wp14:editId="14E223F1">
            <wp:extent cx="5097780" cy="1310640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883" b="8658"/>
                    <a:stretch/>
                  </pic:blipFill>
                  <pic:spPr bwMode="auto">
                    <a:xfrm>
                      <a:off x="0" y="0"/>
                      <a:ext cx="509778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B54484" w14:textId="01ECD133" w:rsidR="00BC13C5" w:rsidRPr="00A34E5B" w:rsidRDefault="00BC13C5" w:rsidP="00EE2B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1261DC" w14:textId="22325211" w:rsidR="004C33CB" w:rsidRDefault="004C33CB"/>
    <w:p w14:paraId="0940E99A" w14:textId="77777777" w:rsidR="004C33CB" w:rsidRDefault="00596A03" w:rsidP="00F0695D">
      <w:pPr>
        <w:pStyle w:val="1"/>
      </w:pPr>
      <w:bookmarkStart w:id="4" w:name="_Toc58795673"/>
      <w:r>
        <w:t>Тестирование программы</w:t>
      </w:r>
      <w:bookmarkEnd w:id="4"/>
    </w:p>
    <w:p w14:paraId="1A4E60A9" w14:textId="77777777" w:rsidR="00596A03" w:rsidRDefault="00596A03" w:rsidP="00F0695D">
      <w:pPr>
        <w:pStyle w:val="a"/>
      </w:pPr>
      <w:bookmarkStart w:id="5" w:name="OLE_LINK1"/>
      <w:bookmarkStart w:id="6" w:name="_Toc58795674"/>
      <w:r>
        <w:t>Корректные значения</w:t>
      </w:r>
      <w:bookmarkEnd w:id="6"/>
    </w:p>
    <w:bookmarkEnd w:id="5"/>
    <w:p w14:paraId="12A570BF" w14:textId="25753558" w:rsidR="00E43801" w:rsidRDefault="00DA6919" w:rsidP="00E4380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C8C3694" wp14:editId="77545CAE">
            <wp:extent cx="6109932" cy="331470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2014" t="21358" r="26804" b="19633"/>
                    <a:stretch/>
                  </pic:blipFill>
                  <pic:spPr bwMode="auto">
                    <a:xfrm>
                      <a:off x="0" y="0"/>
                      <a:ext cx="6115684" cy="3317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54BB77" w14:textId="4894E642" w:rsidR="00E43801" w:rsidRDefault="00E43801" w:rsidP="00E4380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5245E6" w14:textId="46BA3EAA" w:rsidR="00E43801" w:rsidRDefault="00E43801" w:rsidP="00E4380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02D52C" w14:textId="0CC26793" w:rsidR="00E43801" w:rsidRDefault="00E43801" w:rsidP="00E4380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0C2A9A" w14:textId="439F3324" w:rsidR="00E43801" w:rsidRDefault="00DA6919" w:rsidP="00E4380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D79B4E8" wp14:editId="17E75EF3">
            <wp:extent cx="6091939" cy="2415540"/>
            <wp:effectExtent l="0" t="0" r="444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2138" t="21138" r="31015" b="38789"/>
                    <a:stretch/>
                  </pic:blipFill>
                  <pic:spPr bwMode="auto">
                    <a:xfrm>
                      <a:off x="0" y="0"/>
                      <a:ext cx="6098627" cy="2418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B1D9A3" w14:textId="0E7F7445" w:rsidR="00E43801" w:rsidRDefault="00E43801" w:rsidP="00E4380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9C429F" w14:textId="240BB2A9" w:rsidR="00E43801" w:rsidRDefault="00E43801" w:rsidP="00E4380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D1B211" w14:textId="480BAAF1" w:rsidR="00E43801" w:rsidRDefault="00E43801" w:rsidP="00E4380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A9B772" w14:textId="23FFEC49" w:rsidR="00E43801" w:rsidRDefault="00E43801" w:rsidP="00E4380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187E0B" w14:textId="7B5CF4E3" w:rsidR="00E43801" w:rsidRDefault="00E43801" w:rsidP="00E4380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8F0078" w14:textId="77777777" w:rsidR="00E43801" w:rsidRPr="00E43801" w:rsidRDefault="00E43801" w:rsidP="00E4380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F5869E" w14:textId="77777777" w:rsidR="001F5525" w:rsidRDefault="001F5525" w:rsidP="001F5525">
      <w:pPr>
        <w:pStyle w:val="1"/>
        <w:numPr>
          <w:ilvl w:val="0"/>
          <w:numId w:val="0"/>
        </w:numPr>
        <w:ind w:left="720"/>
        <w:jc w:val="right"/>
      </w:pPr>
      <w:bookmarkStart w:id="7" w:name="OLE_LINK2"/>
      <w:bookmarkStart w:id="8" w:name="OLE_LINK3"/>
      <w:bookmarkStart w:id="9" w:name="_Toc58795675"/>
      <w:r>
        <w:lastRenderedPageBreak/>
        <w:t>ПРИЛОЖЕНИЕ 1</w:t>
      </w:r>
      <w:bookmarkEnd w:id="9"/>
    </w:p>
    <w:p w14:paraId="2F3A3936" w14:textId="77777777" w:rsidR="00596A03" w:rsidRDefault="00F0695D" w:rsidP="000C65AD">
      <w:pPr>
        <w:pStyle w:val="1"/>
        <w:numPr>
          <w:ilvl w:val="0"/>
          <w:numId w:val="0"/>
        </w:numPr>
        <w:ind w:left="360"/>
      </w:pPr>
      <w:bookmarkStart w:id="10" w:name="_Toc58795676"/>
      <w:r>
        <w:t>Список литературы</w:t>
      </w:r>
      <w:bookmarkEnd w:id="10"/>
    </w:p>
    <w:bookmarkEnd w:id="7"/>
    <w:bookmarkEnd w:id="8"/>
    <w:p w14:paraId="6AE1373B" w14:textId="77777777" w:rsidR="005F1F7B" w:rsidRPr="005F1F7B" w:rsidRDefault="005F1F7B" w:rsidP="005F1F7B">
      <w:pPr>
        <w:pStyle w:val="ac"/>
        <w:numPr>
          <w:ilvl w:val="0"/>
          <w:numId w:val="12"/>
        </w:numPr>
        <w:ind w:left="0" w:firstLine="0"/>
        <w:rPr>
          <w:rFonts w:ascii="Times" w:hAnsi="Times" w:cs="Helvetica Neue"/>
          <w:bCs/>
          <w:color w:val="000000"/>
          <w:sz w:val="28"/>
        </w:rPr>
      </w:pPr>
      <w:r>
        <w:fldChar w:fldCharType="begin"/>
      </w:r>
      <w:r>
        <w:instrText xml:space="preserve"> HYPERLINK "</w:instrText>
      </w:r>
      <w:r w:rsidRPr="005F1F7B">
        <w:instrText>https://l.wzm.me/_coder/custom/parallel.programming/001.htm</w:instrText>
      </w:r>
      <w:r>
        <w:instrText xml:space="preserve">" </w:instrText>
      </w:r>
      <w:r>
        <w:fldChar w:fldCharType="separate"/>
      </w:r>
      <w:r w:rsidRPr="00543DDE">
        <w:rPr>
          <w:rStyle w:val="aa"/>
        </w:rPr>
        <w:t>https://l.wzm.me/_coder/custom/parallel.programming/001.htm</w:t>
      </w:r>
      <w:r>
        <w:fldChar w:fldCharType="end"/>
      </w:r>
      <w:r>
        <w:t xml:space="preserve"> - </w:t>
      </w:r>
      <w:r w:rsidRPr="005F1F7B">
        <w:t>Обзор области параллельных вычислений</w:t>
      </w:r>
    </w:p>
    <w:p w14:paraId="426F37F8" w14:textId="77777777" w:rsidR="005F1F7B" w:rsidRPr="005F1F7B" w:rsidRDefault="005F1F7B" w:rsidP="005F1F7B">
      <w:pPr>
        <w:pStyle w:val="ac"/>
        <w:numPr>
          <w:ilvl w:val="0"/>
          <w:numId w:val="12"/>
        </w:numPr>
        <w:ind w:left="0" w:firstLine="0"/>
        <w:rPr>
          <w:rFonts w:ascii="Times" w:hAnsi="Times" w:cs="Helvetica Neue"/>
          <w:bCs/>
          <w:color w:val="000000"/>
          <w:sz w:val="28"/>
        </w:rPr>
      </w:pPr>
      <w:hyperlink r:id="rId15" w:history="1">
        <w:r w:rsidRPr="00543DDE">
          <w:rPr>
            <w:rStyle w:val="aa"/>
          </w:rPr>
          <w:t>https://pro-prof.com/forums/topic/parallel-programming-paradigms</w:t>
        </w:r>
      </w:hyperlink>
      <w:r>
        <w:t xml:space="preserve"> - парадигмы параллельного программирования</w:t>
      </w:r>
    </w:p>
    <w:p w14:paraId="7EF9E484" w14:textId="400F054C" w:rsidR="000C65AD" w:rsidRPr="00DA6919" w:rsidRDefault="00DA6919" w:rsidP="00DA6919">
      <w:pPr>
        <w:pStyle w:val="ac"/>
        <w:numPr>
          <w:ilvl w:val="0"/>
          <w:numId w:val="12"/>
        </w:numPr>
        <w:ind w:left="0" w:firstLine="0"/>
        <w:rPr>
          <w:rFonts w:ascii="Times" w:hAnsi="Times" w:cs="Helvetica Neue"/>
          <w:bCs/>
          <w:color w:val="000000"/>
          <w:sz w:val="28"/>
        </w:rPr>
      </w:pPr>
      <w:hyperlink r:id="rId16" w:history="1">
        <w:r w:rsidRPr="00543DDE">
          <w:rPr>
            <w:rStyle w:val="aa"/>
          </w:rPr>
          <w:t>https://habr.com/ru/post/72929/</w:t>
        </w:r>
      </w:hyperlink>
      <w:r>
        <w:t xml:space="preserve"> - многопоточность, мьютексы</w:t>
      </w:r>
    </w:p>
    <w:sectPr w:rsidR="000C65AD" w:rsidRPr="00DA6919" w:rsidSect="001F5525">
      <w:headerReference w:type="first" r:id="rId17"/>
      <w:pgSz w:w="12240" w:h="15840"/>
      <w:pgMar w:top="1134" w:right="850" w:bottom="1134" w:left="1701" w:header="720" w:footer="720" w:gutter="0"/>
      <w:pgNumType w:start="2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E45211" w14:textId="77777777" w:rsidR="008E0060" w:rsidRDefault="008E0060" w:rsidP="004435D4">
      <w:r>
        <w:separator/>
      </w:r>
    </w:p>
  </w:endnote>
  <w:endnote w:type="continuationSeparator" w:id="0">
    <w:p w14:paraId="2236F913" w14:textId="77777777" w:rsidR="008E0060" w:rsidRDefault="008E0060" w:rsidP="00443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D7DB7A" w14:textId="77777777" w:rsidR="00524DE9" w:rsidRDefault="00524DE9" w:rsidP="00524DE9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490BB8F4" w14:textId="77777777" w:rsidR="00524DE9" w:rsidRDefault="00524DE9" w:rsidP="004435D4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FFEFB2" w14:textId="77777777" w:rsidR="00524DE9" w:rsidRDefault="00524DE9" w:rsidP="004435D4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B1C822" w14:textId="77777777" w:rsidR="008E0060" w:rsidRDefault="008E0060" w:rsidP="004435D4">
      <w:r>
        <w:separator/>
      </w:r>
    </w:p>
  </w:footnote>
  <w:footnote w:type="continuationSeparator" w:id="0">
    <w:p w14:paraId="11385685" w14:textId="77777777" w:rsidR="008E0060" w:rsidRDefault="008E0060" w:rsidP="004435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56D4DD" w14:textId="77777777" w:rsidR="00524DE9" w:rsidRDefault="00524DE9" w:rsidP="00524DE9">
    <w:pPr>
      <w:pStyle w:val="a5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2D30F65B" w14:textId="77777777" w:rsidR="00524DE9" w:rsidRDefault="00524DE9" w:rsidP="00524DE9">
    <w:pPr>
      <w:pStyle w:val="a5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4A67D341" w14:textId="77777777" w:rsidR="00524DE9" w:rsidRDefault="00524DE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87089D" w14:textId="77777777" w:rsidR="00524DE9" w:rsidRPr="00C367C9" w:rsidRDefault="00524DE9" w:rsidP="00524DE9">
    <w:pPr>
      <w:pStyle w:val="a5"/>
      <w:framePr w:wrap="none" w:vAnchor="text" w:hAnchor="margin" w:xAlign="center" w:y="1"/>
      <w:rPr>
        <w:rStyle w:val="a9"/>
        <w:rFonts w:ascii="Times" w:hAnsi="Times"/>
      </w:rPr>
    </w:pPr>
    <w:r w:rsidRPr="00C367C9">
      <w:rPr>
        <w:rStyle w:val="a9"/>
        <w:rFonts w:ascii="Times" w:hAnsi="Times"/>
      </w:rPr>
      <w:fldChar w:fldCharType="begin"/>
    </w:r>
    <w:r w:rsidRPr="00C367C9">
      <w:rPr>
        <w:rStyle w:val="a9"/>
        <w:rFonts w:ascii="Times" w:hAnsi="Times"/>
      </w:rPr>
      <w:instrText xml:space="preserve">PAGE  </w:instrText>
    </w:r>
    <w:r w:rsidRPr="00C367C9">
      <w:rPr>
        <w:rStyle w:val="a9"/>
        <w:rFonts w:ascii="Times" w:hAnsi="Times"/>
      </w:rPr>
      <w:fldChar w:fldCharType="separate"/>
    </w:r>
    <w:r>
      <w:rPr>
        <w:rStyle w:val="a9"/>
        <w:rFonts w:ascii="Times" w:hAnsi="Times"/>
        <w:noProof/>
      </w:rPr>
      <w:t>1</w:t>
    </w:r>
    <w:r w:rsidRPr="00C367C9">
      <w:rPr>
        <w:rStyle w:val="a9"/>
        <w:rFonts w:ascii="Times" w:hAnsi="Times"/>
      </w:rPr>
      <w:fldChar w:fldCharType="end"/>
    </w:r>
  </w:p>
  <w:p w14:paraId="50623D69" w14:textId="77777777" w:rsidR="00524DE9" w:rsidRDefault="00524DE9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1EEE8C" w14:textId="77777777" w:rsidR="00524DE9" w:rsidRPr="00974CDD" w:rsidRDefault="00524DE9" w:rsidP="00524DE9">
    <w:pPr>
      <w:pStyle w:val="a5"/>
      <w:framePr w:wrap="none" w:vAnchor="text" w:hAnchor="margin" w:xAlign="center" w:y="1"/>
      <w:rPr>
        <w:rStyle w:val="a9"/>
        <w:rFonts w:ascii="Times" w:hAnsi="Times"/>
      </w:rPr>
    </w:pPr>
    <w:r w:rsidRPr="00974CDD">
      <w:rPr>
        <w:rStyle w:val="a9"/>
        <w:rFonts w:ascii="Times" w:hAnsi="Times"/>
      </w:rPr>
      <w:fldChar w:fldCharType="begin"/>
    </w:r>
    <w:r w:rsidRPr="00974CDD">
      <w:rPr>
        <w:rStyle w:val="a9"/>
        <w:rFonts w:ascii="Times" w:hAnsi="Times"/>
      </w:rPr>
      <w:instrText xml:space="preserve">PAGE  </w:instrText>
    </w:r>
    <w:r w:rsidRPr="00974CDD">
      <w:rPr>
        <w:rStyle w:val="a9"/>
        <w:rFonts w:ascii="Times" w:hAnsi="Times"/>
      </w:rPr>
      <w:fldChar w:fldCharType="separate"/>
    </w:r>
    <w:r>
      <w:rPr>
        <w:rStyle w:val="a9"/>
        <w:rFonts w:ascii="Times" w:hAnsi="Times"/>
        <w:noProof/>
      </w:rPr>
      <w:t>2</w:t>
    </w:r>
    <w:r w:rsidRPr="00974CDD">
      <w:rPr>
        <w:rStyle w:val="a9"/>
        <w:rFonts w:ascii="Times" w:hAnsi="Times"/>
      </w:rPr>
      <w:fldChar w:fldCharType="end"/>
    </w:r>
  </w:p>
  <w:p w14:paraId="4FB2423B" w14:textId="77777777" w:rsidR="00524DE9" w:rsidRPr="00974CDD" w:rsidRDefault="00524DE9">
    <w:pPr>
      <w:pStyle w:val="a5"/>
      <w:rPr>
        <w:rFonts w:ascii="Times" w:hAnsi="Tim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B60BE"/>
    <w:multiLevelType w:val="multilevel"/>
    <w:tmpl w:val="406CC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9E653A"/>
    <w:multiLevelType w:val="hybridMultilevel"/>
    <w:tmpl w:val="7CD0ABAE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2F977CF3"/>
    <w:multiLevelType w:val="hybridMultilevel"/>
    <w:tmpl w:val="B4329762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337B2493"/>
    <w:multiLevelType w:val="multilevel"/>
    <w:tmpl w:val="92D6C6DC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pStyle w:val="a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39D615BE"/>
    <w:multiLevelType w:val="hybridMultilevel"/>
    <w:tmpl w:val="A7B08B34"/>
    <w:lvl w:ilvl="0" w:tplc="0419000F">
      <w:start w:val="1"/>
      <w:numFmt w:val="decimal"/>
      <w:lvlText w:val="%1."/>
      <w:lvlJc w:val="left"/>
      <w:pPr>
        <w:ind w:left="6480" w:hanging="360"/>
      </w:pPr>
    </w:lvl>
    <w:lvl w:ilvl="1" w:tplc="04190019" w:tentative="1">
      <w:start w:val="1"/>
      <w:numFmt w:val="lowerLetter"/>
      <w:lvlText w:val="%2."/>
      <w:lvlJc w:val="left"/>
      <w:pPr>
        <w:ind w:left="7200" w:hanging="360"/>
      </w:pPr>
    </w:lvl>
    <w:lvl w:ilvl="2" w:tplc="0419001B" w:tentative="1">
      <w:start w:val="1"/>
      <w:numFmt w:val="lowerRoman"/>
      <w:lvlText w:val="%3."/>
      <w:lvlJc w:val="right"/>
      <w:pPr>
        <w:ind w:left="7920" w:hanging="180"/>
      </w:pPr>
    </w:lvl>
    <w:lvl w:ilvl="3" w:tplc="0419000F" w:tentative="1">
      <w:start w:val="1"/>
      <w:numFmt w:val="decimal"/>
      <w:lvlText w:val="%4."/>
      <w:lvlJc w:val="left"/>
      <w:pPr>
        <w:ind w:left="8640" w:hanging="360"/>
      </w:pPr>
    </w:lvl>
    <w:lvl w:ilvl="4" w:tplc="04190019" w:tentative="1">
      <w:start w:val="1"/>
      <w:numFmt w:val="lowerLetter"/>
      <w:lvlText w:val="%5."/>
      <w:lvlJc w:val="left"/>
      <w:pPr>
        <w:ind w:left="9360" w:hanging="360"/>
      </w:pPr>
    </w:lvl>
    <w:lvl w:ilvl="5" w:tplc="0419001B" w:tentative="1">
      <w:start w:val="1"/>
      <w:numFmt w:val="lowerRoman"/>
      <w:lvlText w:val="%6."/>
      <w:lvlJc w:val="right"/>
      <w:pPr>
        <w:ind w:left="10080" w:hanging="180"/>
      </w:pPr>
    </w:lvl>
    <w:lvl w:ilvl="6" w:tplc="0419000F" w:tentative="1">
      <w:start w:val="1"/>
      <w:numFmt w:val="decimal"/>
      <w:lvlText w:val="%7."/>
      <w:lvlJc w:val="left"/>
      <w:pPr>
        <w:ind w:left="10800" w:hanging="360"/>
      </w:pPr>
    </w:lvl>
    <w:lvl w:ilvl="7" w:tplc="04190019" w:tentative="1">
      <w:start w:val="1"/>
      <w:numFmt w:val="lowerLetter"/>
      <w:lvlText w:val="%8."/>
      <w:lvlJc w:val="left"/>
      <w:pPr>
        <w:ind w:left="11520" w:hanging="360"/>
      </w:pPr>
    </w:lvl>
    <w:lvl w:ilvl="8" w:tplc="041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5" w15:restartNumberingAfterBreak="0">
    <w:nsid w:val="527D5113"/>
    <w:multiLevelType w:val="multilevel"/>
    <w:tmpl w:val="01823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6B31EE"/>
    <w:multiLevelType w:val="hybridMultilevel"/>
    <w:tmpl w:val="ED86C7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BD764A"/>
    <w:multiLevelType w:val="hybridMultilevel"/>
    <w:tmpl w:val="693A49C6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5C462573"/>
    <w:multiLevelType w:val="hybridMultilevel"/>
    <w:tmpl w:val="CC1007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B54DB3"/>
    <w:multiLevelType w:val="hybridMultilevel"/>
    <w:tmpl w:val="13E00116"/>
    <w:lvl w:ilvl="0" w:tplc="07525094">
      <w:start w:val="1"/>
      <w:numFmt w:val="decimal"/>
      <w:pStyle w:val="10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EB6176"/>
    <w:multiLevelType w:val="hybridMultilevel"/>
    <w:tmpl w:val="79C6FE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7C74C5"/>
    <w:multiLevelType w:val="hybridMultilevel"/>
    <w:tmpl w:val="FD205F9C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0"/>
  </w:num>
  <w:num w:numId="5">
    <w:abstractNumId w:val="9"/>
  </w:num>
  <w:num w:numId="6">
    <w:abstractNumId w:val="8"/>
  </w:num>
  <w:num w:numId="7">
    <w:abstractNumId w:val="5"/>
  </w:num>
  <w:num w:numId="8">
    <w:abstractNumId w:val="11"/>
  </w:num>
  <w:num w:numId="9">
    <w:abstractNumId w:val="4"/>
  </w:num>
  <w:num w:numId="10">
    <w:abstractNumId w:val="1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BFE"/>
    <w:rsid w:val="000C65AD"/>
    <w:rsid w:val="0010066A"/>
    <w:rsid w:val="001F5525"/>
    <w:rsid w:val="00363D2A"/>
    <w:rsid w:val="004045D3"/>
    <w:rsid w:val="004435D4"/>
    <w:rsid w:val="004A01B4"/>
    <w:rsid w:val="004C0D42"/>
    <w:rsid w:val="004C33CB"/>
    <w:rsid w:val="004F4A76"/>
    <w:rsid w:val="00524DE9"/>
    <w:rsid w:val="00542EBC"/>
    <w:rsid w:val="00596A03"/>
    <w:rsid w:val="005F1F7B"/>
    <w:rsid w:val="00826940"/>
    <w:rsid w:val="00833436"/>
    <w:rsid w:val="0089178A"/>
    <w:rsid w:val="008E0060"/>
    <w:rsid w:val="00921596"/>
    <w:rsid w:val="00951DC3"/>
    <w:rsid w:val="00974CDD"/>
    <w:rsid w:val="00A34E5B"/>
    <w:rsid w:val="00AC2AD6"/>
    <w:rsid w:val="00AC5B1E"/>
    <w:rsid w:val="00AE7363"/>
    <w:rsid w:val="00BC13C5"/>
    <w:rsid w:val="00C367C9"/>
    <w:rsid w:val="00C94201"/>
    <w:rsid w:val="00CC7E34"/>
    <w:rsid w:val="00D4332A"/>
    <w:rsid w:val="00DA6919"/>
    <w:rsid w:val="00E02D74"/>
    <w:rsid w:val="00E43801"/>
    <w:rsid w:val="00E60B6C"/>
    <w:rsid w:val="00E63B7A"/>
    <w:rsid w:val="00ED4E17"/>
    <w:rsid w:val="00EE2BFE"/>
    <w:rsid w:val="00F0695D"/>
    <w:rsid w:val="00FF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2161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</w:style>
  <w:style w:type="paragraph" w:styleId="11">
    <w:name w:val="heading 1"/>
    <w:basedOn w:val="a0"/>
    <w:next w:val="a0"/>
    <w:link w:val="12"/>
    <w:uiPriority w:val="9"/>
    <w:qFormat/>
    <w:rsid w:val="00D433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4435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2">
    <w:name w:val="Заголовок 1 Знак"/>
    <w:basedOn w:val="a1"/>
    <w:link w:val="11"/>
    <w:uiPriority w:val="9"/>
    <w:rsid w:val="00D433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1"/>
    <w:next w:val="a0"/>
    <w:uiPriority w:val="39"/>
    <w:unhideWhenUsed/>
    <w:qFormat/>
    <w:rsid w:val="00D4332A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3">
    <w:name w:val="toc 1"/>
    <w:basedOn w:val="a0"/>
    <w:next w:val="a0"/>
    <w:autoRedefine/>
    <w:uiPriority w:val="39"/>
    <w:unhideWhenUsed/>
    <w:rsid w:val="000C65AD"/>
    <w:pPr>
      <w:tabs>
        <w:tab w:val="left" w:pos="480"/>
        <w:tab w:val="right" w:leader="dot" w:pos="9339"/>
      </w:tabs>
      <w:spacing w:before="120"/>
    </w:pPr>
    <w:rPr>
      <w:b/>
      <w:bCs/>
    </w:rPr>
  </w:style>
  <w:style w:type="paragraph" w:styleId="21">
    <w:name w:val="toc 2"/>
    <w:basedOn w:val="a0"/>
    <w:next w:val="a0"/>
    <w:autoRedefine/>
    <w:uiPriority w:val="39"/>
    <w:unhideWhenUsed/>
    <w:rsid w:val="00D4332A"/>
    <w:pPr>
      <w:ind w:left="240"/>
    </w:pPr>
    <w:rPr>
      <w:b/>
      <w:bCs/>
      <w:sz w:val="22"/>
      <w:szCs w:val="22"/>
    </w:rPr>
  </w:style>
  <w:style w:type="paragraph" w:styleId="3">
    <w:name w:val="toc 3"/>
    <w:basedOn w:val="a0"/>
    <w:next w:val="a0"/>
    <w:autoRedefine/>
    <w:uiPriority w:val="39"/>
    <w:semiHidden/>
    <w:unhideWhenUsed/>
    <w:rsid w:val="00D4332A"/>
    <w:pPr>
      <w:ind w:left="480"/>
    </w:pPr>
    <w:rPr>
      <w:sz w:val="22"/>
      <w:szCs w:val="22"/>
    </w:rPr>
  </w:style>
  <w:style w:type="paragraph" w:styleId="4">
    <w:name w:val="toc 4"/>
    <w:basedOn w:val="a0"/>
    <w:next w:val="a0"/>
    <w:autoRedefine/>
    <w:uiPriority w:val="39"/>
    <w:semiHidden/>
    <w:unhideWhenUsed/>
    <w:rsid w:val="00D4332A"/>
    <w:pPr>
      <w:ind w:left="720"/>
    </w:pPr>
    <w:rPr>
      <w:sz w:val="20"/>
      <w:szCs w:val="20"/>
    </w:rPr>
  </w:style>
  <w:style w:type="paragraph" w:styleId="5">
    <w:name w:val="toc 5"/>
    <w:basedOn w:val="a0"/>
    <w:next w:val="a0"/>
    <w:autoRedefine/>
    <w:uiPriority w:val="39"/>
    <w:semiHidden/>
    <w:unhideWhenUsed/>
    <w:rsid w:val="00D4332A"/>
    <w:pPr>
      <w:ind w:left="960"/>
    </w:pPr>
    <w:rPr>
      <w:sz w:val="20"/>
      <w:szCs w:val="20"/>
    </w:rPr>
  </w:style>
  <w:style w:type="paragraph" w:styleId="6">
    <w:name w:val="toc 6"/>
    <w:basedOn w:val="a0"/>
    <w:next w:val="a0"/>
    <w:autoRedefine/>
    <w:uiPriority w:val="39"/>
    <w:semiHidden/>
    <w:unhideWhenUsed/>
    <w:rsid w:val="00D4332A"/>
    <w:pPr>
      <w:ind w:left="1200"/>
    </w:pPr>
    <w:rPr>
      <w:sz w:val="20"/>
      <w:szCs w:val="20"/>
    </w:rPr>
  </w:style>
  <w:style w:type="paragraph" w:styleId="7">
    <w:name w:val="toc 7"/>
    <w:basedOn w:val="a0"/>
    <w:next w:val="a0"/>
    <w:autoRedefine/>
    <w:uiPriority w:val="39"/>
    <w:semiHidden/>
    <w:unhideWhenUsed/>
    <w:rsid w:val="00D4332A"/>
    <w:pPr>
      <w:ind w:left="1440"/>
    </w:pPr>
    <w:rPr>
      <w:sz w:val="20"/>
      <w:szCs w:val="20"/>
    </w:rPr>
  </w:style>
  <w:style w:type="paragraph" w:styleId="8">
    <w:name w:val="toc 8"/>
    <w:basedOn w:val="a0"/>
    <w:next w:val="a0"/>
    <w:autoRedefine/>
    <w:uiPriority w:val="39"/>
    <w:semiHidden/>
    <w:unhideWhenUsed/>
    <w:rsid w:val="00D4332A"/>
    <w:pPr>
      <w:ind w:left="1680"/>
    </w:pPr>
    <w:rPr>
      <w:sz w:val="20"/>
      <w:szCs w:val="20"/>
    </w:rPr>
  </w:style>
  <w:style w:type="paragraph" w:styleId="9">
    <w:name w:val="toc 9"/>
    <w:basedOn w:val="a0"/>
    <w:next w:val="a0"/>
    <w:autoRedefine/>
    <w:uiPriority w:val="39"/>
    <w:semiHidden/>
    <w:unhideWhenUsed/>
    <w:rsid w:val="00D4332A"/>
    <w:pPr>
      <w:ind w:left="1920"/>
    </w:pPr>
    <w:rPr>
      <w:sz w:val="20"/>
      <w:szCs w:val="20"/>
    </w:rPr>
  </w:style>
  <w:style w:type="paragraph" w:styleId="a5">
    <w:name w:val="header"/>
    <w:basedOn w:val="a0"/>
    <w:link w:val="a6"/>
    <w:uiPriority w:val="99"/>
    <w:unhideWhenUsed/>
    <w:rsid w:val="004435D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4435D4"/>
  </w:style>
  <w:style w:type="paragraph" w:styleId="a7">
    <w:name w:val="footer"/>
    <w:basedOn w:val="a0"/>
    <w:link w:val="a8"/>
    <w:uiPriority w:val="99"/>
    <w:unhideWhenUsed/>
    <w:rsid w:val="004435D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4435D4"/>
  </w:style>
  <w:style w:type="character" w:styleId="a9">
    <w:name w:val="page number"/>
    <w:basedOn w:val="a1"/>
    <w:uiPriority w:val="99"/>
    <w:semiHidden/>
    <w:unhideWhenUsed/>
    <w:rsid w:val="004435D4"/>
  </w:style>
  <w:style w:type="paragraph" w:customStyle="1" w:styleId="1">
    <w:name w:val="Заголовок1"/>
    <w:basedOn w:val="11"/>
    <w:qFormat/>
    <w:rsid w:val="00C367C9"/>
    <w:pPr>
      <w:widowControl w:val="0"/>
      <w:numPr>
        <w:numId w:val="2"/>
      </w:numPr>
      <w:autoSpaceDE w:val="0"/>
      <w:autoSpaceDN w:val="0"/>
      <w:adjustRightInd w:val="0"/>
      <w:jc w:val="center"/>
    </w:pPr>
    <w:rPr>
      <w:rFonts w:ascii="Times" w:hAnsi="Times" w:cs="Times"/>
      <w:b/>
      <w:bCs/>
      <w:color w:val="000000"/>
      <w:szCs w:val="30"/>
    </w:rPr>
  </w:style>
  <w:style w:type="character" w:styleId="aa">
    <w:name w:val="Hyperlink"/>
    <w:basedOn w:val="a1"/>
    <w:uiPriority w:val="99"/>
    <w:unhideWhenUsed/>
    <w:rsid w:val="004435D4"/>
    <w:rPr>
      <w:color w:val="0563C1" w:themeColor="hyperlink"/>
      <w:u w:val="single"/>
    </w:rPr>
  </w:style>
  <w:style w:type="paragraph" w:customStyle="1" w:styleId="a">
    <w:name w:val="Подзаголовок_"/>
    <w:basedOn w:val="2"/>
    <w:qFormat/>
    <w:rsid w:val="00C367C9"/>
    <w:pPr>
      <w:widowControl w:val="0"/>
      <w:numPr>
        <w:ilvl w:val="1"/>
        <w:numId w:val="2"/>
      </w:numPr>
      <w:autoSpaceDE w:val="0"/>
      <w:autoSpaceDN w:val="0"/>
      <w:adjustRightInd w:val="0"/>
    </w:pPr>
    <w:rPr>
      <w:rFonts w:ascii="Times" w:hAnsi="Times" w:cs="Times"/>
      <w:b/>
      <w:bCs/>
      <w:color w:val="000000"/>
      <w:sz w:val="32"/>
      <w:szCs w:val="28"/>
    </w:rPr>
  </w:style>
  <w:style w:type="paragraph" w:customStyle="1" w:styleId="10">
    <w:name w:val="Стиль1"/>
    <w:basedOn w:val="a0"/>
    <w:qFormat/>
    <w:rsid w:val="000C65AD"/>
    <w:pPr>
      <w:widowControl w:val="0"/>
      <w:numPr>
        <w:numId w:val="5"/>
      </w:numPr>
      <w:autoSpaceDE w:val="0"/>
      <w:autoSpaceDN w:val="0"/>
      <w:adjustRightInd w:val="0"/>
      <w:spacing w:after="160"/>
    </w:pPr>
    <w:rPr>
      <w:rFonts w:ascii="Times" w:hAnsi="Times" w:cs="Helvetica Neue"/>
      <w:bCs/>
      <w:color w:val="000000"/>
      <w:sz w:val="28"/>
    </w:rPr>
  </w:style>
  <w:style w:type="character" w:customStyle="1" w:styleId="20">
    <w:name w:val="Заголовок 2 Знак"/>
    <w:basedOn w:val="a1"/>
    <w:link w:val="2"/>
    <w:uiPriority w:val="9"/>
    <w:semiHidden/>
    <w:rsid w:val="004435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b">
    <w:name w:val="Normal (Web)"/>
    <w:basedOn w:val="a0"/>
    <w:uiPriority w:val="99"/>
    <w:semiHidden/>
    <w:unhideWhenUsed/>
    <w:rsid w:val="00833436"/>
    <w:rPr>
      <w:rFonts w:ascii="Times New Roman" w:hAnsi="Times New Roman" w:cs="Times New Roman"/>
    </w:rPr>
  </w:style>
  <w:style w:type="paragraph" w:styleId="HTML">
    <w:name w:val="HTML Preformatted"/>
    <w:basedOn w:val="a0"/>
    <w:link w:val="HTML0"/>
    <w:uiPriority w:val="99"/>
    <w:semiHidden/>
    <w:unhideWhenUsed/>
    <w:rsid w:val="00A34E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A34E5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List Paragraph"/>
    <w:basedOn w:val="a0"/>
    <w:uiPriority w:val="34"/>
    <w:qFormat/>
    <w:rsid w:val="00A34E5B"/>
    <w:pPr>
      <w:ind w:left="720"/>
      <w:contextualSpacing/>
    </w:pPr>
  </w:style>
  <w:style w:type="character" w:styleId="ad">
    <w:name w:val="Unresolved Mention"/>
    <w:basedOn w:val="a1"/>
    <w:uiPriority w:val="99"/>
    <w:rsid w:val="005F1F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9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97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470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https://habr.com/ru/post/72929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pro-prof.com/forums/topic/parallel-programming-paradigms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ГОСТ — сортировка по названиям"/>
</file>

<file path=customXml/itemProps1.xml><?xml version="1.0" encoding="utf-8"?>
<ds:datastoreItem xmlns:ds="http://schemas.openxmlformats.org/officeDocument/2006/customXml" ds:itemID="{69C22210-176C-4B41-ABAA-4279EC430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1411</TotalTime>
  <Pages>6</Pages>
  <Words>648</Words>
  <Characters>3697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Текст задания</vt:lpstr>
      <vt:lpstr>Применяемые расчетные методы </vt:lpstr>
      <vt:lpstr>    Теория решения задания </vt:lpstr>
      <vt:lpstr>    Дополнительный функционал программы </vt:lpstr>
      <vt:lpstr>Тестирование программы</vt:lpstr>
      <vt:lpstr>    Корректные значения</vt:lpstr>
      <vt:lpstr>    Некорректные значения</vt:lpstr>
      <vt:lpstr>ПРИЛОЖЕНИЕ 1</vt:lpstr>
      <vt:lpstr>Список литературы</vt:lpstr>
    </vt:vector>
  </TitlesOfParts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Абу Аль Лабан Надя Азмиевна</dc:creator>
  <cp:keywords/>
  <dc:description/>
  <cp:lastModifiedBy>Даниил Бураков</cp:lastModifiedBy>
  <cp:revision>7</cp:revision>
  <dcterms:created xsi:type="dcterms:W3CDTF">2020-10-30T23:15:00Z</dcterms:created>
  <dcterms:modified xsi:type="dcterms:W3CDTF">2020-12-13T20:54:00Z</dcterms:modified>
</cp:coreProperties>
</file>