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EndPr/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62222C" w:rsidRDefault="00332B7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5320661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Юниты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_Toc495320661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2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Боевые единицы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_Toc495320662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3" w:history="1">
            <w:r w:rsidR="0062222C" w:rsidRPr="00F54E2F">
              <w:rPr>
                <w:rStyle w:val="ab"/>
                <w:noProof/>
                <w:lang w:val="ru-RU" w:eastAsia="uk-UA"/>
              </w:rPr>
              <w:t>1.1.1.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lang w:val="ru-RU" w:eastAsia="uk-UA"/>
              </w:rPr>
              <w:t>Типы боевых единиц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_Toc495320663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4" w:history="1">
            <w:r w:rsidR="0062222C" w:rsidRPr="00F54E2F">
              <w:rPr>
                <w:rStyle w:val="ab"/>
                <w:noProof/>
                <w:lang w:val="ru-RU" w:eastAsia="uk-UA"/>
              </w:rPr>
              <w:t>1.1.2.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lang w:val="ru-RU" w:eastAsia="uk-UA"/>
              </w:rPr>
              <w:t>Конструкция боевых единиц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_Toc495320664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5" w:history="1">
            <w:r w:rsidR="0062222C" w:rsidRPr="00F54E2F">
              <w:rPr>
                <w:rStyle w:val="ab"/>
                <w:noProof/>
              </w:rPr>
              <w:t>1.2.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shd w:val="clear" w:color="auto" w:fill="FFFFFF"/>
                <w:lang w:val="ru-RU"/>
              </w:rPr>
              <w:t>Прочие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_Toc495320665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3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6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Вооружение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_Toc495320666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4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7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Модули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_Toc495320667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7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8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Локации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_Toc495320668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8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9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5.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Сценарии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_Toc495320669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9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62222C" w:rsidRDefault="00631B5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70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6.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Пользовательский интерфейс</w:t>
            </w:r>
            <w:r w:rsidR="0062222C">
              <w:rPr>
                <w:noProof/>
                <w:webHidden/>
              </w:rPr>
              <w:tab/>
            </w:r>
            <w:r w:rsidR="0062222C"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_Toc495320670 \h </w:instrText>
            </w:r>
            <w:r w:rsidR="0062222C">
              <w:rPr>
                <w:noProof/>
                <w:webHidden/>
              </w:rPr>
            </w:r>
            <w:r w:rsidR="0062222C"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10</w:t>
            </w:r>
            <w:r w:rsidR="0062222C"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332B7C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376C57" w:rsidRDefault="00376C57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5320661"/>
      <w:r>
        <w:rPr>
          <w:rFonts w:eastAsia="Times New Roman"/>
          <w:shd w:val="clear" w:color="auto" w:fill="FFFFFF"/>
          <w:lang w:val="ru-RU" w:eastAsia="uk-UA"/>
        </w:rPr>
        <w:lastRenderedPageBreak/>
        <w:t>Юниты</w:t>
      </w:r>
      <w:bookmarkEnd w:id="0"/>
    </w:p>
    <w:p w:rsidR="00393972" w:rsidRDefault="00393972" w:rsidP="00F15220">
      <w:pPr>
        <w:pStyle w:val="2"/>
        <w:numPr>
          <w:ilvl w:val="1"/>
          <w:numId w:val="4"/>
        </w:numPr>
        <w:rPr>
          <w:rFonts w:eastAsia="Times New Roman"/>
          <w:shd w:val="clear" w:color="auto" w:fill="FFFFFF"/>
          <w:lang w:val="ru-RU" w:eastAsia="uk-UA"/>
        </w:rPr>
      </w:pPr>
      <w:bookmarkStart w:id="1" w:name="_Toc495320662"/>
      <w:r>
        <w:rPr>
          <w:rFonts w:eastAsia="Times New Roman"/>
          <w:shd w:val="clear" w:color="auto" w:fill="FFFFFF"/>
          <w:lang w:val="ru-RU" w:eastAsia="uk-UA"/>
        </w:rPr>
        <w:t>Боевые единицы</w:t>
      </w:r>
      <w:bookmarkEnd w:id="1"/>
    </w:p>
    <w:p w:rsidR="00ED3CDE" w:rsidRDefault="00ED3CDE" w:rsidP="00ED3CDE">
      <w:pPr>
        <w:rPr>
          <w:lang w:val="ru-RU" w:eastAsia="uk-UA"/>
        </w:rPr>
      </w:pPr>
      <w:r w:rsidRPr="00472477">
        <w:rPr>
          <w:lang w:val="ru-RU" w:eastAsia="uk-UA"/>
        </w:rPr>
        <w:t>Боевые единицы представлены космическими кораблями.</w:t>
      </w:r>
    </w:p>
    <w:p w:rsidR="001442E1" w:rsidRPr="00F72A21" w:rsidRDefault="001442E1" w:rsidP="00F72A21">
      <w:pPr>
        <w:pStyle w:val="ad"/>
        <w:rPr>
          <w:lang w:val="ru-RU" w:eastAsia="uk-UA"/>
        </w:rPr>
      </w:pPr>
      <w:r>
        <w:rPr>
          <w:lang w:val="ru-RU" w:eastAsia="uk-UA"/>
        </w:rPr>
        <w:t xml:space="preserve">Общие </w:t>
      </w:r>
      <w:r w:rsidR="00F72A21">
        <w:rPr>
          <w:lang w:val="ru-RU" w:eastAsia="uk-UA"/>
        </w:rPr>
        <w:t xml:space="preserve">ключевые </w:t>
      </w:r>
      <w:r>
        <w:rPr>
          <w:lang w:val="ru-RU" w:eastAsia="uk-UA"/>
        </w:rPr>
        <w:t>параметры космических кораблей: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Команда(</w:t>
      </w:r>
      <w:r>
        <w:rPr>
          <w:lang w:val="en-US" w:eastAsia="uk-UA"/>
        </w:rPr>
        <w:t>Team</w:t>
      </w:r>
      <w:r>
        <w:rPr>
          <w:lang w:val="ru-RU" w:eastAsia="uk-UA"/>
        </w:rPr>
        <w:t>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Тип;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 w:rsidRPr="00F72A21">
        <w:rPr>
          <w:lang w:val="ru-RU" w:eastAsia="uk-UA"/>
        </w:rPr>
        <w:t>Скорость</w:t>
      </w:r>
      <w:r>
        <w:rPr>
          <w:lang w:val="ru-RU" w:eastAsia="uk-UA"/>
        </w:rPr>
        <w:t xml:space="preserve"> (маршевая, бокового смещения, поворота);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Значит</w:t>
      </w:r>
      <w:proofErr w:type="gramEnd"/>
      <w:r w:rsidRPr="00F72A21">
        <w:rPr>
          <w:i/>
          <w:lang w:val="ru-RU" w:eastAsia="uk-UA"/>
        </w:rPr>
        <w:t xml:space="preserve"> максимальное расстояние на котором может быть обнаружен противник.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Мощность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Значит возможность обнаружения врагов.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Скрытность;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Возможность не быть обнаруже</w:t>
      </w:r>
      <w:r>
        <w:rPr>
          <w:i/>
          <w:lang w:val="ru-RU" w:eastAsia="uk-UA"/>
        </w:rPr>
        <w:t>н</w:t>
      </w:r>
      <w:r w:rsidRPr="00F72A21">
        <w:rPr>
          <w:i/>
          <w:lang w:val="ru-RU" w:eastAsia="uk-UA"/>
        </w:rPr>
        <w:t>ным.</w:t>
      </w:r>
    </w:p>
    <w:p w:rsidR="00F72A21" w:rsidRP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радиосвязи.</w:t>
      </w:r>
    </w:p>
    <w:p w:rsidR="00D96B8A" w:rsidRDefault="00D96B8A" w:rsidP="00432006">
      <w:pPr>
        <w:pStyle w:val="3"/>
        <w:numPr>
          <w:ilvl w:val="2"/>
          <w:numId w:val="4"/>
        </w:numPr>
        <w:rPr>
          <w:lang w:val="ru-RU" w:eastAsia="uk-UA"/>
        </w:rPr>
      </w:pPr>
      <w:bookmarkStart w:id="2" w:name="_Toc495320663"/>
      <w:r>
        <w:rPr>
          <w:lang w:val="ru-RU" w:eastAsia="uk-UA"/>
        </w:rPr>
        <w:t>Типы боевых единиц</w:t>
      </w:r>
      <w:bookmarkEnd w:id="2"/>
    </w:p>
    <w:p w:rsidR="00CA0515" w:rsidRDefault="00CA0515" w:rsidP="00D96B8A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Малые корабли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разведки(</w:t>
      </w:r>
      <w:r w:rsidR="00F72A21" w:rsidRPr="00F3475B">
        <w:rPr>
          <w:b/>
          <w:lang w:val="en-US" w:eastAsia="uk-UA"/>
        </w:rPr>
        <w:t>Scout</w:t>
      </w:r>
      <w:r>
        <w:rPr>
          <w:lang w:val="ru-RU" w:eastAsia="uk-UA"/>
        </w:rPr>
        <w:t>);</w:t>
      </w:r>
    </w:p>
    <w:p w:rsidR="00473A9A" w:rsidRPr="00F72A21" w:rsidRDefault="00473A9A" w:rsidP="00376C57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перехватчиков диверсии.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диверсии(</w:t>
      </w:r>
      <w:r w:rsidR="00F72A21" w:rsidRPr="00F3475B">
        <w:rPr>
          <w:b/>
          <w:lang w:val="en-US" w:eastAsia="uk-UA"/>
        </w:rPr>
        <w:t>Recon</w:t>
      </w:r>
      <w:r>
        <w:rPr>
          <w:lang w:val="ru-RU" w:eastAsia="uk-UA"/>
        </w:rPr>
        <w:t>);</w:t>
      </w:r>
    </w:p>
    <w:p w:rsidR="00473A9A" w:rsidRPr="00F72A21" w:rsidRDefault="00473A9A" w:rsidP="008A47E8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</w:t>
      </w:r>
      <w:r w:rsidR="000C265F" w:rsidRPr="00F72A21">
        <w:rPr>
          <w:i/>
          <w:lang w:val="ru-RU" w:eastAsia="uk-UA"/>
        </w:rPr>
        <w:t>перехватчиков РЭБ.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РЭБ(</w:t>
      </w:r>
      <w:r w:rsidR="00F72A21" w:rsidRPr="00F3475B">
        <w:rPr>
          <w:b/>
          <w:lang w:val="en-US" w:eastAsia="uk-UA"/>
        </w:rPr>
        <w:t>EMC</w:t>
      </w:r>
      <w:r>
        <w:rPr>
          <w:lang w:val="ru-RU" w:eastAsia="uk-UA"/>
        </w:rPr>
        <w:t>);</w:t>
      </w:r>
    </w:p>
    <w:p w:rsidR="000C265F" w:rsidRPr="00F72A21" w:rsidRDefault="000C265F" w:rsidP="003E758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разведчиков.</w:t>
      </w:r>
    </w:p>
    <w:p w:rsidR="00CA0515" w:rsidRDefault="00CA0515" w:rsidP="00CA0515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Средние корабли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Истребитель(</w:t>
      </w:r>
      <w:r w:rsidR="00F72A21" w:rsidRPr="00F3475B">
        <w:rPr>
          <w:b/>
          <w:lang w:val="en-US" w:eastAsia="uk-UA"/>
        </w:rPr>
        <w:t>Fighter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всех кроме крупных кораблей.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Бомбардировщик(</w:t>
      </w:r>
      <w:r w:rsidR="00F72A21" w:rsidRPr="00F3475B">
        <w:rPr>
          <w:b/>
          <w:lang w:val="en-US" w:eastAsia="uk-UA"/>
        </w:rPr>
        <w:t>Bomber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крупных кораблей.</w:t>
      </w:r>
    </w:p>
    <w:p w:rsidR="00CA0515" w:rsidRDefault="00E01211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Командный штурмовик(</w:t>
      </w:r>
      <w:r w:rsidR="00F72A21" w:rsidRPr="00F3475B">
        <w:rPr>
          <w:b/>
          <w:lang w:val="en-US" w:eastAsia="uk-UA"/>
        </w:rPr>
        <w:t>Command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только против малых кораблей.</w:t>
      </w:r>
    </w:p>
    <w:p w:rsidR="00E01211" w:rsidRDefault="00E01211" w:rsidP="00E01211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Крупные корабли</w:t>
      </w:r>
    </w:p>
    <w:p w:rsidR="00E01211" w:rsidRPr="00F3475B" w:rsidRDefault="00432006" w:rsidP="00E01211">
      <w:pPr>
        <w:pStyle w:val="aa"/>
        <w:numPr>
          <w:ilvl w:val="1"/>
          <w:numId w:val="19"/>
        </w:numPr>
        <w:rPr>
          <w:lang w:val="en-US" w:eastAsia="uk-UA"/>
        </w:rPr>
      </w:pPr>
      <w:r>
        <w:rPr>
          <w:lang w:val="ru-RU" w:eastAsia="uk-UA"/>
        </w:rPr>
        <w:t>Дальнобойный</w:t>
      </w:r>
      <w:r w:rsidRPr="00F3475B">
        <w:rPr>
          <w:lang w:val="en-US" w:eastAsia="uk-UA"/>
        </w:rPr>
        <w:t xml:space="preserve"> </w:t>
      </w:r>
      <w:r>
        <w:rPr>
          <w:lang w:val="ru-RU" w:eastAsia="uk-UA"/>
        </w:rPr>
        <w:t>корвет</w:t>
      </w:r>
      <w:r w:rsidRPr="00F3475B">
        <w:rPr>
          <w:lang w:val="en-US" w:eastAsia="uk-UA"/>
        </w:rPr>
        <w:t>(</w:t>
      </w:r>
      <w:r w:rsidR="00F72A21" w:rsidRPr="00F3475B">
        <w:rPr>
          <w:b/>
          <w:lang w:val="en-US" w:eastAsia="uk-UA"/>
        </w:rPr>
        <w:t xml:space="preserve">Long Range </w:t>
      </w:r>
      <w:r w:rsidR="00F3475B" w:rsidRPr="00F3475B">
        <w:rPr>
          <w:b/>
          <w:lang w:val="en-US" w:eastAsia="uk-UA"/>
        </w:rPr>
        <w:t>corvette</w:t>
      </w:r>
      <w:r w:rsidRPr="00F3475B">
        <w:rPr>
          <w:lang w:val="en-US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медленных </w:t>
      </w:r>
      <w:r w:rsidR="00B81260" w:rsidRPr="00F72A21">
        <w:rPr>
          <w:i/>
          <w:lang w:val="ru-RU" w:eastAsia="uk-UA"/>
        </w:rPr>
        <w:t>кораблей.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Инженерный корвет(</w:t>
      </w:r>
      <w:r w:rsidR="00F3475B" w:rsidRPr="00F3475B">
        <w:rPr>
          <w:b/>
          <w:lang w:val="en-US" w:eastAsia="uk-UA"/>
        </w:rPr>
        <w:t>Engineer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никого.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Корвет-заградитель(</w:t>
      </w:r>
      <w:r w:rsidR="00F3475B" w:rsidRPr="00F3475B">
        <w:rPr>
          <w:b/>
          <w:lang w:val="en-US" w:eastAsia="uk-UA"/>
        </w:rPr>
        <w:t>Guard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меньших кораблей.</w:t>
      </w:r>
    </w:p>
    <w:p w:rsidR="00472477" w:rsidRDefault="00472477" w:rsidP="00472477">
      <w:pPr>
        <w:pStyle w:val="3"/>
        <w:numPr>
          <w:ilvl w:val="2"/>
          <w:numId w:val="4"/>
        </w:numPr>
        <w:rPr>
          <w:lang w:val="ru-RU" w:eastAsia="uk-UA"/>
        </w:rPr>
      </w:pPr>
      <w:bookmarkStart w:id="3" w:name="_Toc495320664"/>
      <w:r>
        <w:rPr>
          <w:lang w:val="ru-RU" w:eastAsia="uk-UA"/>
        </w:rPr>
        <w:t>Конструкция боевых единиц</w:t>
      </w:r>
      <w:bookmarkEnd w:id="3"/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Броня</w:t>
      </w:r>
      <w:r w:rsidR="00472477" w:rsidRPr="00E47BCE">
        <w:rPr>
          <w:lang w:val="ru-RU" w:eastAsia="uk-UA"/>
        </w:rPr>
        <w:t>(</w:t>
      </w:r>
      <w:r w:rsidR="00472477" w:rsidRPr="00E47BCE">
        <w:rPr>
          <w:lang w:val="en-US" w:eastAsia="uk-UA"/>
        </w:rPr>
        <w:t>Armor</w:t>
      </w:r>
      <w:r w:rsidRPr="00E47BCE">
        <w:rPr>
          <w:lang w:val="ru-RU" w:eastAsia="uk-UA"/>
        </w:rPr>
        <w:t>)</w:t>
      </w:r>
    </w:p>
    <w:p w:rsidR="002379DA" w:rsidRDefault="00E47BCE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основную живучесть корабля. </w:t>
      </w:r>
      <w:r w:rsidR="00F75D9C">
        <w:rPr>
          <w:lang w:val="ru-RU" w:eastAsia="uk-UA"/>
        </w:rPr>
        <w:t>Корабль разрушается, когда прочность брони полностью истощается, что влечет за собой взрыв.</w:t>
      </w:r>
      <w:r w:rsidR="00F81504">
        <w:rPr>
          <w:lang w:val="ru-RU" w:eastAsia="uk-UA"/>
        </w:rPr>
        <w:t xml:space="preserve"> Если прочность брони опустится ниже 15%, броня начнет самопроизвольно разрушаться со скорость 1 пункт в секунду.</w:t>
      </w:r>
    </w:p>
    <w:p w:rsidR="00E47BCE" w:rsidRDefault="002379DA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Прочность;</w:t>
      </w:r>
    </w:p>
    <w:p w:rsidR="00B058D8" w:rsidRDefault="00B058D8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Максимальная прочность;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кинетическому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энергетическому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взрыву</w:t>
      </w:r>
      <w:r w:rsidR="00F75D9C">
        <w:rPr>
          <w:lang w:val="ru-RU" w:eastAsia="uk-UA"/>
        </w:rPr>
        <w:t>.</w:t>
      </w:r>
    </w:p>
    <w:p w:rsidR="00584A84" w:rsidRPr="00E47BCE" w:rsidRDefault="00584A84" w:rsidP="00584A84">
      <w:pPr>
        <w:pStyle w:val="aa"/>
        <w:ind w:left="1440"/>
        <w:rPr>
          <w:lang w:val="ru-RU" w:eastAsia="uk-UA"/>
        </w:rPr>
      </w:pP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Силовой щит(</w:t>
      </w:r>
      <w:r w:rsidRPr="00E47BCE">
        <w:rPr>
          <w:lang w:val="en-US" w:eastAsia="uk-UA"/>
        </w:rPr>
        <w:t>Force</w:t>
      </w:r>
      <w:r w:rsidRPr="00E47BCE">
        <w:rPr>
          <w:lang w:val="ru-RU" w:eastAsia="uk-UA"/>
        </w:rPr>
        <w:t xml:space="preserve"> </w:t>
      </w:r>
      <w:r w:rsidRPr="00E47BCE">
        <w:rPr>
          <w:lang w:val="en-US" w:eastAsia="uk-UA"/>
        </w:rPr>
        <w:t>Shield</w:t>
      </w:r>
      <w:r w:rsidR="00E47BCE" w:rsidRPr="00E47BCE">
        <w:rPr>
          <w:lang w:val="ru-RU" w:eastAsia="uk-UA"/>
        </w:rPr>
        <w:t>)</w:t>
      </w:r>
    </w:p>
    <w:p w:rsidR="00F81504" w:rsidRDefault="00F81504" w:rsidP="00F8150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защиту от </w:t>
      </w:r>
      <w:r w:rsidR="00231F43">
        <w:rPr>
          <w:lang w:val="ru-RU" w:eastAsia="uk-UA"/>
        </w:rPr>
        <w:t xml:space="preserve">снарядов. Щит не блокирует и не поглощает урон кинетических снарядов, а лишь отражает их. Отражение снаряда происходит посредством придания </w:t>
      </w:r>
      <w:r w:rsidR="00BD7E39">
        <w:rPr>
          <w:lang w:val="ru-RU" w:eastAsia="uk-UA"/>
        </w:rPr>
        <w:t>е</w:t>
      </w:r>
      <w:r w:rsidR="00231F43">
        <w:rPr>
          <w:lang w:val="ru-RU" w:eastAsia="uk-UA"/>
        </w:rPr>
        <w:t>м</w:t>
      </w:r>
      <w:r w:rsidR="00BD7E39">
        <w:rPr>
          <w:lang w:val="ru-RU" w:eastAsia="uk-UA"/>
        </w:rPr>
        <w:t>у</w:t>
      </w:r>
      <w:r w:rsidR="00231F43">
        <w:rPr>
          <w:lang w:val="ru-RU" w:eastAsia="uk-UA"/>
        </w:rPr>
        <w:t xml:space="preserve"> импульса</w:t>
      </w:r>
      <w:r w:rsidR="00BD7E39">
        <w:rPr>
          <w:lang w:val="ru-RU" w:eastAsia="uk-UA"/>
        </w:rPr>
        <w:t xml:space="preserve">. </w:t>
      </w:r>
      <w:r w:rsidR="00FA7E34">
        <w:rPr>
          <w:lang w:val="ru-RU" w:eastAsia="uk-UA"/>
        </w:rPr>
        <w:t xml:space="preserve">Вектор импульса </w:t>
      </w:r>
      <w:proofErr w:type="spellStart"/>
      <w:r w:rsidR="00FA7E34">
        <w:rPr>
          <w:lang w:val="ru-RU" w:eastAsia="uk-UA"/>
        </w:rPr>
        <w:t>коллинеарен</w:t>
      </w:r>
      <w:proofErr w:type="spellEnd"/>
      <w:r w:rsidR="00FA7E34">
        <w:rPr>
          <w:lang w:val="ru-RU" w:eastAsia="uk-UA"/>
        </w:rPr>
        <w:t xml:space="preserve"> </w:t>
      </w:r>
      <w:r w:rsidR="00584A84">
        <w:rPr>
          <w:lang w:val="ru-RU" w:eastAsia="uk-UA"/>
        </w:rPr>
        <w:t>вектору от корабля до снаряда, а длина п</w:t>
      </w:r>
      <w:r w:rsidR="00FA7E34">
        <w:rPr>
          <w:lang w:val="ru-RU" w:eastAsia="uk-UA"/>
        </w:rPr>
        <w:t>ропорциональна максимальной емкости щита</w:t>
      </w:r>
      <w:r w:rsidR="00584A84">
        <w:rPr>
          <w:lang w:val="ru-RU" w:eastAsia="uk-UA"/>
        </w:rPr>
        <w:t>. При каждом попадании</w:t>
      </w:r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 xml:space="preserve">щит </w:t>
      </w:r>
      <w:r w:rsidR="00231F43">
        <w:rPr>
          <w:lang w:val="ru-RU" w:eastAsia="uk-UA"/>
        </w:rPr>
        <w:t xml:space="preserve">расходует </w:t>
      </w:r>
      <w:r w:rsidR="00584A84">
        <w:rPr>
          <w:lang w:val="ru-RU" w:eastAsia="uk-UA"/>
        </w:rPr>
        <w:t>тратит величину заряда равную массе снаряда.</w:t>
      </w:r>
      <w:r w:rsidR="00B058D8">
        <w:rPr>
          <w:lang w:val="ru-RU" w:eastAsia="uk-UA"/>
        </w:rPr>
        <w:t xml:space="preserve"> При истощении заряда щит</w:t>
      </w:r>
      <w:r w:rsidR="007677FD">
        <w:rPr>
          <w:lang w:val="ru-RU" w:eastAsia="uk-UA"/>
        </w:rPr>
        <w:t xml:space="preserve"> переходит в состояние «Перегрев». В этом состоянии щит не выполняет своих функций и выглядит как выключенный. Щит выходит из состояния «Перегрев» и включается после того как наберет 10% заряда.</w:t>
      </w:r>
    </w:p>
    <w:p w:rsidR="00584A84" w:rsidRDefault="00584A84" w:rsidP="00584A8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Заряд;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Максимальный заряд;</w:t>
      </w:r>
    </w:p>
    <w:p w:rsidR="00584A84" w:rsidRDefault="00B058D8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Скорость восстановления заряда</w:t>
      </w:r>
      <w:r w:rsidR="00584A84">
        <w:rPr>
          <w:lang w:val="ru-RU" w:eastAsia="uk-UA"/>
        </w:rPr>
        <w:t>;</w:t>
      </w:r>
    </w:p>
    <w:p w:rsidR="00584A84" w:rsidRPr="00E47BCE" w:rsidRDefault="00584A84" w:rsidP="00F81504">
      <w:pPr>
        <w:pStyle w:val="aa"/>
        <w:rPr>
          <w:lang w:val="ru-RU" w:eastAsia="uk-UA"/>
        </w:rPr>
      </w:pPr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Основное вооружение(</w:t>
      </w:r>
      <w:r w:rsidR="004A07E2">
        <w:rPr>
          <w:lang w:val="en-US" w:eastAsia="uk-UA"/>
        </w:rPr>
        <w:t>Primary weapon</w:t>
      </w:r>
      <w:r w:rsidRPr="00E47BCE">
        <w:rPr>
          <w:lang w:val="ru-RU" w:eastAsia="uk-UA"/>
        </w:rPr>
        <w:t>)</w:t>
      </w:r>
    </w:p>
    <w:p w:rsidR="001442E1" w:rsidRPr="004323BA" w:rsidRDefault="006A44BC" w:rsidP="001442E1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>Слот с вооружением для ближнего боя.</w:t>
      </w: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Второстепенн</w:t>
      </w:r>
      <w:r w:rsidR="00E47BCE" w:rsidRPr="00E47BCE">
        <w:rPr>
          <w:lang w:val="ru-RU" w:eastAsia="uk-UA"/>
        </w:rPr>
        <w:t>ое вооружение(</w:t>
      </w:r>
      <w:r w:rsidR="004A07E2">
        <w:rPr>
          <w:lang w:val="en-US" w:eastAsia="uk-UA"/>
        </w:rPr>
        <w:t>Secondary weapon</w:t>
      </w:r>
      <w:r w:rsidR="00E47BCE" w:rsidRPr="00E47BCE">
        <w:rPr>
          <w:lang w:val="ru-RU" w:eastAsia="uk-UA"/>
        </w:rPr>
        <w:t>)</w:t>
      </w:r>
    </w:p>
    <w:p w:rsidR="006A44BC" w:rsidRPr="004323BA" w:rsidRDefault="006A44BC" w:rsidP="006A44BC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>Слот с вооружением для дальнего боя.</w:t>
      </w:r>
    </w:p>
    <w:p w:rsidR="00472477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Боевые модули(</w:t>
      </w:r>
      <w:r w:rsidR="004A07E2">
        <w:rPr>
          <w:lang w:val="en-US" w:eastAsia="uk-UA"/>
        </w:rPr>
        <w:t>Modules</w:t>
      </w:r>
      <w:r w:rsidRPr="00E47BCE">
        <w:rPr>
          <w:lang w:val="ru-RU" w:eastAsia="uk-UA"/>
        </w:rPr>
        <w:t>).</w:t>
      </w:r>
    </w:p>
    <w:p w:rsidR="007F738B" w:rsidRPr="004323BA" w:rsidRDefault="007F738B" w:rsidP="007F738B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 xml:space="preserve">Боевые модули это </w:t>
      </w:r>
      <w:proofErr w:type="gramStart"/>
      <w:r w:rsidRPr="004323BA">
        <w:rPr>
          <w:i/>
          <w:lang w:val="ru-RU" w:eastAsia="uk-UA"/>
        </w:rPr>
        <w:t>устройства</w:t>
      </w:r>
      <w:proofErr w:type="gramEnd"/>
      <w:r w:rsidRPr="004323BA">
        <w:rPr>
          <w:i/>
          <w:lang w:val="ru-RU" w:eastAsia="uk-UA"/>
        </w:rPr>
        <w:t xml:space="preserve"> выполняющие разнообразные действия тактического значения. </w:t>
      </w:r>
      <w:r w:rsidR="00376C57" w:rsidRPr="004323BA">
        <w:rPr>
          <w:i/>
          <w:lang w:val="ru-RU" w:eastAsia="uk-UA"/>
        </w:rPr>
        <w:t>Космический корабль может иметь на борту от одного до пяти различных модулей.</w:t>
      </w:r>
    </w:p>
    <w:p w:rsidR="00D96B8A" w:rsidRPr="00D96B8A" w:rsidRDefault="00393972" w:rsidP="00F15220">
      <w:pPr>
        <w:pStyle w:val="2"/>
        <w:numPr>
          <w:ilvl w:val="1"/>
          <w:numId w:val="4"/>
        </w:numPr>
        <w:rPr>
          <w:szCs w:val="28"/>
          <w:shd w:val="clear" w:color="auto" w:fill="FFFFFF"/>
        </w:rPr>
      </w:pPr>
      <w:bookmarkStart w:id="4" w:name="_Toc495320665"/>
      <w:r w:rsidRPr="00472477">
        <w:rPr>
          <w:shd w:val="clear" w:color="auto" w:fill="FFFFFF"/>
          <w:lang w:val="ru-RU"/>
        </w:rPr>
        <w:t>Прочие</w:t>
      </w:r>
      <w:bookmarkEnd w:id="4"/>
    </w:p>
    <w:p w:rsidR="00472477" w:rsidRDefault="00D96B8A" w:rsidP="00D96B8A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 прочим юнитам относятся: </w:t>
      </w:r>
    </w:p>
    <w:p w:rsidR="00472477" w:rsidRDefault="00472477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 w:rsidRPr="00472477">
        <w:rPr>
          <w:shd w:val="clear" w:color="auto" w:fill="FFFFFF"/>
          <w:lang w:val="ru-RU"/>
        </w:rPr>
        <w:t>Большие корабли</w:t>
      </w:r>
      <w:r w:rsidR="006E5722">
        <w:rPr>
          <w:shd w:val="clear" w:color="auto" w:fill="FFFFFF"/>
          <w:lang w:val="ru-RU"/>
        </w:rPr>
        <w:t>;</w:t>
      </w:r>
    </w:p>
    <w:p w:rsidR="006E5722" w:rsidRPr="004323BA" w:rsidRDefault="006E5722" w:rsidP="006E5722">
      <w:pPr>
        <w:pStyle w:val="aa"/>
        <w:rPr>
          <w:i/>
          <w:shd w:val="clear" w:color="auto" w:fill="FFFFFF"/>
          <w:lang w:val="ru-RU"/>
        </w:rPr>
      </w:pPr>
      <w:r w:rsidRPr="004323BA">
        <w:rPr>
          <w:i/>
          <w:shd w:val="clear" w:color="auto" w:fill="FFFFFF"/>
          <w:lang w:val="ru-RU"/>
        </w:rPr>
        <w:t>Большие корабли могут присутствовать на поле боя в виде статических или динамических объектов. Поведение больших кораблей будет определяться индивидуально сценарием миссии.</w:t>
      </w:r>
    </w:p>
    <w:p w:rsidR="008943D0" w:rsidRPr="00ED3CDE" w:rsidRDefault="00ED3CDE" w:rsidP="00ED3CDE">
      <w:pPr>
        <w:pStyle w:val="aa"/>
        <w:rPr>
          <w:rStyle w:val="ac"/>
          <w:lang w:val="ru-RU"/>
        </w:rPr>
      </w:pPr>
      <w:r w:rsidRPr="00ED3CDE">
        <w:rPr>
          <w:rStyle w:val="ac"/>
          <w:lang w:val="ru-RU"/>
        </w:rPr>
        <w:t>Принять, что с</w:t>
      </w:r>
      <w:r w:rsidR="008943D0" w:rsidRPr="00ED3CDE">
        <w:rPr>
          <w:rStyle w:val="ac"/>
          <w:lang w:val="ru-RU"/>
        </w:rPr>
        <w:t xml:space="preserve">тандартное вооружение </w:t>
      </w:r>
      <w:r w:rsidRPr="00ED3CDE">
        <w:rPr>
          <w:rStyle w:val="ac"/>
          <w:lang w:val="ru-RU"/>
        </w:rPr>
        <w:t>не способно нанести заметный урон большим кораблям.</w:t>
      </w:r>
    </w:p>
    <w:p w:rsidR="006E5722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  <w:lang w:val="ru-RU"/>
        </w:rPr>
        <w:t>Дроны</w:t>
      </w:r>
      <w:proofErr w:type="spellEnd"/>
      <w:r>
        <w:rPr>
          <w:shd w:val="clear" w:color="auto" w:fill="FFFFFF"/>
          <w:lang w:val="ru-RU"/>
        </w:rPr>
        <w:t>;</w:t>
      </w:r>
    </w:p>
    <w:p w:rsidR="006E5722" w:rsidRPr="00472477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Турели.</w:t>
      </w:r>
    </w:p>
    <w:p w:rsidR="00393972" w:rsidRPr="00F15220" w:rsidRDefault="00393972" w:rsidP="00D96B8A">
      <w:pPr>
        <w:rPr>
          <w:szCs w:val="28"/>
          <w:shd w:val="clear" w:color="auto" w:fill="FFFFFF"/>
        </w:rPr>
      </w:pPr>
      <w:r w:rsidRPr="00F15220">
        <w:rPr>
          <w:shd w:val="clear" w:color="auto" w:fill="FFFFFF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5320666"/>
      <w:r>
        <w:rPr>
          <w:rFonts w:eastAsia="Times New Roman"/>
          <w:shd w:val="clear" w:color="auto" w:fill="FFFFFF"/>
          <w:lang w:val="ru-RU" w:eastAsia="uk-UA"/>
        </w:rPr>
        <w:lastRenderedPageBreak/>
        <w:t>Вооружение</w:t>
      </w:r>
      <w:bookmarkEnd w:id="5"/>
    </w:p>
    <w:p w:rsidR="00F3475B" w:rsidRDefault="00F3475B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Типы кораблей не имеют зависимости от устанавливаемого оружи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имеют предпочтения). В каждый оружейный слот корабля можно установить от одного до теоретически не ограниченного количества орудий. Каждое орудие самостоятельно отслеживает захваченную цель и наводится в точку упреждени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отклоняется не больше чем на 5® от фронтальной оси корабля).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Ключевые параметры оружия: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Эффективная дальность;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Дисперси</w:t>
      </w:r>
      <w:proofErr w:type="gramStart"/>
      <w:r>
        <w:rPr>
          <w:shd w:val="clear" w:color="auto" w:fill="FFFFFF"/>
          <w:lang w:val="ru-RU" w:eastAsia="uk-UA"/>
        </w:rPr>
        <w:t>я(</w:t>
      </w:r>
      <w:proofErr w:type="gramEnd"/>
      <w:r>
        <w:rPr>
          <w:shd w:val="clear" w:color="auto" w:fill="FFFFFF"/>
          <w:lang w:val="ru-RU" w:eastAsia="uk-UA"/>
        </w:rPr>
        <w:t>в градусах);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Виды оружия по принципу перезарядки:</w:t>
      </w:r>
    </w:p>
    <w:p w:rsidR="00F3475B" w:rsidRPr="004A07E2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P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Выстрелы содержатся в магазинах определенного объема. Магазин </w:t>
      </w:r>
      <w:proofErr w:type="gramStart"/>
      <w:r>
        <w:rPr>
          <w:shd w:val="clear" w:color="auto" w:fill="FFFFFF"/>
          <w:lang w:val="ru-RU" w:eastAsia="uk-UA"/>
        </w:rPr>
        <w:t>перезаряжается</w:t>
      </w:r>
      <w:proofErr w:type="gramEnd"/>
      <w:r>
        <w:rPr>
          <w:shd w:val="clear" w:color="auto" w:fill="FFFFFF"/>
          <w:lang w:val="ru-RU" w:eastAsia="uk-UA"/>
        </w:rPr>
        <w:t xml:space="preserve"> как только полностью опустеет. Долгая перезарядка магазина.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Выстрелы содержатся в ленте определенного объема. Если количество выстрелов в ленте меньше максимального, выстрелы добавляются по одному до заполнения. Быстрая перезарядка одного выстрела.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Энергетическое.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Ограничением является нагрев. Каждый выстрел нагревает оружие на определенное количество градусов. Каждую секунду орудие охлаждается на четыре градуса. При достижении максимальной температуры в сто градусов огонь становится невозможным до полного охлаждения оружия.</w:t>
      </w: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оружия:</w:t>
      </w:r>
    </w:p>
    <w:p w:rsidR="004A07E2" w:rsidRP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Автопушка</w:t>
      </w:r>
      <w:proofErr w:type="spellEnd"/>
      <w:r>
        <w:rPr>
          <w:shd w:val="clear" w:color="auto" w:fill="FFFFFF"/>
          <w:lang w:val="ru-RU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Machinecannon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4A07E2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  <w:r w:rsidR="004A07E2">
        <w:rPr>
          <w:shd w:val="clear" w:color="auto" w:fill="FFFFFF"/>
          <w:lang w:val="ru-RU" w:eastAsia="uk-UA"/>
        </w:rPr>
        <w:t>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стрельбе.</w:t>
      </w:r>
    </w:p>
    <w:p w:rsidR="00A7397C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Пушка(</w:t>
      </w:r>
      <w:r>
        <w:rPr>
          <w:shd w:val="clear" w:color="auto" w:fill="FFFFFF"/>
          <w:lang w:val="en-US" w:eastAsia="uk-UA"/>
        </w:rPr>
        <w:t>Cannon</w:t>
      </w:r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Малый/средний/большой калибр.</w:t>
      </w:r>
    </w:p>
    <w:p w:rsidR="00A7397C" w:rsidRPr="004A07E2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Гатлинг</w:t>
      </w:r>
      <w:proofErr w:type="spellEnd"/>
      <w:r>
        <w:rPr>
          <w:shd w:val="clear" w:color="auto" w:fill="FFFFFF"/>
          <w:lang w:val="ru-RU" w:eastAsia="uk-UA"/>
        </w:rPr>
        <w:t>-пушка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Chaingun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Чрезвычайно 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стрельбе, требует разгона для достижения номинальной скорострельности.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Залповое орудие(</w:t>
      </w:r>
      <w:proofErr w:type="spellStart"/>
      <w:r>
        <w:rPr>
          <w:shd w:val="clear" w:color="auto" w:fill="FFFFFF"/>
          <w:lang w:val="en-US" w:eastAsia="uk-UA"/>
        </w:rPr>
        <w:t>Shootgun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семь снарядов за выстрел.</w:t>
      </w:r>
    </w:p>
    <w:p w:rsidR="00A7397C" w:rsidRPr="004A07E2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Автоматическая залповая 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Autoshootgun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двенадцать снарядов за выстрел.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Лазер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Laser</w:t>
      </w:r>
      <w:r w:rsidR="00DB57CC"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Луч;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</w:t>
      </w:r>
      <w:r w:rsidR="00A7397C">
        <w:rPr>
          <w:shd w:val="clear" w:color="auto" w:fill="FFFFFF"/>
          <w:lang w:val="ru-RU" w:eastAsia="uk-UA"/>
        </w:rPr>
        <w:t>исперсия;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Скорость нагрева возрастает при нагреве</w:t>
      </w:r>
      <w:r w:rsidR="00A7397C">
        <w:rPr>
          <w:shd w:val="clear" w:color="auto" w:fill="FFFFFF"/>
          <w:lang w:val="ru-RU" w:eastAsia="uk-UA"/>
        </w:rPr>
        <w:t>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Plasmagun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Плазменный шар;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Плазменные шары </w:t>
      </w:r>
      <w:proofErr w:type="spellStart"/>
      <w:r>
        <w:rPr>
          <w:shd w:val="clear" w:color="auto" w:fill="FFFFFF"/>
          <w:lang w:val="ru-RU" w:eastAsia="uk-UA"/>
        </w:rPr>
        <w:t>самонаводятся</w:t>
      </w:r>
      <w:proofErr w:type="spellEnd"/>
      <w:r>
        <w:rPr>
          <w:shd w:val="clear" w:color="auto" w:fill="FFFFFF"/>
          <w:lang w:val="ru-RU" w:eastAsia="uk-UA"/>
        </w:rPr>
        <w:t xml:space="preserve"> на захваченную цель.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Magnytohydrodynamik</w:t>
      </w:r>
      <w:proofErr w:type="spellEnd"/>
      <w:r w:rsidR="00F05B08">
        <w:rPr>
          <w:shd w:val="clear" w:color="auto" w:fill="FFFFFF"/>
          <w:lang w:val="en-US" w:eastAsia="uk-UA"/>
        </w:rPr>
        <w:t xml:space="preserve"> gun</w:t>
      </w:r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 и разброс возрастает при нагреве.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Рельсотрон</w:t>
      </w:r>
      <w:proofErr w:type="spellEnd"/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Болванка;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Накапливает урон и скорость снаряда.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Рельсовый миномет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Railmortar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снаряда;</w:t>
      </w:r>
    </w:p>
    <w:p w:rsidR="00AB41CA" w:rsidRP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Пусковая установка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Rocketlauncher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BB1F5C" w:rsidRPr="00AB41CA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Торпедный аппарат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Torpedo launcher</w:t>
      </w:r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BB1F5C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DB57CC" w:rsidRDefault="00DB57CC" w:rsidP="00DB57CC">
      <w:pPr>
        <w:pStyle w:val="ad"/>
        <w:ind w:left="720"/>
        <w:rPr>
          <w:shd w:val="clear" w:color="auto" w:fill="FFFFFF"/>
          <w:lang w:val="ru-RU" w:eastAsia="uk-UA"/>
        </w:rPr>
      </w:pPr>
    </w:p>
    <w:p w:rsidR="00DB57CC" w:rsidRDefault="00DB57CC" w:rsidP="00DB57CC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Установка «Огненный шторм»(</w:t>
      </w:r>
      <w:r w:rsidR="00F05B08">
        <w:rPr>
          <w:shd w:val="clear" w:color="auto" w:fill="FFFFFF"/>
          <w:lang w:val="en-US" w:eastAsia="uk-UA"/>
        </w:rPr>
        <w:t>Firestorm</w:t>
      </w:r>
      <w:r>
        <w:rPr>
          <w:shd w:val="clear" w:color="auto" w:fill="FFFFFF"/>
          <w:lang w:val="ru-RU" w:eastAsia="uk-UA"/>
        </w:rPr>
        <w:t>)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Кинетическое </w:t>
      </w:r>
      <w:r>
        <w:rPr>
          <w:shd w:val="clear" w:color="auto" w:fill="FFFFFF"/>
          <w:lang w:val="ru-RU" w:eastAsia="uk-UA"/>
        </w:rPr>
        <w:t>магазинное</w:t>
      </w:r>
      <w:r>
        <w:rPr>
          <w:shd w:val="clear" w:color="auto" w:fill="FFFFFF"/>
          <w:lang w:val="ru-RU" w:eastAsia="uk-UA"/>
        </w:rPr>
        <w:t>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</w:t>
      </w:r>
      <w:r w:rsidR="00DB57CC">
        <w:rPr>
          <w:shd w:val="clear" w:color="auto" w:fill="FFFFFF"/>
          <w:lang w:val="ru-RU" w:eastAsia="uk-UA"/>
        </w:rPr>
        <w:t>ысокая</w:t>
      </w:r>
      <w:r w:rsidR="00DB57CC">
        <w:rPr>
          <w:shd w:val="clear" w:color="auto" w:fill="FFFFFF"/>
          <w:lang w:val="ru-RU" w:eastAsia="uk-UA"/>
        </w:rPr>
        <w:t xml:space="preserve"> скорострельность;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</w:t>
      </w:r>
      <w:r w:rsidR="00DB57CC">
        <w:rPr>
          <w:shd w:val="clear" w:color="auto" w:fill="FFFFFF"/>
          <w:lang w:val="ru-RU" w:eastAsia="uk-UA"/>
        </w:rPr>
        <w:t xml:space="preserve"> реактивный снаряд</w:t>
      </w:r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Оружи</w:t>
      </w:r>
      <w:proofErr w:type="gramStart"/>
      <w:r>
        <w:rPr>
          <w:shd w:val="clear" w:color="auto" w:fill="FFFFFF"/>
          <w:lang w:val="ru-RU" w:eastAsia="uk-UA"/>
        </w:rPr>
        <w:t>е(</w:t>
      </w:r>
      <w:proofErr w:type="gramEnd"/>
      <w:r>
        <w:rPr>
          <w:shd w:val="clear" w:color="auto" w:fill="FFFFFF"/>
          <w:lang w:val="ru-RU" w:eastAsia="uk-UA"/>
        </w:rPr>
        <w:t xml:space="preserve">кроме лучевого) выстреливает кинетические или энергетические снаряды(без прямой зависимости от типа перезарядки оружия). Соответственно сопротивлению кинетическому и энергетическому урону у брони, снаряды имеют </w:t>
      </w:r>
      <w:proofErr w:type="spellStart"/>
      <w:r>
        <w:rPr>
          <w:shd w:val="clear" w:color="auto" w:fill="FFFFFF"/>
          <w:lang w:val="ru-RU" w:eastAsia="uk-UA"/>
        </w:rPr>
        <w:t>бронепробитие</w:t>
      </w:r>
      <w:proofErr w:type="spellEnd"/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Каждое оружие может стрелять одной или несколькими моделями снарядов.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снарядов:</w:t>
      </w:r>
    </w:p>
    <w:p w:rsidR="00BB1F5C" w:rsidRDefault="00BB1F5C" w:rsidP="00BB1F5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Снаряды для пушек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калибр</w:t>
      </w:r>
    </w:p>
    <w:p w:rsidR="004323BA" w:rsidRPr="00E64D6B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Малый урон и масса;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E64D6B" w:rsidRPr="00E64D6B">
        <w:rPr>
          <w:i/>
          <w:shd w:val="clear" w:color="auto" w:fill="FFFFFF"/>
          <w:lang w:val="ru-RU" w:eastAsia="uk-UA"/>
        </w:rPr>
        <w:t>.</w:t>
      </w:r>
    </w:p>
    <w:p w:rsidR="004323BA" w:rsidRDefault="004323BA" w:rsidP="004323BA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Solid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пуля(</w:t>
      </w:r>
      <w:proofErr w:type="spellStart"/>
      <w:r>
        <w:rPr>
          <w:shd w:val="clear" w:color="auto" w:fill="FFFFFF"/>
          <w:lang w:val="ru-RU" w:eastAsia="uk-UA"/>
        </w:rPr>
        <w:t>SemiShell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Увеличенный урон, 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не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APShell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Сниженный урон, увеличенная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Зажигательная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Incendiary</w:t>
      </w:r>
      <w:proofErr w:type="spellEnd"/>
      <w:r>
        <w:rPr>
          <w:shd w:val="clear" w:color="auto" w:fill="FFFFFF"/>
          <w:lang w:val="ru-RU" w:eastAsia="uk-UA"/>
        </w:rPr>
        <w:t>).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урон, крайне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малый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Средний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Средний урон и масса, средняя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7C13CD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снаряд(</w:t>
      </w:r>
      <w:proofErr w:type="spellStart"/>
      <w:r>
        <w:rPr>
          <w:shd w:val="clear" w:color="auto" w:fill="FFFFFF"/>
          <w:lang w:val="ru-RU" w:eastAsia="uk-UA"/>
        </w:rPr>
        <w:t>Camorous</w:t>
      </w:r>
      <w:proofErr w:type="spellEnd"/>
      <w:r>
        <w:rPr>
          <w:shd w:val="clear" w:color="auto" w:fill="FFFFFF"/>
          <w:lang w:val="ru-RU" w:eastAsia="uk-UA"/>
        </w:rPr>
        <w:t>)</w:t>
      </w:r>
      <w:r w:rsidR="007C13CD"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увеличенный урон, создает малый взрыв.</w:t>
      </w:r>
    </w:p>
    <w:p w:rsidR="007C13CD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бронебойный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CamorousAP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создает малый взрыв.</w:t>
      </w:r>
    </w:p>
    <w:p w:rsidR="00BB1F5C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Подкалиберный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Subcaliber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сниженный урон, рикошетит.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Большая масса и урон.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Вольфрамовая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WolframIngot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Урановая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UraniumIngot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Повышенная масса,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Фугасная болванка (</w:t>
      </w:r>
      <w:proofErr w:type="spellStart"/>
      <w:r w:rsidRPr="007C13CD">
        <w:rPr>
          <w:shd w:val="clear" w:color="auto" w:fill="FFFFFF"/>
          <w:lang w:val="ru-RU" w:eastAsia="uk-UA"/>
        </w:rPr>
        <w:t>HigExplosive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 и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средний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Картечь(</w:t>
      </w:r>
      <w:proofErr w:type="spellStart"/>
      <w:r w:rsidRPr="00BB1F5C">
        <w:rPr>
          <w:shd w:val="clear" w:color="auto" w:fill="FFFFFF"/>
          <w:lang w:val="ru-RU" w:eastAsia="uk-UA"/>
        </w:rPr>
        <w:t>BuckShot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Низкая масса, низкий урон, кране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</w:p>
    <w:p w:rsidR="007C13CD" w:rsidRDefault="007C13CD" w:rsidP="007C13CD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7C13CD">
        <w:rPr>
          <w:i/>
          <w:shd w:val="clear" w:color="auto" w:fill="FFFFFF"/>
          <w:lang w:val="ru-RU" w:eastAsia="uk-UA"/>
        </w:rPr>
        <w:t>Патронная лента содержит несколько снарядов малого калибра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>(Solid)</w:t>
      </w:r>
      <w:r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сплошная – сплошная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 xml:space="preserve"> (</w:t>
      </w:r>
      <w:proofErr w:type="spellStart"/>
      <w:r w:rsidRPr="007C13CD">
        <w:rPr>
          <w:shd w:val="clear" w:color="auto" w:fill="FFFFFF"/>
          <w:lang w:val="en-US" w:eastAsia="uk-UA"/>
        </w:rPr>
        <w:t>ArmorPenetration</w:t>
      </w:r>
      <w:proofErr w:type="spellEnd"/>
      <w:r w:rsidRPr="007C13CD">
        <w:rPr>
          <w:shd w:val="clear" w:color="auto" w:fill="FFFFFF"/>
          <w:lang w:val="en-US" w:eastAsia="uk-UA"/>
        </w:rPr>
        <w:t>)</w:t>
      </w:r>
      <w:r>
        <w:rPr>
          <w:shd w:val="clear" w:color="auto" w:fill="FFFFFF"/>
          <w:lang w:val="ru-RU" w:eastAsia="uk-UA"/>
        </w:rPr>
        <w:t>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бронебойная – зажигательная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proofErr w:type="spellStart"/>
      <w:r>
        <w:rPr>
          <w:shd w:val="clear" w:color="auto" w:fill="FFFFFF"/>
          <w:lang w:val="ru-RU" w:eastAsia="uk-UA"/>
        </w:rPr>
        <w:t>Противощитовая</w:t>
      </w:r>
      <w:proofErr w:type="spellEnd"/>
      <w:r>
        <w:rPr>
          <w:shd w:val="clear" w:color="auto" w:fill="FFFFFF"/>
          <w:lang w:val="ru-RU" w:eastAsia="uk-UA"/>
        </w:rPr>
        <w:t xml:space="preserve">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Pr="007C13CD">
        <w:rPr>
          <w:shd w:val="clear" w:color="auto" w:fill="FFFFFF"/>
          <w:lang w:val="en-US" w:eastAsia="uk-UA"/>
        </w:rPr>
        <w:t>ShildOwerheat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зажигательная – сплошная.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Зажигательная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Incendiary</w:t>
      </w:r>
      <w:r>
        <w:rPr>
          <w:shd w:val="clear" w:color="auto" w:fill="FFFFFF"/>
          <w:lang w:val="ru-RU" w:eastAsia="uk-UA"/>
        </w:rPr>
        <w:t>);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зажигательная – бронебойная – зажигательная.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Универсальная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Universal</w:t>
      </w:r>
      <w:r>
        <w:rPr>
          <w:shd w:val="clear" w:color="auto" w:fill="FFFFFF"/>
          <w:lang w:val="ru-RU" w:eastAsia="uk-UA"/>
        </w:rPr>
        <w:t>).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бронебойная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зажигательня</w:t>
      </w:r>
      <w:proofErr w:type="spellEnd"/>
      <w:r>
        <w:rPr>
          <w:shd w:val="clear" w:color="auto" w:fill="FFFFFF"/>
          <w:lang w:val="ru-RU" w:eastAsia="uk-UA"/>
        </w:rPr>
        <w:t xml:space="preserve"> – бронебойная.</w:t>
      </w:r>
    </w:p>
    <w:p w:rsidR="00BB1F5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 xml:space="preserve">Снаряд для </w:t>
      </w:r>
      <w:proofErr w:type="spellStart"/>
      <w:r>
        <w:rPr>
          <w:shd w:val="clear" w:color="auto" w:fill="FFFFFF"/>
          <w:lang w:val="ru-RU" w:eastAsia="uk-UA"/>
        </w:rPr>
        <w:t>рельсотрона</w:t>
      </w:r>
      <w:proofErr w:type="spellEnd"/>
      <w:r>
        <w:rPr>
          <w:shd w:val="clear" w:color="auto" w:fill="FFFFFF"/>
          <w:lang w:val="ru-RU" w:eastAsia="uk-UA"/>
        </w:rPr>
        <w:t>;</w:t>
      </w:r>
    </w:p>
    <w:p w:rsidR="0062222C" w:rsidRPr="00E64D6B" w:rsidRDefault="004323BA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Очень высокий</w:t>
      </w:r>
      <w:r w:rsidR="0062222C" w:rsidRPr="00E64D6B">
        <w:rPr>
          <w:i/>
          <w:shd w:val="clear" w:color="auto" w:fill="FFFFFF"/>
          <w:lang w:val="ru-RU" w:eastAsia="uk-UA"/>
        </w:rPr>
        <w:t xml:space="preserve"> урон и масса, средняя </w:t>
      </w:r>
      <w:proofErr w:type="spellStart"/>
      <w:r w:rsidR="0062222C"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62222C" w:rsidRPr="00E64D6B">
        <w:rPr>
          <w:i/>
          <w:shd w:val="clear" w:color="auto" w:fill="FFFFFF"/>
          <w:lang w:val="ru-RU" w:eastAsia="uk-UA"/>
        </w:rPr>
        <w:t>,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Средняя масса, </w:t>
      </w:r>
      <w:r w:rsidR="004323BA">
        <w:rPr>
          <w:i/>
          <w:shd w:val="clear" w:color="auto" w:fill="FFFFFF"/>
          <w:lang w:val="ru-RU" w:eastAsia="uk-UA"/>
        </w:rPr>
        <w:t>высокий</w:t>
      </w:r>
      <w:r w:rsidRPr="0062222C">
        <w:rPr>
          <w:i/>
          <w:shd w:val="clear" w:color="auto" w:fill="FFFFFF"/>
          <w:lang w:val="ru-RU" w:eastAsia="uk-UA"/>
        </w:rPr>
        <w:t xml:space="preserve"> урон, высокая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>, не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>После выстрела длительное время остается на местности; реагирует на любые корабли в радиусе действия, кроме дружественных; при взведении притягивается к кораблю; большой взрыв.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Плазменный шар.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Средний контактный урон; средняя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 xml:space="preserve">; </w:t>
      </w:r>
      <w:r w:rsidR="00DB57CC">
        <w:rPr>
          <w:i/>
          <w:shd w:val="clear" w:color="auto" w:fill="FFFFFF"/>
          <w:lang w:val="ru-RU" w:eastAsia="uk-UA"/>
        </w:rPr>
        <w:t>наводится на цель</w:t>
      </w:r>
      <w:r w:rsidRPr="0062222C">
        <w:rPr>
          <w:i/>
          <w:shd w:val="clear" w:color="auto" w:fill="FFFFFF"/>
          <w:lang w:val="ru-RU" w:eastAsia="uk-UA"/>
        </w:rPr>
        <w:t>; низкая скорость полета; теряет урон при попадании в защитное поле.</w:t>
      </w:r>
    </w:p>
    <w:p w:rsidR="0062222C" w:rsidRDefault="006F35B7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Малые реактивные снаряды.</w:t>
      </w:r>
    </w:p>
    <w:p w:rsidR="001C2D66" w:rsidRPr="004323BA" w:rsidRDefault="006F35B7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Все создают средний взрыв; малый пусковой аппарат.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Охотник</w:t>
      </w:r>
    </w:p>
    <w:p w:rsidR="001C2D66" w:rsidRPr="001C2D66" w:rsidRDefault="006F35B7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Наводится на цель</w:t>
      </w:r>
      <w:r w:rsidR="001C2D66" w:rsidRPr="001C2D66">
        <w:rPr>
          <w:i/>
          <w:shd w:val="clear" w:color="auto" w:fill="FFFFFF"/>
          <w:lang w:val="ru-RU" w:eastAsia="uk-UA"/>
        </w:rPr>
        <w:t>; низкая скорость; большой угол наведения; большая скорость поворота.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Перехватчик</w:t>
      </w:r>
    </w:p>
    <w:p w:rsidR="001C2D66" w:rsidRPr="001C2D66" w:rsidRDefault="006F35B7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Наводится на цель</w:t>
      </w:r>
      <w:r w:rsidR="001C2D66" w:rsidRPr="001C2D66">
        <w:rPr>
          <w:i/>
          <w:shd w:val="clear" w:color="auto" w:fill="FFFFFF"/>
          <w:lang w:val="ru-RU" w:eastAsia="uk-UA"/>
        </w:rPr>
        <w:t>; средняя скорость; низкий угол наведения; средняя скорость поворота.</w:t>
      </w:r>
    </w:p>
    <w:p w:rsidR="0062222C" w:rsidRDefault="0062222C" w:rsidP="001C2D66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Бомбардир</w:t>
      </w:r>
    </w:p>
    <w:p w:rsidR="001C2D66" w:rsidRPr="001C2D66" w:rsidRDefault="006F35B7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Наводится в точку</w:t>
      </w:r>
      <w:r w:rsidR="001C2D66" w:rsidRPr="001C2D66">
        <w:rPr>
          <w:i/>
          <w:shd w:val="clear" w:color="auto" w:fill="FFFFFF"/>
          <w:lang w:val="ru-RU" w:eastAsia="uk-UA"/>
        </w:rPr>
        <w:t>; очень высокая скорость.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Метеор</w:t>
      </w:r>
    </w:p>
    <w:p w:rsidR="001C2D66" w:rsidRPr="001C2D66" w:rsidRDefault="006F35B7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Наводится на цель</w:t>
      </w:r>
      <w:r w:rsidR="001C2D66" w:rsidRPr="001C2D66">
        <w:rPr>
          <w:i/>
          <w:shd w:val="clear" w:color="auto" w:fill="FFFFFF"/>
          <w:lang w:val="ru-RU" w:eastAsia="uk-UA"/>
        </w:rPr>
        <w:t>; высокая скорость; средний угол наведения; низкая скорость поворота.</w:t>
      </w:r>
    </w:p>
    <w:p w:rsid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Торпеда</w:t>
      </w:r>
    </w:p>
    <w:p w:rsidR="001C2D66" w:rsidRPr="004323BA" w:rsidRDefault="00DB57CC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Большой пусковой аппарат.</w:t>
      </w:r>
      <w:r w:rsidR="004323BA" w:rsidRPr="004323BA">
        <w:rPr>
          <w:i/>
          <w:shd w:val="clear" w:color="auto" w:fill="FFFFFF"/>
          <w:lang w:val="ru-RU" w:eastAsia="uk-UA"/>
        </w:rPr>
        <w:t xml:space="preserve"> 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Стандартная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 xml:space="preserve">Средняя скорость; </w:t>
      </w:r>
      <w:r w:rsidR="006F35B7">
        <w:rPr>
          <w:i/>
          <w:shd w:val="clear" w:color="auto" w:fill="FFFFFF"/>
          <w:lang w:val="ru-RU" w:eastAsia="uk-UA"/>
        </w:rPr>
        <w:t>н</w:t>
      </w:r>
      <w:r w:rsidR="006F35B7">
        <w:rPr>
          <w:i/>
          <w:shd w:val="clear" w:color="auto" w:fill="FFFFFF"/>
          <w:lang w:val="ru-RU" w:eastAsia="uk-UA"/>
        </w:rPr>
        <w:t xml:space="preserve">аводится </w:t>
      </w:r>
      <w:r w:rsidR="006F35B7">
        <w:rPr>
          <w:i/>
          <w:shd w:val="clear" w:color="auto" w:fill="FFFFFF"/>
          <w:lang w:val="ru-RU" w:eastAsia="uk-UA"/>
        </w:rPr>
        <w:t>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Pr="004323BA">
        <w:rPr>
          <w:i/>
          <w:shd w:val="clear" w:color="auto" w:fill="FFFFFF"/>
          <w:lang w:val="ru-RU" w:eastAsia="uk-UA"/>
        </w:rPr>
        <w:t>большой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Ядерная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 xml:space="preserve">Очень низкая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Pr="004323BA">
        <w:rPr>
          <w:i/>
          <w:shd w:val="clear" w:color="auto" w:fill="FFFFFF"/>
          <w:lang w:val="ru-RU" w:eastAsia="uk-UA"/>
        </w:rPr>
        <w:t>ядерный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Спрут</w:t>
      </w:r>
    </w:p>
    <w:p w:rsidR="004323BA" w:rsidRPr="004323BA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lastRenderedPageBreak/>
        <w:t xml:space="preserve">Высокая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Pr="004323BA">
        <w:rPr>
          <w:i/>
          <w:shd w:val="clear" w:color="auto" w:fill="FFFFFF"/>
          <w:lang w:val="ru-RU" w:eastAsia="uk-UA"/>
        </w:rPr>
        <w:t>при взводе выпускает шесть ракет Охотник наведенных на шест</w:t>
      </w:r>
      <w:proofErr w:type="gramStart"/>
      <w:r w:rsidRPr="004323BA">
        <w:rPr>
          <w:i/>
          <w:shd w:val="clear" w:color="auto" w:fill="FFFFFF"/>
          <w:lang w:val="ru-RU" w:eastAsia="uk-UA"/>
        </w:rPr>
        <w:t>ь(</w:t>
      </w:r>
      <w:proofErr w:type="gramEnd"/>
      <w:r w:rsidRPr="004323BA">
        <w:rPr>
          <w:i/>
          <w:shd w:val="clear" w:color="auto" w:fill="FFFFFF"/>
          <w:lang w:val="ru-RU" w:eastAsia="uk-UA"/>
        </w:rPr>
        <w:t>или меньше) ближайших вражеских юнитов.</w:t>
      </w:r>
    </w:p>
    <w:p w:rsidR="004323BA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Разрушитель щитов</w:t>
      </w:r>
    </w:p>
    <w:p w:rsidR="006F35B7" w:rsidRPr="006F35B7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4323BA">
        <w:rPr>
          <w:i/>
          <w:shd w:val="clear" w:color="auto" w:fill="FFFFFF"/>
          <w:lang w:val="ru-RU" w:eastAsia="uk-UA"/>
        </w:rPr>
        <w:t xml:space="preserve">Высокая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Pr="004323BA">
        <w:rPr>
          <w:i/>
          <w:shd w:val="clear" w:color="auto" w:fill="FFFFFF"/>
          <w:lang w:val="ru-RU" w:eastAsia="uk-UA"/>
        </w:rPr>
        <w:t>при взведении разрушает щиты всех юнитов в радиусе.</w:t>
      </w:r>
    </w:p>
    <w:p w:rsidR="006F35B7" w:rsidRPr="006F35B7" w:rsidRDefault="006F35B7" w:rsidP="006F35B7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Зуб Дракона(</w:t>
      </w:r>
      <w:proofErr w:type="spellStart"/>
      <w:r>
        <w:rPr>
          <w:shd w:val="clear" w:color="auto" w:fill="FFFFFF"/>
          <w:lang w:val="en-US" w:eastAsia="uk-UA"/>
        </w:rPr>
        <w:t>Dragontooth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DB57CC" w:rsidRDefault="006F35B7" w:rsidP="006F35B7">
      <w:pPr>
        <w:pStyle w:val="ad"/>
        <w:ind w:left="1440"/>
        <w:rPr>
          <w:i/>
          <w:shd w:val="clear" w:color="auto" w:fill="FFFFFF"/>
          <w:lang w:val="en-US" w:eastAsia="uk-UA"/>
        </w:rPr>
      </w:pPr>
      <w:r>
        <w:rPr>
          <w:i/>
          <w:shd w:val="clear" w:color="auto" w:fill="FFFFFF"/>
          <w:lang w:val="ru-RU" w:eastAsia="uk-UA"/>
        </w:rPr>
        <w:t xml:space="preserve">Низкая скорость; большой взрыв;  </w:t>
      </w:r>
      <w:r>
        <w:rPr>
          <w:i/>
          <w:shd w:val="clear" w:color="auto" w:fill="FFFFFF"/>
          <w:lang w:val="ru-RU" w:eastAsia="uk-UA"/>
        </w:rPr>
        <w:t xml:space="preserve">наводится на цель; </w:t>
      </w:r>
      <w:r>
        <w:rPr>
          <w:i/>
          <w:shd w:val="clear" w:color="auto" w:fill="FFFFFF"/>
          <w:lang w:val="ru-RU" w:eastAsia="uk-UA"/>
        </w:rPr>
        <w:t>самостоятельно находит цель; не реагирует на ИК ловушки.</w:t>
      </w:r>
    </w:p>
    <w:p w:rsidR="00DB57CC" w:rsidRPr="00DB57CC" w:rsidRDefault="00DB57CC" w:rsidP="00DB57CC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Гром(</w:t>
      </w:r>
      <w:r>
        <w:rPr>
          <w:shd w:val="clear" w:color="auto" w:fill="FFFFFF"/>
          <w:lang w:val="en-US" w:eastAsia="uk-UA"/>
        </w:rPr>
        <w:t>Thunderbolt</w:t>
      </w:r>
      <w:r>
        <w:rPr>
          <w:shd w:val="clear" w:color="auto" w:fill="FFFFFF"/>
          <w:lang w:val="ru-RU" w:eastAsia="uk-UA"/>
        </w:rPr>
        <w:t>)</w:t>
      </w:r>
    </w:p>
    <w:p w:rsidR="001442E1" w:rsidRPr="004323BA" w:rsidRDefault="00DB57CC" w:rsidP="00DB57CC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 xml:space="preserve">Средняя скорость; наводится в точку; при взводе выпускает 32 </w:t>
      </w:r>
      <w:proofErr w:type="gramStart"/>
      <w:r>
        <w:rPr>
          <w:i/>
          <w:shd w:val="clear" w:color="auto" w:fill="FFFFFF"/>
          <w:lang w:val="ru-RU" w:eastAsia="uk-UA"/>
        </w:rPr>
        <w:t>вольфрамовых</w:t>
      </w:r>
      <w:proofErr w:type="gramEnd"/>
      <w:r>
        <w:rPr>
          <w:i/>
          <w:shd w:val="clear" w:color="auto" w:fill="FFFFFF"/>
          <w:lang w:val="ru-RU" w:eastAsia="uk-UA"/>
        </w:rPr>
        <w:t xml:space="preserve"> снаряда.</w:t>
      </w:r>
      <w:r w:rsidR="001442E1" w:rsidRPr="004323BA">
        <w:rPr>
          <w:i/>
          <w:shd w:val="clear" w:color="auto" w:fill="FFFFFF"/>
          <w:lang w:val="ru-RU" w:eastAsia="uk-UA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6" w:name="_Toc495320667"/>
      <w:r>
        <w:rPr>
          <w:rFonts w:eastAsia="Times New Roman"/>
          <w:shd w:val="clear" w:color="auto" w:fill="FFFFFF"/>
          <w:lang w:val="ru-RU" w:eastAsia="uk-UA"/>
        </w:rPr>
        <w:lastRenderedPageBreak/>
        <w:t>Модули</w:t>
      </w:r>
      <w:bookmarkEnd w:id="6"/>
    </w:p>
    <w:p w:rsidR="00631B58" w:rsidRDefault="00631B58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Встроенные модули определены типом корабля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В каждый корабль может быть встроено от одного до пяти модуле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й(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интерфейсное ограничение)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Каждый тип корабля имеет индивидуальные установки по использованию модулей.</w:t>
      </w:r>
    </w:p>
    <w:p w:rsidR="00631B58" w:rsidRPr="00631B58" w:rsidRDefault="00631B58" w:rsidP="00631B58">
      <w:pPr>
        <w:pStyle w:val="ad"/>
        <w:rPr>
          <w:lang w:val="ru-RU"/>
        </w:rPr>
      </w:pPr>
      <w:r w:rsidRPr="00631B58">
        <w:rPr>
          <w:lang w:val="ru-RU"/>
        </w:rPr>
        <w:t>Типы модулей:</w:t>
      </w:r>
    </w:p>
    <w:p w:rsidR="00631B58" w:rsidRPr="00631B58" w:rsidRDefault="00631B58" w:rsidP="00631B58">
      <w:pPr>
        <w:pStyle w:val="ad"/>
        <w:rPr>
          <w:lang w:val="ru-RU"/>
        </w:rPr>
      </w:pPr>
      <w:r w:rsidRPr="00631B58">
        <w:rPr>
          <w:lang w:val="ru-RU"/>
        </w:rPr>
        <w:t>Использование модуля кораблем определяется типом модул</w:t>
      </w:r>
      <w:proofErr w:type="gramStart"/>
      <w:r w:rsidRPr="00631B58">
        <w:rPr>
          <w:lang w:val="ru-RU"/>
        </w:rPr>
        <w:t>я(</w:t>
      </w:r>
      <w:proofErr w:type="gramEnd"/>
      <w:r w:rsidRPr="00631B58">
        <w:rPr>
          <w:lang w:val="ru-RU"/>
        </w:rPr>
        <w:t>модули идентичного типа применяется в одинаковых ситуациях)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себя</w:t>
      </w:r>
      <w:r w:rsidRPr="00631B58">
        <w:rPr>
          <w:lang w:val="en-US"/>
        </w:rPr>
        <w:t xml:space="preserve">(Self); 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врага</w:t>
      </w:r>
      <w:r w:rsidRPr="00631B58">
        <w:rPr>
          <w:lang w:val="en-US"/>
        </w:rPr>
        <w:t>(Enemy)</w:t>
      </w:r>
      <w:r>
        <w:rPr>
          <w:lang w:val="ru-RU"/>
        </w:rPr>
        <w:t>;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союзника</w:t>
      </w:r>
      <w:r w:rsidRPr="00631B58">
        <w:rPr>
          <w:lang w:val="en-US"/>
        </w:rPr>
        <w:t xml:space="preserve"> (Allies</w:t>
      </w:r>
      <w:r>
        <w:rPr>
          <w:lang w:val="ru-RU"/>
        </w:rPr>
        <w:t>);</w:t>
      </w:r>
    </w:p>
    <w:p w:rsidR="001442E1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bookmarkStart w:id="7" w:name="_GoBack"/>
      <w:bookmarkEnd w:id="7"/>
      <w:r w:rsidRPr="00631B58">
        <w:rPr>
          <w:lang w:val="en-US"/>
        </w:rPr>
        <w:t xml:space="preserve">, Shield, Health, Buff, </w:t>
      </w:r>
      <w:proofErr w:type="spellStart"/>
      <w:r w:rsidRPr="00631B58">
        <w:rPr>
          <w:lang w:val="en-US"/>
        </w:rPr>
        <w:t>Debuff</w:t>
      </w:r>
      <w:proofErr w:type="spellEnd"/>
      <w:r w:rsidRPr="00631B58">
        <w:rPr>
          <w:lang w:val="en-US"/>
        </w:rPr>
        <w:t xml:space="preserve">, Attack, Support, </w:t>
      </w:r>
      <w:proofErr w:type="spellStart"/>
      <w:r w:rsidRPr="00631B58">
        <w:rPr>
          <w:lang w:val="en-US"/>
        </w:rPr>
        <w:t>Defence</w:t>
      </w:r>
      <w:proofErr w:type="spellEnd"/>
      <w:r w:rsidRPr="00631B58">
        <w:rPr>
          <w:lang w:val="en-US"/>
        </w:rPr>
        <w:t>, Emergency</w:t>
      </w:r>
      <w:r w:rsidR="001442E1" w:rsidRPr="00631B58">
        <w:rPr>
          <w:shd w:val="clear" w:color="auto" w:fill="FFFFFF"/>
          <w:lang w:val="en-US" w:eastAsia="uk-UA"/>
        </w:rPr>
        <w:br w:type="page"/>
      </w:r>
    </w:p>
    <w:p w:rsidR="001D27F3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5320668"/>
      <w:r>
        <w:rPr>
          <w:rFonts w:eastAsia="Times New Roman"/>
          <w:shd w:val="clear" w:color="auto" w:fill="FFFFFF"/>
          <w:lang w:val="ru-RU" w:eastAsia="uk-UA"/>
        </w:rPr>
        <w:lastRenderedPageBreak/>
        <w:t>Локации</w:t>
      </w:r>
      <w:bookmarkEnd w:id="8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393972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9" w:name="_Toc495320669"/>
      <w:r>
        <w:rPr>
          <w:rFonts w:eastAsia="Times New Roman"/>
          <w:shd w:val="clear" w:color="auto" w:fill="FFFFFF"/>
          <w:lang w:val="ru-RU" w:eastAsia="uk-UA"/>
        </w:rPr>
        <w:lastRenderedPageBreak/>
        <w:t>Сценарии</w:t>
      </w:r>
      <w:bookmarkEnd w:id="9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10" w:name="_Toc495320670"/>
      <w:r>
        <w:rPr>
          <w:rFonts w:eastAsia="Times New Roman"/>
          <w:shd w:val="clear" w:color="auto" w:fill="FFFFFF"/>
          <w:lang w:val="ru-RU" w:eastAsia="uk-UA"/>
        </w:rPr>
        <w:lastRenderedPageBreak/>
        <w:t>Пользовательский интерфейс</w:t>
      </w:r>
      <w:bookmarkEnd w:id="10"/>
    </w:p>
    <w:p w:rsidR="001D27F3" w:rsidRPr="001D27F3" w:rsidRDefault="001D27F3" w:rsidP="001D27F3">
      <w:pPr>
        <w:rPr>
          <w:lang w:val="ru-RU" w:eastAsia="uk-UA"/>
        </w:rPr>
      </w:pPr>
    </w:p>
    <w:p w:rsidR="000C241A" w:rsidRPr="00E45498" w:rsidRDefault="000C241A" w:rsidP="000C241A">
      <w:pPr>
        <w:rPr>
          <w:lang w:val="ru-RU" w:eastAsia="uk-UA"/>
        </w:rPr>
      </w:pPr>
    </w:p>
    <w:sectPr w:rsidR="000C241A" w:rsidRPr="00E45498" w:rsidSect="00A527DF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599" w:rsidRDefault="00116599" w:rsidP="00575D52">
      <w:pPr>
        <w:spacing w:after="0" w:line="240" w:lineRule="auto"/>
      </w:pPr>
      <w:r>
        <w:separator/>
      </w:r>
    </w:p>
  </w:endnote>
  <w:endnote w:type="continuationSeparator" w:id="0">
    <w:p w:rsidR="00116599" w:rsidRDefault="00116599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3784"/>
      <w:docPartObj>
        <w:docPartGallery w:val="Page Numbers (Bottom of Page)"/>
        <w:docPartUnique/>
      </w:docPartObj>
    </w:sdtPr>
    <w:sdtEndPr/>
    <w:sdtContent>
      <w:sdt>
        <w:sdtPr>
          <w:id w:val="43076246"/>
          <w:docPartObj>
            <w:docPartGallery w:val="Page Numbers (Top of Page)"/>
            <w:docPartUnique/>
          </w:docPartObj>
        </w:sdtPr>
        <w:sdtEndPr/>
        <w:sdtContent>
          <w:p w:rsidR="008D4B32" w:rsidRDefault="008D4B32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1B58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1B58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D4B32" w:rsidRDefault="008D4B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599" w:rsidRDefault="00116599" w:rsidP="00575D52">
      <w:pPr>
        <w:spacing w:after="0" w:line="240" w:lineRule="auto"/>
      </w:pPr>
      <w:r>
        <w:separator/>
      </w:r>
    </w:p>
  </w:footnote>
  <w:footnote w:type="continuationSeparator" w:id="0">
    <w:p w:rsidR="00116599" w:rsidRDefault="00116599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B32" w:rsidRPr="003E2D04" w:rsidRDefault="008D4B32" w:rsidP="00813780">
    <w:pPr>
      <w:pStyle w:val="a6"/>
      <w:jc w:val="center"/>
      <w:rPr>
        <w:lang w:val="en-US"/>
      </w:rPr>
    </w:pPr>
    <w:r>
      <w:rPr>
        <w:lang w:val="en-US"/>
      </w:rPr>
      <w:t>S</w:t>
    </w:r>
    <w:r w:rsidRPr="000A3482">
      <w:rPr>
        <w:lang w:val="en-US"/>
      </w:rPr>
      <w:t>pecification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26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4CF"/>
    <w:multiLevelType w:val="hybridMultilevel"/>
    <w:tmpl w:val="FF4498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E1EE9"/>
    <w:multiLevelType w:val="hybridMultilevel"/>
    <w:tmpl w:val="F046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3276C"/>
    <w:multiLevelType w:val="hybridMultilevel"/>
    <w:tmpl w:val="49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35E62"/>
    <w:multiLevelType w:val="hybridMultilevel"/>
    <w:tmpl w:val="5D422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F608D"/>
    <w:multiLevelType w:val="hybridMultilevel"/>
    <w:tmpl w:val="C492B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B7F4F"/>
    <w:multiLevelType w:val="hybridMultilevel"/>
    <w:tmpl w:val="25FA55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4553F"/>
    <w:multiLevelType w:val="hybridMultilevel"/>
    <w:tmpl w:val="43EC3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9">
    <w:nsid w:val="641F38AC"/>
    <w:multiLevelType w:val="hybridMultilevel"/>
    <w:tmpl w:val="92A6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CF331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3"/>
  </w:num>
  <w:num w:numId="4">
    <w:abstractNumId w:val="25"/>
  </w:num>
  <w:num w:numId="5">
    <w:abstractNumId w:val="5"/>
  </w:num>
  <w:num w:numId="6">
    <w:abstractNumId w:val="20"/>
  </w:num>
  <w:num w:numId="7">
    <w:abstractNumId w:val="21"/>
  </w:num>
  <w:num w:numId="8">
    <w:abstractNumId w:val="4"/>
  </w:num>
  <w:num w:numId="9">
    <w:abstractNumId w:val="10"/>
  </w:num>
  <w:num w:numId="10">
    <w:abstractNumId w:val="24"/>
  </w:num>
  <w:num w:numId="11">
    <w:abstractNumId w:val="26"/>
  </w:num>
  <w:num w:numId="12">
    <w:abstractNumId w:val="22"/>
  </w:num>
  <w:num w:numId="13">
    <w:abstractNumId w:val="13"/>
  </w:num>
  <w:num w:numId="14">
    <w:abstractNumId w:val="1"/>
  </w:num>
  <w:num w:numId="15">
    <w:abstractNumId w:val="8"/>
  </w:num>
  <w:num w:numId="16">
    <w:abstractNumId w:val="18"/>
  </w:num>
  <w:num w:numId="17">
    <w:abstractNumId w:val="2"/>
  </w:num>
  <w:num w:numId="18">
    <w:abstractNumId w:val="7"/>
  </w:num>
  <w:num w:numId="19">
    <w:abstractNumId w:val="14"/>
  </w:num>
  <w:num w:numId="20">
    <w:abstractNumId w:val="0"/>
  </w:num>
  <w:num w:numId="21">
    <w:abstractNumId w:val="11"/>
  </w:num>
  <w:num w:numId="22">
    <w:abstractNumId w:val="15"/>
  </w:num>
  <w:num w:numId="23">
    <w:abstractNumId w:val="19"/>
  </w:num>
  <w:num w:numId="24">
    <w:abstractNumId w:val="12"/>
  </w:num>
  <w:num w:numId="25">
    <w:abstractNumId w:val="17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E22"/>
    <w:rsid w:val="00016E85"/>
    <w:rsid w:val="00095655"/>
    <w:rsid w:val="000A3482"/>
    <w:rsid w:val="000B1354"/>
    <w:rsid w:val="000B5E1C"/>
    <w:rsid w:val="000C241A"/>
    <w:rsid w:val="000C265F"/>
    <w:rsid w:val="000F759E"/>
    <w:rsid w:val="00106DCE"/>
    <w:rsid w:val="00116599"/>
    <w:rsid w:val="00133DBC"/>
    <w:rsid w:val="00144178"/>
    <w:rsid w:val="001442E1"/>
    <w:rsid w:val="001879EB"/>
    <w:rsid w:val="001C2D66"/>
    <w:rsid w:val="001D27F3"/>
    <w:rsid w:val="001E6936"/>
    <w:rsid w:val="00231F43"/>
    <w:rsid w:val="002379DA"/>
    <w:rsid w:val="00242D84"/>
    <w:rsid w:val="00296D27"/>
    <w:rsid w:val="002B146E"/>
    <w:rsid w:val="002B6813"/>
    <w:rsid w:val="002D113F"/>
    <w:rsid w:val="00332B7C"/>
    <w:rsid w:val="00364F5F"/>
    <w:rsid w:val="00376C57"/>
    <w:rsid w:val="00393972"/>
    <w:rsid w:val="003E2D04"/>
    <w:rsid w:val="003E7580"/>
    <w:rsid w:val="003F3807"/>
    <w:rsid w:val="00402C77"/>
    <w:rsid w:val="00432006"/>
    <w:rsid w:val="004323BA"/>
    <w:rsid w:val="0044381B"/>
    <w:rsid w:val="00454DEE"/>
    <w:rsid w:val="0045775A"/>
    <w:rsid w:val="00472477"/>
    <w:rsid w:val="00473A9A"/>
    <w:rsid w:val="00483A1B"/>
    <w:rsid w:val="004A07E2"/>
    <w:rsid w:val="004F7C93"/>
    <w:rsid w:val="00500485"/>
    <w:rsid w:val="005433F0"/>
    <w:rsid w:val="00566439"/>
    <w:rsid w:val="00575D52"/>
    <w:rsid w:val="00584A84"/>
    <w:rsid w:val="005A3082"/>
    <w:rsid w:val="005C3F49"/>
    <w:rsid w:val="005E2E22"/>
    <w:rsid w:val="005F6BF5"/>
    <w:rsid w:val="00612354"/>
    <w:rsid w:val="00620E6C"/>
    <w:rsid w:val="0062222C"/>
    <w:rsid w:val="00631B58"/>
    <w:rsid w:val="00683DEE"/>
    <w:rsid w:val="00687B2A"/>
    <w:rsid w:val="006A44BC"/>
    <w:rsid w:val="006A452A"/>
    <w:rsid w:val="006C3739"/>
    <w:rsid w:val="006D14DE"/>
    <w:rsid w:val="006D75D2"/>
    <w:rsid w:val="006E5722"/>
    <w:rsid w:val="006F35B7"/>
    <w:rsid w:val="00730D58"/>
    <w:rsid w:val="00765344"/>
    <w:rsid w:val="007677FD"/>
    <w:rsid w:val="00781C65"/>
    <w:rsid w:val="007843B1"/>
    <w:rsid w:val="007C13CD"/>
    <w:rsid w:val="007F234D"/>
    <w:rsid w:val="007F738B"/>
    <w:rsid w:val="00813780"/>
    <w:rsid w:val="00830668"/>
    <w:rsid w:val="008468BE"/>
    <w:rsid w:val="00857D78"/>
    <w:rsid w:val="008943D0"/>
    <w:rsid w:val="008A0A49"/>
    <w:rsid w:val="008A47E8"/>
    <w:rsid w:val="008C2698"/>
    <w:rsid w:val="008D4B32"/>
    <w:rsid w:val="009010C0"/>
    <w:rsid w:val="00916CC3"/>
    <w:rsid w:val="00932794"/>
    <w:rsid w:val="0094033D"/>
    <w:rsid w:val="009672A1"/>
    <w:rsid w:val="009714EC"/>
    <w:rsid w:val="009A3398"/>
    <w:rsid w:val="009A4230"/>
    <w:rsid w:val="009A7FA5"/>
    <w:rsid w:val="009D1818"/>
    <w:rsid w:val="009E4E99"/>
    <w:rsid w:val="00A02D0A"/>
    <w:rsid w:val="00A06AAF"/>
    <w:rsid w:val="00A07F43"/>
    <w:rsid w:val="00A3180D"/>
    <w:rsid w:val="00A527DF"/>
    <w:rsid w:val="00A54674"/>
    <w:rsid w:val="00A7397C"/>
    <w:rsid w:val="00A80021"/>
    <w:rsid w:val="00AB2F96"/>
    <w:rsid w:val="00AB41CA"/>
    <w:rsid w:val="00AE3CF0"/>
    <w:rsid w:val="00AE5F4D"/>
    <w:rsid w:val="00AE62DE"/>
    <w:rsid w:val="00AF1847"/>
    <w:rsid w:val="00B058D8"/>
    <w:rsid w:val="00B24DDA"/>
    <w:rsid w:val="00B5691E"/>
    <w:rsid w:val="00B81260"/>
    <w:rsid w:val="00BB1F5C"/>
    <w:rsid w:val="00BD7E39"/>
    <w:rsid w:val="00C26385"/>
    <w:rsid w:val="00C47941"/>
    <w:rsid w:val="00C834AD"/>
    <w:rsid w:val="00CA0515"/>
    <w:rsid w:val="00D42D5F"/>
    <w:rsid w:val="00D53B43"/>
    <w:rsid w:val="00D61889"/>
    <w:rsid w:val="00D642E9"/>
    <w:rsid w:val="00D77709"/>
    <w:rsid w:val="00D813B6"/>
    <w:rsid w:val="00D96AE5"/>
    <w:rsid w:val="00D96B8A"/>
    <w:rsid w:val="00DB57CC"/>
    <w:rsid w:val="00E01211"/>
    <w:rsid w:val="00E15D0F"/>
    <w:rsid w:val="00E45498"/>
    <w:rsid w:val="00E47BCE"/>
    <w:rsid w:val="00E55D31"/>
    <w:rsid w:val="00E64D6B"/>
    <w:rsid w:val="00E72A9B"/>
    <w:rsid w:val="00E9041B"/>
    <w:rsid w:val="00EA61BB"/>
    <w:rsid w:val="00ED3CDE"/>
    <w:rsid w:val="00F05B08"/>
    <w:rsid w:val="00F15220"/>
    <w:rsid w:val="00F319F9"/>
    <w:rsid w:val="00F32DDC"/>
    <w:rsid w:val="00F3475B"/>
    <w:rsid w:val="00F72A21"/>
    <w:rsid w:val="00F75B3C"/>
    <w:rsid w:val="00F75D9C"/>
    <w:rsid w:val="00F81504"/>
    <w:rsid w:val="00F95C86"/>
    <w:rsid w:val="00FA7E34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character" w:styleId="ac">
    <w:name w:val="Emphasis"/>
    <w:basedOn w:val="a0"/>
    <w:uiPriority w:val="20"/>
    <w:qFormat/>
    <w:rsid w:val="00ED3CDE"/>
    <w:rPr>
      <w:i/>
      <w:iCs/>
    </w:rPr>
  </w:style>
  <w:style w:type="paragraph" w:styleId="ad">
    <w:name w:val="No Spacing"/>
    <w:uiPriority w:val="1"/>
    <w:qFormat/>
    <w:rsid w:val="00F72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B4D6B-669D-4B2C-B1D5-7229DB217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7309</Words>
  <Characters>4167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sp214-17</dc:creator>
  <cp:lastModifiedBy>sp214-17</cp:lastModifiedBy>
  <cp:revision>9</cp:revision>
  <dcterms:created xsi:type="dcterms:W3CDTF">2017-09-18T18:35:00Z</dcterms:created>
  <dcterms:modified xsi:type="dcterms:W3CDTF">2017-10-24T07:07:00Z</dcterms:modified>
</cp:coreProperties>
</file>