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B3" w:rsidRDefault="008852B3" w:rsidP="008852B3">
      <w:pPr>
        <w:ind w:left="142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1447800" cy="1447800"/>
            <wp:effectExtent l="0" t="0" r="0" b="0"/>
            <wp:wrapTopAndBottom/>
            <wp:docPr id="2" name="Рисунок 2" descr="https://fiverr-res.cloudinary.com/images/t_main1,q_auto,f_auto,q_auto,f_auto/gigs/101181646/original/cadc8489780a4a48751cef9f660ded6a296718f8/do-all-things-related-to-python-django-d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iverr-res.cloudinary.com/images/t_main1,q_auto,f_auto,q_auto,f_auto/gigs/101181646/original/cadc8489780a4a48751cef9f660ded6a296718f8/do-all-things-related-to-python-django-dr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13EF" w:rsidRPr="006813EF">
        <w:rPr>
          <w:rFonts w:ascii="Times New Roman" w:hAnsi="Times New Roman" w:cs="Times New Roman"/>
          <w:b/>
          <w:sz w:val="36"/>
          <w:lang w:val="en-US"/>
        </w:rPr>
        <w:t>Django+Flask</w:t>
      </w:r>
      <w:proofErr w:type="spellEnd"/>
    </w:p>
    <w:p w:rsidR="006813EF" w:rsidRPr="009C1206" w:rsidRDefault="006813EF" w:rsidP="009C1206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13EF">
        <w:rPr>
          <w:rFonts w:ascii="Times New Roman" w:hAnsi="Times New Roman" w:cs="Times New Roman"/>
          <w:b/>
          <w:sz w:val="32"/>
          <w:lang w:val="en-GB"/>
        </w:rPr>
        <w:t>Django</w:t>
      </w:r>
      <w:r w:rsidRPr="00EC746C">
        <w:rPr>
          <w:rFonts w:ascii="Times New Roman" w:hAnsi="Times New Roman" w:cs="Times New Roman"/>
          <w:b/>
          <w:sz w:val="32"/>
        </w:rPr>
        <w:t xml:space="preserve">, </w:t>
      </w:r>
      <w:r w:rsidRPr="006813EF">
        <w:rPr>
          <w:rFonts w:ascii="Times New Roman" w:hAnsi="Times New Roman" w:cs="Times New Roman"/>
          <w:b/>
          <w:sz w:val="32"/>
        </w:rPr>
        <w:t>что</w:t>
      </w:r>
      <w:r w:rsidRPr="00EC746C">
        <w:rPr>
          <w:rFonts w:ascii="Times New Roman" w:hAnsi="Times New Roman" w:cs="Times New Roman"/>
          <w:b/>
          <w:sz w:val="32"/>
        </w:rPr>
        <w:t xml:space="preserve"> </w:t>
      </w:r>
      <w:r w:rsidRPr="006813EF">
        <w:rPr>
          <w:rFonts w:ascii="Times New Roman" w:hAnsi="Times New Roman" w:cs="Times New Roman"/>
          <w:b/>
          <w:sz w:val="32"/>
        </w:rPr>
        <w:t>это</w:t>
      </w:r>
      <w:r w:rsidRPr="00EC746C">
        <w:rPr>
          <w:rFonts w:ascii="Times New Roman" w:hAnsi="Times New Roman" w:cs="Times New Roman"/>
          <w:b/>
          <w:sz w:val="32"/>
        </w:rPr>
        <w:t>?</w:t>
      </w:r>
      <w:r w:rsidRPr="00EC746C">
        <w:rPr>
          <w:rFonts w:ascii="Times New Roman" w:hAnsi="Times New Roman" w:cs="Times New Roman"/>
          <w:b/>
          <w:sz w:val="28"/>
        </w:rPr>
        <w:br/>
      </w:r>
      <w:proofErr w:type="spellStart"/>
      <w:r w:rsidRPr="006813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6813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6" w:tooltip="Свободное программное обеспечение" w:history="1">
        <w:r w:rsidRPr="006813E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свободный</w:t>
        </w:r>
      </w:hyperlink>
      <w:r w:rsidRPr="006813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Фреймворк" w:history="1">
        <w:r w:rsidR="0033451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(написанный</w:t>
        </w:r>
      </w:hyperlink>
      <w:r w:rsidR="00334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 программирования</w:t>
      </w:r>
      <w:r w:rsidR="00334517" w:rsidRPr="00334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4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334517" w:rsidRPr="003345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6813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 </w:t>
      </w:r>
      <w:hyperlink r:id="rId8" w:tooltip="Веб-приложение" w:history="1">
        <w:r w:rsidRPr="006813E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веб-приложений</w:t>
        </w:r>
      </w:hyperlink>
      <w:r w:rsidR="003345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6813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использующий шаблон проектирования </w:t>
      </w:r>
      <w:hyperlink r:id="rId9" w:tooltip="Model-View-Controller" w:history="1">
        <w:r w:rsidRPr="006813E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MVC</w:t>
        </w:r>
      </w:hyperlink>
      <w:r w:rsidRPr="006813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Проект поддерживается организацией </w:t>
      </w:r>
      <w:proofErr w:type="spellStart"/>
      <w:r w:rsidRPr="006813E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813E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"https://ru.wikipedia.org/wiki/Django_Software_Foundation" \o "Django Software Foundation" </w:instrText>
      </w:r>
      <w:r w:rsidRPr="006813E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813E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Django</w:t>
      </w:r>
      <w:proofErr w:type="spellEnd"/>
      <w:r w:rsidRPr="006813E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813E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Software</w:t>
      </w:r>
      <w:proofErr w:type="spellEnd"/>
      <w:r w:rsidRPr="006813E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813E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Foundation</w:t>
      </w:r>
      <w:proofErr w:type="spellEnd"/>
      <w:r w:rsidRPr="006813E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813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C12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079FA" w:rsidRPr="00334517" w:rsidRDefault="000079FA" w:rsidP="000079FA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Сайт на </w:t>
      </w:r>
      <w:proofErr w:type="spellStart"/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>Django</w:t>
      </w:r>
      <w:proofErr w:type="spellEnd"/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фреймворка</w:t>
      </w:r>
      <w:proofErr w:type="spellEnd"/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некоторых других (например, </w:t>
      </w:r>
      <w:proofErr w:type="spellStart"/>
      <w:r w:rsidRPr="006813EF">
        <w:rPr>
          <w:rFonts w:ascii="Times New Roman" w:hAnsi="Times New Roman" w:cs="Times New Roman"/>
          <w:sz w:val="28"/>
          <w:szCs w:val="28"/>
        </w:rPr>
        <w:fldChar w:fldCharType="begin"/>
      </w:r>
      <w:r w:rsidRPr="006813EF">
        <w:rPr>
          <w:rFonts w:ascii="Times New Roman" w:hAnsi="Times New Roman" w:cs="Times New Roman"/>
          <w:sz w:val="28"/>
          <w:szCs w:val="28"/>
        </w:rPr>
        <w:instrText xml:space="preserve"> HYPERLINK "https://ru.wikipedia.org/wiki/Ruby_on_Rails" \o "Ruby on Rails" </w:instrText>
      </w:r>
      <w:r w:rsidRPr="006813EF">
        <w:rPr>
          <w:rFonts w:ascii="Times New Roman" w:hAnsi="Times New Roman" w:cs="Times New Roman"/>
          <w:sz w:val="28"/>
          <w:szCs w:val="28"/>
        </w:rPr>
        <w:fldChar w:fldCharType="separate"/>
      </w:r>
      <w:r w:rsidRPr="006813E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Ruby</w:t>
      </w:r>
      <w:proofErr w:type="spellEnd"/>
      <w:r w:rsidRPr="006813E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813E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on</w:t>
      </w:r>
      <w:proofErr w:type="spellEnd"/>
      <w:r w:rsidRPr="006813E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813E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Rails</w:t>
      </w:r>
      <w:proofErr w:type="spellEnd"/>
      <w:r w:rsidRPr="006813EF">
        <w:rPr>
          <w:rFonts w:ascii="Times New Roman" w:hAnsi="Times New Roman" w:cs="Times New Roman"/>
          <w:sz w:val="28"/>
          <w:szCs w:val="28"/>
        </w:rPr>
        <w:fldChar w:fldCharType="end"/>
      </w:r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Один из основных принципов </w:t>
      </w:r>
      <w:proofErr w:type="spellStart"/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фреймворка</w:t>
      </w:r>
      <w:proofErr w:type="spellEnd"/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 </w:t>
      </w:r>
      <w:hyperlink r:id="rId10" w:tooltip="DRY" w:history="1">
        <w:r w:rsidRPr="006813E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DRY</w:t>
        </w:r>
      </w:hyperlink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1" w:tooltip="Английский язык" w:history="1">
        <w:r w:rsidRPr="006813E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813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Don</w:t>
      </w:r>
      <w:r w:rsidRPr="006813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'</w:t>
      </w:r>
      <w:r w:rsidRPr="006813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t</w:t>
      </w:r>
      <w:r w:rsidRPr="006813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813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repeat</w:t>
      </w:r>
      <w:r w:rsidRPr="006813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813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yourself</w:t>
      </w:r>
      <w:r w:rsidRPr="006813E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 </w:t>
      </w:r>
      <w:r w:rsidR="00334517" w:rsidRPr="00334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Благодаря этому сокращается время создания сайтов. То есть при использовании </w:t>
      </w:r>
      <w:proofErr w:type="spellStart"/>
      <w:r w:rsidR="00334517" w:rsidRPr="00334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="00334517" w:rsidRPr="00334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нужно несколько раз переписывать один и тот же код. Фреймворк позволяет создавать сайт из компонентов. Это можно сравнить со строительством крепости с помощью </w:t>
      </w:r>
      <w:proofErr w:type="spellStart"/>
      <w:r w:rsidR="00334517" w:rsidRPr="00334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Lego</w:t>
      </w:r>
      <w:proofErr w:type="spellEnd"/>
    </w:p>
    <w:p w:rsidR="000079FA" w:rsidRDefault="000079FA" w:rsidP="006813EF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работы с </w:t>
      </w:r>
      <w:hyperlink r:id="rId12" w:tooltip="База данных" w:history="1"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базой данных</w:t>
        </w:r>
      </w:hyperlink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Django</w:t>
      </w:r>
      <w:proofErr w:type="spellEnd"/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собственный </w:t>
      </w:r>
      <w:hyperlink r:id="rId13" w:tooltip="ORM" w:history="1"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ORM</w:t>
        </w:r>
      </w:hyperlink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котором модель данных описывается классами </w:t>
      </w:r>
      <w:proofErr w:type="spellStart"/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, и по ней генерируется схема </w:t>
      </w:r>
      <w:hyperlink r:id="rId14" w:tooltip="БД" w:history="1"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базы данных</w:t>
        </w:r>
      </w:hyperlink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D376B" w:rsidRPr="001D376B" w:rsidRDefault="001D376B" w:rsidP="001D376B">
      <w:pPr>
        <w:shd w:val="clear" w:color="auto" w:fill="FFFFFF"/>
        <w:spacing w:before="180"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76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Django </w:t>
      </w:r>
      <w:r w:rsidRPr="001D3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применяют для создания:</w:t>
      </w:r>
    </w:p>
    <w:p w:rsidR="001D376B" w:rsidRPr="001D376B" w:rsidRDefault="001D376B" w:rsidP="001D376B">
      <w:pPr>
        <w:pStyle w:val="a4"/>
        <w:numPr>
          <w:ilvl w:val="0"/>
          <w:numId w:val="2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CRM-систем.</w:t>
      </w:r>
    </w:p>
    <w:p w:rsidR="001D376B" w:rsidRPr="001D376B" w:rsidRDefault="001D376B" w:rsidP="001D376B">
      <w:pPr>
        <w:pStyle w:val="a4"/>
        <w:numPr>
          <w:ilvl w:val="0"/>
          <w:numId w:val="2"/>
        </w:num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CMS.</w:t>
      </w:r>
    </w:p>
    <w:p w:rsidR="001D376B" w:rsidRPr="001D376B" w:rsidRDefault="001D376B" w:rsidP="001D376B">
      <w:pPr>
        <w:pStyle w:val="a4"/>
        <w:numPr>
          <w:ilvl w:val="0"/>
          <w:numId w:val="2"/>
        </w:num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Коммуникационных платформ.</w:t>
      </w:r>
    </w:p>
    <w:p w:rsidR="001D376B" w:rsidRPr="001D376B" w:rsidRDefault="001D376B" w:rsidP="001D376B">
      <w:pPr>
        <w:pStyle w:val="a4"/>
        <w:numPr>
          <w:ilvl w:val="0"/>
          <w:numId w:val="2"/>
        </w:num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Сервисов бронирования номеров.</w:t>
      </w:r>
    </w:p>
    <w:p w:rsidR="001D376B" w:rsidRDefault="001D376B" w:rsidP="001D376B">
      <w:pPr>
        <w:pStyle w:val="a4"/>
        <w:numPr>
          <w:ilvl w:val="0"/>
          <w:numId w:val="2"/>
        </w:num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 управления документооборотом.</w:t>
      </w:r>
    </w:p>
    <w:p w:rsidR="00BD501C" w:rsidRPr="00BD501C" w:rsidRDefault="007D09BB" w:rsidP="00BD501C">
      <w:pPr>
        <w:shd w:val="clear" w:color="auto" w:fill="FFFFFF"/>
        <w:spacing w:before="60" w:after="100" w:afterAutospacing="1" w:line="360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603885</wp:posOffset>
            </wp:positionV>
            <wp:extent cx="2447925" cy="1766570"/>
            <wp:effectExtent l="0" t="0" r="9525" b="5080"/>
            <wp:wrapTight wrapText="bothSides">
              <wp:wrapPolygon edited="0">
                <wp:start x="0" y="0"/>
                <wp:lineTo x="0" y="21429"/>
                <wp:lineTo x="21516" y="21429"/>
                <wp:lineTo x="2151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Django </w:t>
      </w:r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</w:t>
      </w:r>
      <w:proofErr w:type="spellStart"/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</w:rPr>
        <w:t>айтах</w:t>
      </w:r>
      <w:proofErr w:type="spellEnd"/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16" w:tooltip="Instagram" w:history="1">
        <w:r w:rsidR="00BD501C" w:rsidRPr="001D376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Instagram</w:t>
        </w:r>
      </w:hyperlink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proofErr w:type="spellStart"/>
      <w:r w:rsidR="00BD501C" w:rsidRPr="001D376B">
        <w:rPr>
          <w:rFonts w:ascii="Times New Roman" w:hAnsi="Times New Roman" w:cs="Times New Roman"/>
          <w:sz w:val="28"/>
          <w:szCs w:val="28"/>
        </w:rPr>
        <w:fldChar w:fldCharType="begin"/>
      </w:r>
      <w:r w:rsidR="00BD501C" w:rsidRPr="001D376B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"https://ru.wikipedia.org/wiki/Disqus" \o "Disqus" </w:instrText>
      </w:r>
      <w:r w:rsidR="00BD501C" w:rsidRPr="001D376B">
        <w:rPr>
          <w:rFonts w:ascii="Times New Roman" w:hAnsi="Times New Roman" w:cs="Times New Roman"/>
          <w:sz w:val="28"/>
          <w:szCs w:val="28"/>
        </w:rPr>
        <w:fldChar w:fldCharType="separate"/>
      </w:r>
      <w:r w:rsidR="00BD501C" w:rsidRPr="001D376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Disqus</w:t>
      </w:r>
      <w:proofErr w:type="spellEnd"/>
      <w:r w:rsidR="00BD501C" w:rsidRPr="001D376B">
        <w:rPr>
          <w:rFonts w:ascii="Times New Roman" w:hAnsi="Times New Roman" w:cs="Times New Roman"/>
          <w:sz w:val="28"/>
          <w:szCs w:val="28"/>
        </w:rPr>
        <w:fldChar w:fldCharType="end"/>
      </w:r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7" w:tooltip="Mozilla" w:history="1">
        <w:r w:rsidR="00BD501C" w:rsidRPr="001D376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Mozilla</w:t>
        </w:r>
      </w:hyperlink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8" w:tooltip="The Washington Times" w:history="1">
        <w:r w:rsidR="00BD501C" w:rsidRPr="001D376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The Washington Times</w:t>
        </w:r>
      </w:hyperlink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9" w:tooltip="Pinterest" w:history="1">
        <w:r w:rsidR="00BD501C" w:rsidRPr="001D376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Pinterest</w:t>
        </w:r>
      </w:hyperlink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0" w:tooltip="YouTube" w:history="1">
        <w:r w:rsidR="00BD501C" w:rsidRPr="001D376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YouTube</w:t>
        </w:r>
      </w:hyperlink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1" w:tooltip="Google (поисковая система)" w:history="1">
        <w:r w:rsidR="00BD501C" w:rsidRPr="001D376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Google</w:t>
        </w:r>
      </w:hyperlink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spellEnd"/>
      <w:r w:rsidR="00BD501C" w:rsidRPr="001D37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D501C" w:rsidRPr="00BD501C">
        <w:rPr>
          <w:noProof/>
          <w:lang w:val="en-US" w:eastAsia="ru-RU"/>
        </w:rPr>
        <w:t xml:space="preserve"> </w:t>
      </w:r>
    </w:p>
    <w:p w:rsidR="006813EF" w:rsidRPr="00BD501C" w:rsidRDefault="000079FA" w:rsidP="00BD501C">
      <w:pPr>
        <w:shd w:val="clear" w:color="auto" w:fill="FFFFFF"/>
        <w:spacing w:before="60" w:after="100" w:afterAutospacing="1" w:line="360" w:lineRule="atLeast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3893185</wp:posOffset>
            </wp:positionH>
            <wp:positionV relativeFrom="paragraph">
              <wp:posOffset>467995</wp:posOffset>
            </wp:positionV>
            <wp:extent cx="2905125" cy="3176905"/>
            <wp:effectExtent l="0" t="0" r="9525" b="4445"/>
            <wp:wrapTight wrapText="bothSides">
              <wp:wrapPolygon edited="0">
                <wp:start x="0" y="0"/>
                <wp:lineTo x="0" y="21501"/>
                <wp:lineTo x="21529" y="21501"/>
                <wp:lineTo x="21529" y="0"/>
                <wp:lineTo x="0" y="0"/>
              </wp:wrapPolygon>
            </wp:wrapTight>
            <wp:docPr id="1" name="Рисунок 1" descr="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-Proces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F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*</w:t>
      </w:r>
      <w:proofErr w:type="spellStart"/>
      <w:r w:rsidR="006813EF" w:rsidRPr="006813E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Model-View-Controller</w:t>
      </w:r>
      <w:proofErr w:type="spellEnd"/>
      <w:r w:rsidR="006813EF" w:rsidRPr="006813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="006813EF" w:rsidRPr="006813E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MVC</w:t>
      </w:r>
      <w:r w:rsidR="006813EF" w:rsidRPr="006813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«Модель-Представление-Контроллер», «Модель-Вид-Контроллер») — схема разделения данных приложения, </w:t>
      </w:r>
      <w:hyperlink r:id="rId23" w:tooltip="Пользовательский интерфейс" w:history="1">
        <w:r w:rsidR="006813EF" w:rsidRPr="006813E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пользовательского интерфейса</w:t>
        </w:r>
      </w:hyperlink>
      <w:r w:rsidR="006813EF" w:rsidRPr="006813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0079FA" w:rsidRDefault="000079FA" w:rsidP="006813EF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*</w:t>
      </w:r>
      <w:r w:rsidRPr="000079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ORM</w:t>
      </w:r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(</w:t>
      </w:r>
      <w:hyperlink r:id="rId24" w:tooltip="Английский язык" w:history="1">
        <w:proofErr w:type="spellStart"/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</w:t>
        </w:r>
        <w:proofErr w:type="spellEnd"/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.</w:t>
        </w:r>
      </w:hyperlink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  <w:lang w:val="en"/>
        </w:rPr>
        <w:t>Object-Relational Mapping</w:t>
      </w:r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5" w:tooltip="Русский язык" w:history="1"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рус</w:t>
        </w:r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.</w:t>
        </w:r>
      </w:hyperlink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0079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объектно-реляционное отображение</w:t>
      </w:r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, или преобразование) — технология программирования, которая связывает </w:t>
      </w:r>
      <w:hyperlink r:id="rId26" w:tooltip="Базы данных" w:history="1"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базы данных</w:t>
        </w:r>
      </w:hyperlink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 с концепциями </w:t>
      </w:r>
      <w:hyperlink r:id="rId27" w:tooltip="Объектно-ориентированное программирование" w:history="1"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объектно-ориентированных языков программирования</w:t>
        </w:r>
      </w:hyperlink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, создавая «виртуальную </w:t>
      </w:r>
      <w:hyperlink r:id="rId28" w:history="1">
        <w:r w:rsidRPr="000079F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объектную базу</w:t>
        </w:r>
      </w:hyperlink>
      <w:r w:rsidRPr="000079FA">
        <w:rPr>
          <w:rFonts w:ascii="Times New Roman" w:hAnsi="Times New Roman" w:cs="Times New Roman"/>
          <w:sz w:val="28"/>
          <w:szCs w:val="28"/>
          <w:shd w:val="clear" w:color="auto" w:fill="FFFFFF"/>
        </w:rPr>
        <w:t> данных». </w:t>
      </w:r>
    </w:p>
    <w:p w:rsidR="00334517" w:rsidRPr="00334517" w:rsidRDefault="000079FA" w:rsidP="000079FA">
      <w:pPr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8852B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0079FA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Как работает </w:t>
      </w:r>
      <w:r w:rsidRPr="000079FA"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en-US"/>
        </w:rPr>
        <w:t>Django</w:t>
      </w:r>
      <w:r w:rsidRPr="00334517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?</w:t>
      </w:r>
    </w:p>
    <w:p w:rsidR="009C1206" w:rsidRDefault="00334517" w:rsidP="009C1206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34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334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подходит для разработки высоконагруженных веб-приложений. Это возможно благодаря архитектуре </w:t>
      </w:r>
      <w:proofErr w:type="spellStart"/>
      <w:r w:rsidRPr="00334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фреймворка</w:t>
      </w:r>
      <w:proofErr w:type="spellEnd"/>
      <w:r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>: она</w:t>
      </w:r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похожа на </w:t>
      </w:r>
      <w:r w:rsidR="00850CA9">
        <w:rPr>
          <w:rFonts w:ascii="Times New Roman" w:hAnsi="Times New Roman" w:cs="Times New Roman"/>
          <w:sz w:val="28"/>
          <w:szCs w:val="28"/>
          <w:shd w:val="clear" w:color="auto" w:fill="FFFFFF"/>
        </w:rPr>
        <w:t>MVC</w:t>
      </w:r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Контроллер классической модели MVC примерно соответствует уровню, который в </w:t>
      </w:r>
      <w:proofErr w:type="spellStart"/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>Django</w:t>
      </w:r>
      <w:proofErr w:type="spellEnd"/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называется </w:t>
      </w:r>
      <w:proofErr w:type="spellStart"/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Представлениеа</w:t>
      </w:r>
      <w:proofErr w:type="spellEnd"/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презентационная логика Представления реализуется в </w:t>
      </w:r>
      <w:proofErr w:type="spellStart"/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>Django</w:t>
      </w:r>
      <w:proofErr w:type="spellEnd"/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уровнем Шаблонов. Из-за этого уровневую архитектуру </w:t>
      </w:r>
      <w:proofErr w:type="spellStart"/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>Django</w:t>
      </w:r>
      <w:proofErr w:type="spellEnd"/>
      <w:r w:rsidR="000079FA"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часто называют «Модель-Шаблон-</w:t>
      </w:r>
      <w:r w:rsidR="00850CA9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Представление».</w:t>
      </w:r>
    </w:p>
    <w:p w:rsidR="009C1206" w:rsidRPr="009C1206" w:rsidRDefault="009C1206" w:rsidP="009C1206">
      <w:pPr>
        <w:ind w:firstLine="708"/>
        <w:rPr>
          <w:rFonts w:ascii="Times New Roman" w:hAnsi="Times New Roman" w:cs="Times New Roman"/>
          <w:b/>
          <w:color w:val="202122"/>
          <w:sz w:val="32"/>
          <w:szCs w:val="28"/>
          <w:shd w:val="clear" w:color="auto" w:fill="FFFFFF"/>
        </w:rPr>
      </w:pPr>
      <w:r w:rsidRPr="00334517">
        <w:rPr>
          <w:rFonts w:ascii="Times New Roman" w:hAnsi="Times New Roman" w:cs="Times New Roman"/>
          <w:b/>
          <w:color w:val="202122"/>
          <w:sz w:val="32"/>
          <w:szCs w:val="28"/>
          <w:shd w:val="clear" w:color="auto" w:fill="FFFFFF"/>
        </w:rPr>
        <w:t xml:space="preserve">На что способен </w:t>
      </w:r>
      <w:r w:rsidRPr="00334517">
        <w:rPr>
          <w:rFonts w:ascii="Times New Roman" w:hAnsi="Times New Roman" w:cs="Times New Roman"/>
          <w:b/>
          <w:color w:val="202122"/>
          <w:sz w:val="32"/>
          <w:szCs w:val="28"/>
          <w:shd w:val="clear" w:color="auto" w:fill="FFFFFF"/>
          <w:lang w:val="en-US"/>
        </w:rPr>
        <w:t>Django</w:t>
      </w:r>
      <w:r w:rsidRPr="009C1206">
        <w:rPr>
          <w:rFonts w:ascii="Times New Roman" w:hAnsi="Times New Roman" w:cs="Times New Roman"/>
          <w:b/>
          <w:color w:val="202122"/>
          <w:sz w:val="32"/>
          <w:szCs w:val="28"/>
          <w:shd w:val="clear" w:color="auto" w:fill="FFFFFF"/>
        </w:rPr>
        <w:t>?</w:t>
      </w:r>
    </w:p>
    <w:p w:rsidR="006A535C" w:rsidRDefault="00D57BB3" w:rsidP="006A535C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3451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Django</w:t>
      </w:r>
      <w:r w:rsidRPr="00334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3345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ряд средств, которые помогают в быстрой разработке веб-сайтов информационного характера.</w:t>
      </w:r>
      <w:r w:rsidR="00334517" w:rsidRPr="003345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</w:t>
      </w:r>
      <w:r w:rsidRPr="003345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азработчику не требуется создавать контроллеры и страницы для административной части сайта, в </w:t>
      </w:r>
      <w:proofErr w:type="spellStart"/>
      <w:r w:rsidRPr="003345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Django</w:t>
      </w:r>
      <w:proofErr w:type="spellEnd"/>
      <w:r w:rsidRPr="003345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3345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Django</w:t>
      </w:r>
      <w:proofErr w:type="spellEnd"/>
      <w:r w:rsidRPr="003345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</w:t>
      </w:r>
      <w:r w:rsidR="003345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ления пользователями.</w:t>
      </w:r>
    </w:p>
    <w:p w:rsidR="000A78C8" w:rsidRPr="000A78C8" w:rsidRDefault="006A535C" w:rsidP="000A78C8">
      <w:pPr>
        <w:ind w:firstLine="708"/>
        <w:rPr>
          <w:rFonts w:ascii="Times New Roman" w:hAnsi="Times New Roman" w:cs="Times New Roman"/>
          <w:b/>
          <w:color w:val="202122"/>
          <w:sz w:val="32"/>
          <w:szCs w:val="28"/>
          <w:shd w:val="clear" w:color="auto" w:fill="FFFFFF"/>
        </w:rPr>
      </w:pPr>
      <w:r w:rsidRPr="000A78C8">
        <w:rPr>
          <w:rFonts w:ascii="Times New Roman" w:hAnsi="Times New Roman" w:cs="Times New Roman"/>
          <w:b/>
          <w:color w:val="202122"/>
          <w:sz w:val="32"/>
          <w:szCs w:val="28"/>
          <w:shd w:val="clear" w:color="auto" w:fill="FFFFFF"/>
        </w:rPr>
        <w:t xml:space="preserve">Почему стоит использовать </w:t>
      </w:r>
      <w:r w:rsidRPr="000A78C8">
        <w:rPr>
          <w:rFonts w:ascii="Times New Roman" w:hAnsi="Times New Roman" w:cs="Times New Roman"/>
          <w:b/>
          <w:color w:val="202122"/>
          <w:sz w:val="32"/>
          <w:szCs w:val="28"/>
          <w:shd w:val="clear" w:color="auto" w:fill="FFFFFF"/>
          <w:lang w:val="en-US"/>
        </w:rPr>
        <w:t>Django</w:t>
      </w:r>
      <w:r w:rsidRPr="000A78C8">
        <w:rPr>
          <w:rFonts w:ascii="Times New Roman" w:hAnsi="Times New Roman" w:cs="Times New Roman"/>
          <w:b/>
          <w:color w:val="202122"/>
          <w:sz w:val="32"/>
          <w:szCs w:val="28"/>
          <w:shd w:val="clear" w:color="auto" w:fill="FFFFFF"/>
        </w:rPr>
        <w:t>?</w:t>
      </w:r>
    </w:p>
    <w:p w:rsidR="000A78C8" w:rsidRPr="000A78C8" w:rsidRDefault="000A78C8" w:rsidP="000A78C8">
      <w:pPr>
        <w:pStyle w:val="a4"/>
        <w:numPr>
          <w:ilvl w:val="0"/>
          <w:numId w:val="3"/>
        </w:numPr>
        <w:shd w:val="clear" w:color="auto" w:fill="FFFFFF"/>
        <w:spacing w:before="180" w:after="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A78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Развитая экосистема</w:t>
      </w:r>
    </w:p>
    <w:p w:rsidR="00850CA9" w:rsidRDefault="000A78C8" w:rsidP="00850C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Опытные разработчики рекомендуют воспринимать </w:t>
      </w:r>
      <w:proofErr w:type="spellStart"/>
      <w:r w:rsidRPr="000A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0A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систему. Это значит, что </w:t>
      </w:r>
      <w:proofErr w:type="spellStart"/>
      <w:r w:rsidRPr="000A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 w:rsidRPr="000A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обычно используется с большим количеством сторонних приложений. Их можно выбирать в зависимости от потребностей конкретного проекта.</w:t>
      </w:r>
    </w:p>
    <w:p w:rsidR="00850CA9" w:rsidRPr="000A78C8" w:rsidRDefault="00850CA9" w:rsidP="00850C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78C8" w:rsidRPr="000A78C8" w:rsidRDefault="000A78C8" w:rsidP="000A78C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A78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Зрелость</w:t>
      </w:r>
    </w:p>
    <w:p w:rsidR="000A78C8" w:rsidRPr="000A78C8" w:rsidRDefault="000A78C8" w:rsidP="000A78C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A78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0A78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</w:t>
      </w:r>
      <w:r w:rsid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 представлен в 2005 году. За 15</w:t>
      </w:r>
      <w:r w:rsidRPr="000A78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лет существования он сильно изменился и усовершенствовался. В </w:t>
      </w:r>
      <w:proofErr w:type="spellStart"/>
      <w:r w:rsidRPr="000A78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фреймворке</w:t>
      </w:r>
      <w:proofErr w:type="spellEnd"/>
      <w:r w:rsidRPr="000A78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постоянно появляются новые возможности, а старые совершенствуются.</w:t>
      </w:r>
    </w:p>
    <w:p w:rsidR="00850CA9" w:rsidRDefault="000A78C8" w:rsidP="002155B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50C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Административная панель</w:t>
      </w:r>
    </w:p>
    <w:p w:rsidR="000A78C8" w:rsidRPr="00850CA9" w:rsidRDefault="000A78C8" w:rsidP="00850C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Административная панель </w:t>
      </w:r>
      <w:proofErr w:type="spellStart"/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автоматически генерируется при создании приложения. Это избавляет разработчика от необходимости создавать </w:t>
      </w:r>
      <w:proofErr w:type="spellStart"/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админку</w:t>
      </w:r>
      <w:proofErr w:type="spellEnd"/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вручную.</w:t>
      </w:r>
    </w:p>
    <w:p w:rsidR="00850CA9" w:rsidRPr="00850CA9" w:rsidRDefault="008852B3" w:rsidP="00094AAD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0CA9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Расширяемость</w:t>
      </w:r>
    </w:p>
    <w:p w:rsidR="008852B3" w:rsidRPr="00850CA9" w:rsidRDefault="008852B3" w:rsidP="00850C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Функциональность </w:t>
      </w:r>
      <w:proofErr w:type="spellStart"/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расширяется с помощью плагинов. Это программные модули, которые позволяют быстро добавить на сайт нужную функцию. В </w:t>
      </w:r>
      <w:hyperlink r:id="rId29" w:tgtFrame="_blank" w:history="1">
        <w:r w:rsidRPr="00850CA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официальном каталоге</w:t>
        </w:r>
      </w:hyperlink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есть сотни плагинов, которые позволяют легко реализовать на сайте sitemap.xml, управлять доступами, подключить платёжную систему </w:t>
      </w:r>
      <w:proofErr w:type="spellStart"/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Stripe</w:t>
      </w:r>
      <w:proofErr w:type="spellEnd"/>
      <w:r w:rsidR="00850CA9"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так далее. При необходимости можно </w:t>
      </w:r>
      <w:r w:rsidRPr="00850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отключать или заменять плагины, чтобы адаптировать приложение к текущим нуждам проекта.</w:t>
      </w:r>
    </w:p>
    <w:p w:rsidR="008852B3" w:rsidRDefault="008852B3" w:rsidP="008852B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52B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Библиотеки</w:t>
      </w:r>
    </w:p>
    <w:p w:rsidR="008852B3" w:rsidRDefault="008852B3" w:rsidP="008852B3">
      <w:p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8852B3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В популярных языках программирования есть библиотеки, с помощью которых удобно решать специальные задачи. В библиотеках можно найти готовые решения: функции, классы, конфигурации и так далее. Благодаря таким решениям расширяются возможности языка, а также упрощается создание приложений.</w:t>
      </w:r>
    </w:p>
    <w:p w:rsidR="006E0A47" w:rsidRDefault="006E0A47" w:rsidP="008852B3">
      <w:pPr>
        <w:rPr>
          <w:rFonts w:ascii="Times New Roman" w:hAnsi="Times New Roman" w:cs="Times New Roman"/>
          <w:b/>
          <w:color w:val="000000"/>
          <w:sz w:val="32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6"/>
          <w:shd w:val="clear" w:color="auto" w:fill="FFFFFF"/>
        </w:rPr>
        <w:t xml:space="preserve">Но есть и недостатки данного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26"/>
          <w:shd w:val="clear" w:color="auto" w:fill="FFFFFF"/>
        </w:rPr>
        <w:t>фреймворка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26"/>
          <w:shd w:val="clear" w:color="auto" w:fill="FFFFFF"/>
        </w:rPr>
        <w:t>:</w:t>
      </w:r>
    </w:p>
    <w:p w:rsidR="006E0A47" w:rsidRPr="006E0A47" w:rsidRDefault="006E0A47" w:rsidP="006E0A47">
      <w:pPr>
        <w:pStyle w:val="4"/>
        <w:numPr>
          <w:ilvl w:val="0"/>
          <w:numId w:val="3"/>
        </w:numPr>
        <w:shd w:val="clear" w:color="auto" w:fill="FFFFFF"/>
        <w:spacing w:before="180" w:beforeAutospacing="0" w:after="0" w:afterAutospacing="0" w:line="390" w:lineRule="atLeast"/>
        <w:rPr>
          <w:color w:val="000000"/>
          <w:sz w:val="28"/>
          <w:szCs w:val="26"/>
        </w:rPr>
      </w:pPr>
      <w:r w:rsidRPr="006E0A47">
        <w:rPr>
          <w:color w:val="000000"/>
          <w:sz w:val="28"/>
          <w:szCs w:val="26"/>
        </w:rPr>
        <w:t>Не подходит для небольших проектов</w:t>
      </w:r>
    </w:p>
    <w:p w:rsidR="006E0A47" w:rsidRPr="006E0A47" w:rsidRDefault="006E0A47" w:rsidP="006E0A47">
      <w:pPr>
        <w:pStyle w:val="paragraph"/>
        <w:shd w:val="clear" w:color="auto" w:fill="FFFFFF"/>
        <w:spacing w:before="0" w:beforeAutospacing="0" w:after="0" w:afterAutospacing="0"/>
        <w:rPr>
          <w:color w:val="000000"/>
          <w:sz w:val="28"/>
          <w:szCs w:val="26"/>
        </w:rPr>
      </w:pPr>
      <w:r w:rsidRPr="006E0A47">
        <w:rPr>
          <w:color w:val="000000"/>
          <w:sz w:val="28"/>
          <w:szCs w:val="26"/>
        </w:rPr>
        <w:t xml:space="preserve">Возможности </w:t>
      </w:r>
      <w:proofErr w:type="spellStart"/>
      <w:r w:rsidRPr="006E0A47">
        <w:rPr>
          <w:color w:val="000000"/>
          <w:sz w:val="28"/>
          <w:szCs w:val="26"/>
        </w:rPr>
        <w:t>Django</w:t>
      </w:r>
      <w:proofErr w:type="spellEnd"/>
      <w:r w:rsidRPr="006E0A47">
        <w:rPr>
          <w:color w:val="000000"/>
          <w:sz w:val="28"/>
          <w:szCs w:val="26"/>
        </w:rPr>
        <w:t xml:space="preserve"> могут быть избыточными для небольшого проекта. Однако в экосистеме </w:t>
      </w:r>
      <w:proofErr w:type="spellStart"/>
      <w:r w:rsidRPr="006E0A47">
        <w:rPr>
          <w:color w:val="000000"/>
          <w:sz w:val="28"/>
          <w:szCs w:val="26"/>
        </w:rPr>
        <w:t>Python</w:t>
      </w:r>
      <w:proofErr w:type="spellEnd"/>
      <w:r w:rsidRPr="006E0A47">
        <w:rPr>
          <w:color w:val="000000"/>
          <w:sz w:val="28"/>
          <w:szCs w:val="26"/>
        </w:rPr>
        <w:t xml:space="preserve"> есть другие </w:t>
      </w:r>
      <w:proofErr w:type="spellStart"/>
      <w:r w:rsidRPr="006E0A47">
        <w:rPr>
          <w:color w:val="000000"/>
          <w:sz w:val="28"/>
          <w:szCs w:val="26"/>
        </w:rPr>
        <w:t>фреймворки</w:t>
      </w:r>
      <w:proofErr w:type="spellEnd"/>
      <w:r w:rsidRPr="006E0A47">
        <w:rPr>
          <w:color w:val="000000"/>
          <w:sz w:val="28"/>
          <w:szCs w:val="26"/>
        </w:rPr>
        <w:t xml:space="preserve">, которые можно использовать в таких случаях. Например, если вы хотите сделать простой чат, лучше использовать </w:t>
      </w:r>
      <w:proofErr w:type="spellStart"/>
      <w:r w:rsidRPr="006E0A47">
        <w:rPr>
          <w:color w:val="000000"/>
          <w:sz w:val="28"/>
          <w:szCs w:val="26"/>
        </w:rPr>
        <w:t>Flask</w:t>
      </w:r>
      <w:proofErr w:type="spellEnd"/>
      <w:r w:rsidRPr="006E0A47">
        <w:rPr>
          <w:color w:val="000000"/>
          <w:sz w:val="28"/>
          <w:szCs w:val="26"/>
        </w:rPr>
        <w:t>.</w:t>
      </w:r>
    </w:p>
    <w:p w:rsidR="006E0A47" w:rsidRPr="006E0A47" w:rsidRDefault="006E0A47" w:rsidP="006E0A47">
      <w:pPr>
        <w:pStyle w:val="4"/>
        <w:numPr>
          <w:ilvl w:val="0"/>
          <w:numId w:val="3"/>
        </w:numPr>
        <w:shd w:val="clear" w:color="auto" w:fill="FFFFFF"/>
        <w:spacing w:before="180" w:beforeAutospacing="0" w:after="0" w:afterAutospacing="0" w:line="390" w:lineRule="atLeast"/>
        <w:rPr>
          <w:color w:val="000000"/>
          <w:sz w:val="28"/>
          <w:szCs w:val="26"/>
        </w:rPr>
      </w:pPr>
      <w:r w:rsidRPr="006E0A47">
        <w:rPr>
          <w:color w:val="000000"/>
          <w:sz w:val="28"/>
          <w:szCs w:val="26"/>
        </w:rPr>
        <w:t xml:space="preserve">Нет поддержки </w:t>
      </w:r>
      <w:proofErr w:type="spellStart"/>
      <w:r w:rsidRPr="006E0A47">
        <w:rPr>
          <w:color w:val="000000"/>
          <w:sz w:val="28"/>
          <w:szCs w:val="26"/>
        </w:rPr>
        <w:t>WebSocket</w:t>
      </w:r>
      <w:proofErr w:type="spellEnd"/>
      <w:r w:rsidRPr="006E0A47">
        <w:rPr>
          <w:color w:val="000000"/>
          <w:sz w:val="28"/>
          <w:szCs w:val="26"/>
        </w:rPr>
        <w:t xml:space="preserve"> по умолчанию</w:t>
      </w:r>
    </w:p>
    <w:p w:rsidR="006E0A47" w:rsidRPr="006E0A47" w:rsidRDefault="006E0A47" w:rsidP="006E0A47">
      <w:pPr>
        <w:pStyle w:val="paragraph"/>
        <w:shd w:val="clear" w:color="auto" w:fill="FFFFFF"/>
        <w:spacing w:before="0" w:beforeAutospacing="0" w:after="0" w:afterAutospacing="0"/>
        <w:rPr>
          <w:color w:val="000000"/>
          <w:sz w:val="28"/>
          <w:szCs w:val="26"/>
        </w:rPr>
      </w:pPr>
      <w:r w:rsidRPr="006E0A47">
        <w:rPr>
          <w:color w:val="000000"/>
          <w:sz w:val="28"/>
          <w:szCs w:val="26"/>
        </w:rPr>
        <w:t xml:space="preserve">Протокол </w:t>
      </w:r>
      <w:proofErr w:type="spellStart"/>
      <w:r w:rsidRPr="006E0A47">
        <w:rPr>
          <w:color w:val="000000"/>
          <w:sz w:val="28"/>
          <w:szCs w:val="26"/>
        </w:rPr>
        <w:t>WebSocket</w:t>
      </w:r>
      <w:proofErr w:type="spellEnd"/>
      <w:r w:rsidRPr="006E0A47">
        <w:rPr>
          <w:color w:val="000000"/>
          <w:sz w:val="28"/>
          <w:szCs w:val="26"/>
        </w:rPr>
        <w:t xml:space="preserve"> обеспечивает обмен данными между сервером и браузером в режиме реального времени. </w:t>
      </w:r>
      <w:proofErr w:type="spellStart"/>
      <w:r w:rsidRPr="006E0A47">
        <w:rPr>
          <w:color w:val="000000"/>
          <w:sz w:val="28"/>
          <w:szCs w:val="26"/>
        </w:rPr>
        <w:t>Django</w:t>
      </w:r>
      <w:proofErr w:type="spellEnd"/>
      <w:r w:rsidRPr="006E0A47">
        <w:rPr>
          <w:color w:val="000000"/>
          <w:sz w:val="28"/>
          <w:szCs w:val="26"/>
        </w:rPr>
        <w:t xml:space="preserve"> не поддерживает эту функциональность из коробки. Но проблему можно решить с помощью других инструментов, например, </w:t>
      </w:r>
      <w:proofErr w:type="spellStart"/>
      <w:r w:rsidRPr="006E0A47">
        <w:rPr>
          <w:color w:val="000000"/>
          <w:sz w:val="28"/>
          <w:szCs w:val="26"/>
        </w:rPr>
        <w:t>aiohttp</w:t>
      </w:r>
      <w:proofErr w:type="spellEnd"/>
      <w:r w:rsidR="00850CA9">
        <w:rPr>
          <w:color w:val="000000"/>
          <w:sz w:val="28"/>
          <w:szCs w:val="26"/>
        </w:rPr>
        <w:t>.</w:t>
      </w:r>
    </w:p>
    <w:p w:rsidR="006E0A47" w:rsidRPr="006E0A47" w:rsidRDefault="006E0A47" w:rsidP="006E0A47">
      <w:pPr>
        <w:pStyle w:val="paragraph"/>
        <w:shd w:val="clear" w:color="auto" w:fill="FFFFFF"/>
        <w:spacing w:before="0" w:beforeAutospacing="0" w:after="0" w:afterAutospacing="0"/>
        <w:rPr>
          <w:color w:val="000000"/>
          <w:sz w:val="28"/>
          <w:szCs w:val="26"/>
        </w:rPr>
      </w:pPr>
    </w:p>
    <w:p w:rsidR="006E0A47" w:rsidRPr="006E0A47" w:rsidRDefault="006E0A47" w:rsidP="006E0A47">
      <w:pPr>
        <w:pStyle w:val="a4"/>
        <w:numPr>
          <w:ilvl w:val="0"/>
          <w:numId w:val="3"/>
        </w:numPr>
        <w:ind w:left="0" w:firstLine="349"/>
        <w:rPr>
          <w:rFonts w:ascii="Times New Roman" w:hAnsi="Times New Roman" w:cs="Times New Roman"/>
          <w:color w:val="000000"/>
          <w:sz w:val="28"/>
          <w:szCs w:val="26"/>
        </w:rPr>
      </w:pPr>
      <w:r w:rsidRPr="006E0A47">
        <w:rPr>
          <w:rFonts w:ascii="Times New Roman" w:hAnsi="Times New Roman" w:cs="Times New Roman"/>
          <w:b/>
          <w:color w:val="000000"/>
          <w:sz w:val="28"/>
          <w:szCs w:val="26"/>
        </w:rPr>
        <w:t>Монолитность</w:t>
      </w:r>
      <w:r>
        <w:rPr>
          <w:rFonts w:ascii="Times New Roman" w:hAnsi="Times New Roman" w:cs="Times New Roman"/>
          <w:b/>
          <w:color w:val="000000"/>
          <w:sz w:val="28"/>
          <w:szCs w:val="26"/>
        </w:rPr>
        <w:br/>
      </w:r>
      <w:r w:rsidRPr="006E0A47">
        <w:rPr>
          <w:rFonts w:ascii="Times New Roman" w:hAnsi="Times New Roman" w:cs="Times New Roman"/>
          <w:color w:val="000000"/>
          <w:sz w:val="28"/>
          <w:szCs w:val="26"/>
        </w:rPr>
        <w:t xml:space="preserve">Некоторые модули </w:t>
      </w:r>
      <w:proofErr w:type="spellStart"/>
      <w:r w:rsidRPr="006E0A47">
        <w:rPr>
          <w:rFonts w:ascii="Times New Roman" w:hAnsi="Times New Roman" w:cs="Times New Roman"/>
          <w:color w:val="000000"/>
          <w:sz w:val="28"/>
          <w:szCs w:val="26"/>
        </w:rPr>
        <w:t>Django</w:t>
      </w:r>
      <w:proofErr w:type="spellEnd"/>
      <w:r w:rsidRPr="006E0A47">
        <w:rPr>
          <w:rFonts w:ascii="Times New Roman" w:hAnsi="Times New Roman" w:cs="Times New Roman"/>
          <w:color w:val="000000"/>
          <w:sz w:val="28"/>
          <w:szCs w:val="26"/>
        </w:rPr>
        <w:t xml:space="preserve">, например, ORM или формы, сложно заменить. Разработчикам приходится тратить много времени, чтобы изменить внутреннюю структуру </w:t>
      </w:r>
      <w:proofErr w:type="spellStart"/>
      <w:r w:rsidRPr="006E0A47">
        <w:rPr>
          <w:rFonts w:ascii="Times New Roman" w:hAnsi="Times New Roman" w:cs="Times New Roman"/>
          <w:color w:val="000000"/>
          <w:sz w:val="28"/>
          <w:szCs w:val="26"/>
        </w:rPr>
        <w:t>фреймворка</w:t>
      </w:r>
      <w:proofErr w:type="spellEnd"/>
      <w:r w:rsidRPr="006E0A47">
        <w:rPr>
          <w:rFonts w:ascii="Times New Roman" w:hAnsi="Times New Roman" w:cs="Times New Roman"/>
          <w:color w:val="000000"/>
          <w:sz w:val="28"/>
          <w:szCs w:val="26"/>
        </w:rPr>
        <w:t xml:space="preserve"> и использовать альтернативные инструменты.</w:t>
      </w:r>
    </w:p>
    <w:p w:rsidR="006E0A47" w:rsidRPr="006E0A47" w:rsidRDefault="006E0A47" w:rsidP="006E0A47">
      <w:pPr>
        <w:pStyle w:val="4"/>
        <w:numPr>
          <w:ilvl w:val="0"/>
          <w:numId w:val="3"/>
        </w:numPr>
        <w:shd w:val="clear" w:color="auto" w:fill="FFFFFF"/>
        <w:spacing w:before="180" w:beforeAutospacing="0" w:after="0" w:afterAutospacing="0" w:line="390" w:lineRule="atLeast"/>
        <w:rPr>
          <w:color w:val="000000"/>
          <w:sz w:val="28"/>
          <w:szCs w:val="26"/>
        </w:rPr>
      </w:pPr>
      <w:r w:rsidRPr="006E0A47">
        <w:rPr>
          <w:color w:val="000000"/>
          <w:sz w:val="28"/>
          <w:szCs w:val="26"/>
        </w:rPr>
        <w:t>Непредсказуемость поведения некоторых компонентов</w:t>
      </w:r>
    </w:p>
    <w:p w:rsidR="006E0A47" w:rsidRPr="006E0A47" w:rsidRDefault="006E0A47" w:rsidP="006E0A47">
      <w:pPr>
        <w:pStyle w:val="paragraph"/>
        <w:shd w:val="clear" w:color="auto" w:fill="FFFFFF"/>
        <w:spacing w:before="0" w:beforeAutospacing="0" w:after="0" w:afterAutospacing="0"/>
        <w:rPr>
          <w:color w:val="000000"/>
          <w:sz w:val="28"/>
          <w:szCs w:val="26"/>
        </w:rPr>
      </w:pPr>
      <w:r w:rsidRPr="006E0A47">
        <w:rPr>
          <w:color w:val="000000"/>
          <w:sz w:val="28"/>
          <w:szCs w:val="26"/>
        </w:rPr>
        <w:t xml:space="preserve">Поведением некоторых компонентов </w:t>
      </w:r>
      <w:proofErr w:type="spellStart"/>
      <w:r w:rsidRPr="006E0A47">
        <w:rPr>
          <w:color w:val="000000"/>
          <w:sz w:val="28"/>
          <w:szCs w:val="26"/>
        </w:rPr>
        <w:t>Django</w:t>
      </w:r>
      <w:proofErr w:type="spellEnd"/>
      <w:r w:rsidRPr="006E0A47">
        <w:rPr>
          <w:color w:val="000000"/>
          <w:sz w:val="28"/>
          <w:szCs w:val="26"/>
        </w:rPr>
        <w:t xml:space="preserve"> не всегда просто управлять. Например, к таким компонентам относится административная консоль. Если вы захотите добавить что-то, что не входит в экосистему </w:t>
      </w:r>
      <w:proofErr w:type="spellStart"/>
      <w:r w:rsidRPr="006E0A47">
        <w:rPr>
          <w:color w:val="000000"/>
          <w:sz w:val="28"/>
          <w:szCs w:val="26"/>
        </w:rPr>
        <w:t>Django</w:t>
      </w:r>
      <w:proofErr w:type="spellEnd"/>
      <w:r w:rsidRPr="006E0A47">
        <w:rPr>
          <w:color w:val="000000"/>
          <w:sz w:val="28"/>
          <w:szCs w:val="26"/>
        </w:rPr>
        <w:t>, это может потребовать серьёзных усилий и много времени.</w:t>
      </w:r>
    </w:p>
    <w:p w:rsidR="008852B3" w:rsidRPr="00EC746C" w:rsidRDefault="008852B3" w:rsidP="008852B3">
      <w:p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2423160</wp:posOffset>
            </wp:positionH>
            <wp:positionV relativeFrom="paragraph">
              <wp:posOffset>211293</wp:posOffset>
            </wp:positionV>
            <wp:extent cx="1543050" cy="1543050"/>
            <wp:effectExtent l="0" t="0" r="0" b="0"/>
            <wp:wrapTopAndBottom/>
            <wp:docPr id="3" name="Рисунок 3" descr="https://www.seekpng.com/png/full/875-8753366_flask-framework-logo-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ekpng.com/png/full/875-8753366_flask-framework-logo-svg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2B3" w:rsidRPr="00EC746C" w:rsidRDefault="008852B3" w:rsidP="008852B3">
      <w:p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</w:p>
    <w:p w:rsidR="008852B3" w:rsidRPr="00EC746C" w:rsidRDefault="008852B3" w:rsidP="008852B3">
      <w:pPr>
        <w:ind w:firstLine="708"/>
        <w:rPr>
          <w:rFonts w:ascii="Times New Roman" w:hAnsi="Times New Roman" w:cs="Times New Roman"/>
          <w:b/>
          <w:color w:val="000000"/>
          <w:sz w:val="32"/>
          <w:szCs w:val="26"/>
          <w:shd w:val="clear" w:color="auto" w:fill="FFFFFF"/>
        </w:rPr>
      </w:pPr>
      <w:r w:rsidRPr="00BD501C">
        <w:rPr>
          <w:rFonts w:ascii="Times New Roman" w:hAnsi="Times New Roman" w:cs="Times New Roman"/>
          <w:b/>
          <w:color w:val="000000"/>
          <w:sz w:val="32"/>
          <w:szCs w:val="26"/>
          <w:shd w:val="clear" w:color="auto" w:fill="FFFFFF"/>
        </w:rPr>
        <w:t xml:space="preserve">А теперь о </w:t>
      </w:r>
      <w:r w:rsidRPr="00BD501C">
        <w:rPr>
          <w:rFonts w:ascii="Times New Roman" w:hAnsi="Times New Roman" w:cs="Times New Roman"/>
          <w:b/>
          <w:color w:val="000000"/>
          <w:sz w:val="32"/>
          <w:szCs w:val="26"/>
          <w:shd w:val="clear" w:color="auto" w:fill="FFFFFF"/>
          <w:lang w:val="en-US"/>
        </w:rPr>
        <w:t>Flask</w:t>
      </w:r>
      <w:r w:rsidRPr="00EC746C">
        <w:rPr>
          <w:rFonts w:ascii="Times New Roman" w:hAnsi="Times New Roman" w:cs="Times New Roman"/>
          <w:b/>
          <w:color w:val="000000"/>
          <w:sz w:val="32"/>
          <w:szCs w:val="26"/>
          <w:shd w:val="clear" w:color="auto" w:fill="FFFFFF"/>
        </w:rPr>
        <w:t>:</w:t>
      </w:r>
    </w:p>
    <w:p w:rsidR="00BD501C" w:rsidRPr="00EC746C" w:rsidRDefault="00BD501C" w:rsidP="008852B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746C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ab/>
      </w:r>
      <w:proofErr w:type="spellStart"/>
      <w:r w:rsidRPr="00BD50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Flask</w:t>
      </w:r>
      <w:proofErr w:type="spellEnd"/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это тоже </w:t>
      </w:r>
      <w:proofErr w:type="spellStart"/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"https://ru.wikipedia.org/wiki/%D0%A4%D1%80%D0%B5%D0%B9%D0%BC%D0%B2%D0%BE%D1%80%D0%BA" \o "Фреймворк" </w:instrText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D501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фреймворк</w:t>
      </w:r>
      <w:proofErr w:type="spellEnd"/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создания </w:t>
      </w:r>
      <w:hyperlink r:id="rId31" w:tooltip="Веб-приложение" w:history="1">
        <w:r w:rsidRPr="00BD501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веб-приложений</w:t>
        </w:r>
      </w:hyperlink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 языке программирования </w:t>
      </w:r>
      <w:proofErr w:type="spellStart"/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D501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Python</w:t>
      </w:r>
      <w:proofErr w:type="spellEnd"/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Относится к категории так называемых </w:t>
      </w:r>
      <w:proofErr w:type="spellStart"/>
      <w:r w:rsidRPr="00BD501C">
        <w:rPr>
          <w:rStyle w:val="iw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BD501C">
        <w:rPr>
          <w:rStyle w:val="iw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instrText xml:space="preserve"> HYPERLINK "https://ru.wikipedia.org/w/index.php?title=%D0%9C%D0%B8%D0%BA%D1%80%D0%BE%D1%84%D1%80%D0%B5%D0%B9%D0%BC%D0%B2%D0%BE%D1%80%D0%BA&amp;action=edit&amp;redlink=1" \o "Микрофреймворк (страница отсутствует)" </w:instrText>
      </w:r>
      <w:r w:rsidRPr="00BD501C">
        <w:rPr>
          <w:rStyle w:val="iw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BD501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микрофреймворков</w:t>
      </w:r>
      <w:proofErr w:type="spellEnd"/>
      <w:r w:rsidRPr="00BD501C">
        <w:rPr>
          <w:rStyle w:val="iw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</w:t>
      </w:r>
      <w:proofErr w:type="spellStart"/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минималистичных</w:t>
      </w:r>
      <w:proofErr w:type="spellEnd"/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каркасов веб-приложений, сознательно предоставляющих лишь самые базовые возможности.</w:t>
      </w:r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Однако </w:t>
      </w:r>
      <w:proofErr w:type="spellStart"/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Flask</w:t>
      </w:r>
      <w:proofErr w:type="spellEnd"/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поддерживает расширения,</w:t>
      </w:r>
      <w:r w:rsid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которые могут добавлять функциональности приложению</w:t>
      </w:r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если бы они были реализованы в самом </w:t>
      </w:r>
      <w:proofErr w:type="spellStart"/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Flask</w:t>
      </w:r>
      <w:proofErr w:type="spellEnd"/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Существуют расширения для </w:t>
      </w:r>
      <w:r w:rsid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ORM</w:t>
      </w:r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проверки форм, обработки загрузки, различных технологий открытой аутентификации и нескольких общих инструментов, связанных с инфраструктурой. Расширения обновляются гораздо чаще, чем основная программа </w:t>
      </w:r>
      <w:proofErr w:type="spellStart"/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Flask</w:t>
      </w:r>
      <w:proofErr w:type="spellEnd"/>
      <w:r w:rsidR="00EC746C" w:rsidRPr="00EC7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D501C" w:rsidRDefault="00BD501C" w:rsidP="008852B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ростеший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</w:t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ример веб-приложения, которое показывает «</w:t>
      </w:r>
      <w:proofErr w:type="spellStart"/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"https://ru.wikipedia.org/wiki/Hello_World" \o "Hello World" </w:instrText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D501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Hello</w:t>
      </w:r>
      <w:proofErr w:type="spellEnd"/>
      <w:r w:rsidRPr="00BD501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501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BD50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D5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!»:</w:t>
      </w:r>
    </w:p>
    <w:p w:rsidR="00176642" w:rsidRPr="00176642" w:rsidRDefault="00176642" w:rsidP="00176642">
      <w:pPr>
        <w:shd w:val="clear" w:color="auto" w:fill="FFFFFF"/>
        <w:spacing w:before="120" w:after="120" w:line="240" w:lineRule="auto"/>
        <w:ind w:left="240"/>
        <w:rPr>
          <w:rFonts w:ascii="Times New Roman" w:hAnsi="Times New Roman" w:cs="Times New Roman"/>
          <w:b/>
          <w:color w:val="333333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br/>
      </w:r>
      <w:r w:rsidR="00BD501C" w:rsidRPr="00176642"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1388745</wp:posOffset>
            </wp:positionH>
            <wp:positionV relativeFrom="paragraph">
              <wp:posOffset>-635</wp:posOffset>
            </wp:positionV>
            <wp:extent cx="3609975" cy="27813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66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Как работает этот код?</w:t>
      </w:r>
    </w:p>
    <w:p w:rsidR="0037532A" w:rsidRPr="00850CA9" w:rsidRDefault="006E0A47" w:rsidP="00850CA9">
      <w:pPr>
        <w:pStyle w:val="a4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50CA9">
        <w:rPr>
          <w:rFonts w:ascii="Times New Roman" w:hAnsi="Times New Roman" w:cs="Times New Roman"/>
          <w:b/>
          <w:color w:val="333333"/>
          <w:sz w:val="28"/>
          <w:szCs w:val="28"/>
        </w:rPr>
        <w:t>И</w:t>
      </w:r>
      <w:r w:rsidRPr="00850CA9">
        <w:rPr>
          <w:rStyle w:val="a5"/>
          <w:rFonts w:ascii="Times New Roman" w:hAnsi="Times New Roman" w:cs="Times New Roman"/>
          <w:color w:val="333333"/>
          <w:sz w:val="28"/>
          <w:szCs w:val="28"/>
        </w:rPr>
        <w:t>мпортируем</w:t>
      </w:r>
      <w:r w:rsidR="0037532A" w:rsidRPr="00850CA9">
        <w:rPr>
          <w:rStyle w:val="a5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37532A" w:rsidRPr="00850CA9">
        <w:rPr>
          <w:rStyle w:val="a5"/>
          <w:rFonts w:ascii="Times New Roman" w:hAnsi="Times New Roman" w:cs="Times New Roman"/>
          <w:color w:val="333333"/>
          <w:sz w:val="28"/>
          <w:szCs w:val="28"/>
        </w:rPr>
        <w:t>Flask</w:t>
      </w:r>
      <w:proofErr w:type="spellEnd"/>
    </w:p>
    <w:p w:rsidR="0037532A" w:rsidRPr="00176642" w:rsidRDefault="006E0A47" w:rsidP="00176642">
      <w:pPr>
        <w:pStyle w:val="a4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Инициализируем</w:t>
      </w:r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 переменную приложения, используя атрибут __</w:t>
      </w:r>
      <w:proofErr w:type="spellStart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name</w:t>
      </w:r>
      <w:proofErr w:type="spellEnd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__</w:t>
      </w:r>
    </w:p>
    <w:p w:rsidR="0037532A" w:rsidRPr="00176642" w:rsidRDefault="0037532A" w:rsidP="00176642">
      <w:pPr>
        <w:pStyle w:val="a4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176642">
        <w:rPr>
          <w:rFonts w:ascii="Times New Roman" w:hAnsi="Times New Roman" w:cs="Times New Roman"/>
          <w:b/>
          <w:color w:val="333333"/>
          <w:sz w:val="28"/>
          <w:szCs w:val="28"/>
        </w:rPr>
        <w:t>@</w:t>
      </w:r>
      <w:proofErr w:type="spellStart"/>
      <w:r w:rsidRPr="00176642">
        <w:rPr>
          <w:rFonts w:ascii="Times New Roman" w:hAnsi="Times New Roman" w:cs="Times New Roman"/>
          <w:b/>
          <w:color w:val="333333"/>
          <w:sz w:val="28"/>
          <w:szCs w:val="28"/>
        </w:rPr>
        <w:t>app.route</w:t>
      </w:r>
      <w:proofErr w:type="spellEnd"/>
      <w:r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 – это </w:t>
      </w:r>
      <w:hyperlink r:id="rId33" w:history="1">
        <w:r w:rsidRPr="00176642">
          <w:rPr>
            <w:rStyle w:val="a3"/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декоратор </w:t>
        </w:r>
        <w:proofErr w:type="spellStart"/>
        <w:r w:rsidRPr="00176642">
          <w:rPr>
            <w:rStyle w:val="a3"/>
            <w:rFonts w:ascii="Times New Roman" w:hAnsi="Times New Roman" w:cs="Times New Roman"/>
            <w:color w:val="000000"/>
            <w:sz w:val="28"/>
            <w:szCs w:val="28"/>
            <w:u w:val="none"/>
          </w:rPr>
          <w:t>Python</w:t>
        </w:r>
        <w:proofErr w:type="spellEnd"/>
      </w:hyperlink>
      <w:r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176642">
        <w:rPr>
          <w:rFonts w:ascii="Times New Roman" w:hAnsi="Times New Roman" w:cs="Times New Roman"/>
          <w:color w:val="333333"/>
          <w:sz w:val="28"/>
          <w:szCs w:val="28"/>
        </w:rPr>
        <w:t>М</w:t>
      </w:r>
      <w:r w:rsidRPr="00176642">
        <w:rPr>
          <w:rFonts w:ascii="Times New Roman" w:hAnsi="Times New Roman" w:cs="Times New Roman"/>
          <w:color w:val="333333"/>
          <w:sz w:val="28"/>
          <w:szCs w:val="28"/>
        </w:rPr>
        <w:t>ы используем его для </w:t>
      </w:r>
      <w:r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>маршрутизации трафика</w:t>
      </w:r>
      <w:r w:rsidRPr="00176642">
        <w:rPr>
          <w:rFonts w:ascii="Times New Roman" w:hAnsi="Times New Roman" w:cs="Times New Roman"/>
          <w:color w:val="333333"/>
          <w:sz w:val="28"/>
          <w:szCs w:val="28"/>
        </w:rPr>
        <w:t> из определенного URL в расположенной ниже функции. Используя различные вызовы </w:t>
      </w:r>
      <w:r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>@</w:t>
      </w:r>
      <w:proofErr w:type="spellStart"/>
      <w:r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>app.route</w:t>
      </w:r>
      <w:proofErr w:type="spellEnd"/>
      <w:r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, мы можем «спровоцировать» различные части кода, когда пользователь посещает разные части нашего приложения. </w:t>
      </w:r>
      <w:r w:rsidRPr="00176642">
        <w:rPr>
          <w:rFonts w:ascii="Times New Roman" w:hAnsi="Times New Roman" w:cs="Times New Roman"/>
          <w:color w:val="333333"/>
          <w:sz w:val="28"/>
          <w:szCs w:val="28"/>
        </w:rPr>
        <w:lastRenderedPageBreak/>
        <w:t>В данном случае, у нас только один маршрутизатор «/», который является корнем по умолчанию в нашем приложении.</w:t>
      </w:r>
    </w:p>
    <w:p w:rsidR="0037532A" w:rsidRPr="00176642" w:rsidRDefault="006E0A47" w:rsidP="00176642">
      <w:pPr>
        <w:pStyle w:val="a4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Ф</w:t>
      </w:r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ункция под названием </w:t>
      </w:r>
      <w:proofErr w:type="spellStart"/>
      <w:r w:rsidR="0037532A" w:rsidRPr="00176642">
        <w:rPr>
          <w:rStyle w:val="a6"/>
          <w:rFonts w:ascii="Times New Roman" w:hAnsi="Times New Roman" w:cs="Times New Roman"/>
          <w:color w:val="333333"/>
          <w:sz w:val="28"/>
          <w:szCs w:val="28"/>
        </w:rPr>
        <w:t>hello</w:t>
      </w:r>
      <w:proofErr w:type="spellEnd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 не так уж важна. Вместо вызова этой функции из той или иной части нашего кода, она будет вызвана автоматически. Это хорошая практика для того, чтобы дать ей релевантное название.</w:t>
      </w:r>
    </w:p>
    <w:p w:rsidR="0037532A" w:rsidRPr="00176642" w:rsidRDefault="006E0A47" w:rsidP="00176642">
      <w:pPr>
        <w:pStyle w:val="a4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hallo</w:t>
      </w:r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 возвращает строку нашему пользователю. Обычно</w:t>
      </w:r>
      <w:r w:rsidR="00F83B6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="00F83B6C">
        <w:rPr>
          <w:rFonts w:ascii="Times New Roman" w:hAnsi="Times New Roman" w:cs="Times New Roman"/>
          <w:color w:val="333333"/>
          <w:sz w:val="28"/>
          <w:szCs w:val="28"/>
        </w:rPr>
        <w:t>происходит</w:t>
      </w:r>
      <w:proofErr w:type="gramEnd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="00F83B6C">
        <w:rPr>
          <w:rStyle w:val="a5"/>
          <w:rFonts w:ascii="Times New Roman" w:hAnsi="Times New Roman" w:cs="Times New Roman"/>
          <w:color w:val="333333"/>
          <w:sz w:val="28"/>
          <w:szCs w:val="28"/>
        </w:rPr>
        <w:t>рендер</w:t>
      </w:r>
      <w:r w:rsidR="0037532A"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 xml:space="preserve"> шаблон</w:t>
      </w:r>
      <w:r w:rsidR="00F83B6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а </w:t>
      </w:r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или </w:t>
      </w:r>
      <w:r w:rsidR="00F83B6C">
        <w:rPr>
          <w:rStyle w:val="a5"/>
          <w:rFonts w:ascii="Times New Roman" w:hAnsi="Times New Roman" w:cs="Times New Roman"/>
          <w:color w:val="333333"/>
          <w:sz w:val="28"/>
          <w:szCs w:val="28"/>
        </w:rPr>
        <w:t>обработка</w:t>
      </w:r>
      <w:r w:rsidR="0037532A"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 xml:space="preserve"> HTML</w:t>
      </w:r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, чтобы пользователь могу видеть аккуратно оформленную страницу, но и возврат строк </w:t>
      </w:r>
      <w:proofErr w:type="spellStart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 также хорошо работает.</w:t>
      </w:r>
    </w:p>
    <w:p w:rsidR="0037532A" w:rsidRPr="00176642" w:rsidRDefault="006E0A47" w:rsidP="00176642">
      <w:pPr>
        <w:pStyle w:val="a4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Далее </w:t>
      </w:r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обычный шаблон </w:t>
      </w:r>
      <w:proofErr w:type="spellStart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, используемый для того, чтобы убедиться в том, что мы не запускаем ничего в автоматическом режиме, если наш код был импортирован из другого скрипта </w:t>
      </w:r>
      <w:proofErr w:type="spellStart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37532A" w:rsidRPr="00176642" w:rsidRDefault="006E0A47" w:rsidP="00176642">
      <w:pPr>
        <w:pStyle w:val="a4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конце</w:t>
      </w:r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 вызывается </w:t>
      </w:r>
      <w:r w:rsidR="0037532A"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 xml:space="preserve">метод </w:t>
      </w:r>
      <w:proofErr w:type="spellStart"/>
      <w:proofErr w:type="gramStart"/>
      <w:r w:rsidR="0037532A"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>run</w:t>
      </w:r>
      <w:proofErr w:type="spellEnd"/>
      <w:r w:rsidR="0037532A"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="0037532A" w:rsidRPr="00176642">
        <w:rPr>
          <w:rStyle w:val="a5"/>
          <w:rFonts w:ascii="Times New Roman" w:hAnsi="Times New Roman" w:cs="Times New Roman"/>
          <w:color w:val="333333"/>
          <w:sz w:val="28"/>
          <w:szCs w:val="28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 приложения </w:t>
      </w:r>
      <w:r w:rsidRPr="006E0A47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 Это запускает сервер разработки для </w:t>
      </w:r>
      <w:proofErr w:type="spellStart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Flask</w:t>
      </w:r>
      <w:proofErr w:type="spellEnd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 xml:space="preserve"> и дает возможность посетить наше веб приложение с локальной машины путем посещения </w:t>
      </w:r>
      <w:proofErr w:type="spellStart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localhost</w:t>
      </w:r>
      <w:proofErr w:type="spellEnd"/>
      <w:r w:rsidR="0037532A" w:rsidRPr="0017664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176642" w:rsidRDefault="00176642" w:rsidP="00176642">
      <w:pPr>
        <w:shd w:val="clear" w:color="auto" w:fill="FFFFFF"/>
        <w:spacing w:before="120" w:after="120" w:line="240" w:lineRule="auto"/>
        <w:rPr>
          <w:rFonts w:ascii="Arial" w:hAnsi="Arial" w:cs="Arial"/>
          <w:color w:val="333333"/>
          <w:sz w:val="23"/>
          <w:szCs w:val="23"/>
        </w:rPr>
      </w:pPr>
    </w:p>
    <w:p w:rsidR="00176642" w:rsidRPr="00F83B6C" w:rsidRDefault="00176642" w:rsidP="00176642">
      <w:pPr>
        <w:shd w:val="clear" w:color="auto" w:fill="FFFFFF"/>
        <w:spacing w:before="120" w:after="120" w:line="240" w:lineRule="auto"/>
        <w:rPr>
          <w:rFonts w:ascii="Arial" w:hAnsi="Arial" w:cs="Arial"/>
          <w:color w:val="333333"/>
          <w:sz w:val="24"/>
          <w:szCs w:val="23"/>
        </w:rPr>
      </w:pPr>
    </w:p>
    <w:p w:rsidR="00EC746C" w:rsidRPr="00F83B6C" w:rsidRDefault="00F83B6C" w:rsidP="00F83B6C">
      <w:pPr>
        <w:ind w:firstLine="708"/>
        <w:jc w:val="center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265445</wp:posOffset>
            </wp:positionV>
            <wp:extent cx="3083442" cy="1544082"/>
            <wp:effectExtent l="0" t="0" r="3175" b="0"/>
            <wp:wrapTopAndBottom/>
            <wp:docPr id="4" name="Рисунок 4" descr="https://python-scripts.com/wp-content/uploads/2017/05/django-vs-fl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ython-scripts.com/wp-content/uploads/2017/05/django-vs-flask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42" cy="154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46C" w:rsidRPr="00F83B6C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  <w:t>Django</w:t>
      </w:r>
      <w:r w:rsidR="00EC746C" w:rsidRPr="00F83B6C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 </w:t>
      </w:r>
      <w:r w:rsidR="00EC746C" w:rsidRPr="00F83B6C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  <w:t>vs</w:t>
      </w:r>
      <w:r w:rsidR="00EC746C" w:rsidRPr="00F83B6C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 </w:t>
      </w:r>
      <w:r w:rsidR="00EC746C" w:rsidRPr="00F83B6C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  <w:t>Flask</w:t>
      </w:r>
      <w:r w:rsidR="00EC746C" w:rsidRPr="00F83B6C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:</w:t>
      </w:r>
    </w:p>
    <w:p w:rsidR="00EC746C" w:rsidRPr="00176642" w:rsidRDefault="0037532A" w:rsidP="00176642">
      <w:pPr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766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Ключевые отличия:</w:t>
      </w:r>
    </w:p>
    <w:p w:rsidR="00EC746C" w:rsidRPr="00176642" w:rsidRDefault="0037532A" w:rsidP="00176642">
      <w:pPr>
        <w:pStyle w:val="a4"/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7664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Flask</w:t>
      </w:r>
      <w:proofErr w:type="spellEnd"/>
      <w:r w:rsidRPr="0017664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предоставляет простоту, гибкость и аккуратность в работе, позволяя пользователю самому выбирать, как реализовать те или иные вещи.</w:t>
      </w:r>
    </w:p>
    <w:p w:rsidR="0037532A" w:rsidRPr="00176642" w:rsidRDefault="0037532A" w:rsidP="00176642">
      <w:pPr>
        <w:pStyle w:val="a4"/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7664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Django</w:t>
      </w:r>
      <w:proofErr w:type="spellEnd"/>
      <w:r w:rsidRPr="0017664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предоставляет пакет «</w:t>
      </w:r>
      <w:r w:rsidRPr="0017664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все включено</w:t>
      </w:r>
      <w:r w:rsidRPr="0017664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»: у вас есть панель админа, интерфейсы баз данных, ORM, и структура каталогов для ваших приложений и проектов.</w:t>
      </w:r>
    </w:p>
    <w:p w:rsidR="00176642" w:rsidRPr="00176642" w:rsidRDefault="00176642" w:rsidP="00176642">
      <w:pPr>
        <w:shd w:val="clear" w:color="auto" w:fill="FFFFFF"/>
        <w:spacing w:before="120" w:after="120" w:line="240" w:lineRule="auto"/>
        <w:ind w:firstLine="36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17664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Как выбрать?</w:t>
      </w:r>
    </w:p>
    <w:p w:rsidR="00176642" w:rsidRPr="00176642" w:rsidRDefault="00176642" w:rsidP="00176642">
      <w:pPr>
        <w:pStyle w:val="a4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7664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Flask</w:t>
      </w:r>
      <w:proofErr w:type="spellEnd"/>
      <w:r w:rsidRPr="0017664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если вы хотите получить больше опыта и возможности для обучения, или же если вам нужно </w:t>
      </w:r>
      <w:r w:rsidRPr="0017664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больше контроля</w:t>
      </w:r>
      <w:r w:rsidRPr="0017664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над используемыми компонентами.</w:t>
      </w:r>
    </w:p>
    <w:p w:rsidR="00F83B6C" w:rsidRDefault="00176642" w:rsidP="00F83B6C">
      <w:pPr>
        <w:pStyle w:val="a4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7664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Django</w:t>
      </w:r>
      <w:proofErr w:type="spellEnd"/>
      <w:r w:rsidRPr="0017664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если вас интересует </w:t>
      </w:r>
      <w:r w:rsidRPr="0017664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конечный продукт</w:t>
      </w:r>
      <w:r w:rsidRPr="0017664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Особенно если вы работаете с прямолинейным приложением, таким как новостной сайт, магазин, блог, </w:t>
      </w:r>
      <w:proofErr w:type="gramStart"/>
      <w:r w:rsidR="00850C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proofErr w:type="gramEnd"/>
      <w:r w:rsidRPr="0017664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если вам нужно, чтобы всегда один прозрачный способ выполнить ту или иную задачу.</w:t>
      </w:r>
    </w:p>
    <w:p w:rsidR="00F83B6C" w:rsidRPr="00F83B6C" w:rsidRDefault="00F83B6C" w:rsidP="00F83B6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76642" w:rsidRPr="00176642" w:rsidRDefault="00F83B6C" w:rsidP="00176642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F83B6C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Таким образом оба </w:t>
      </w:r>
      <w:proofErr w:type="spellStart"/>
      <w:r w:rsidRPr="00F83B6C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фреймворка</w:t>
      </w:r>
      <w:proofErr w:type="spellEnd"/>
      <w:r w:rsidRPr="00F83B6C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 обладают как достоинствами, так и недостатками. Выбор между ними зависит от конкретной задачи.</w:t>
      </w:r>
      <w:bookmarkStart w:id="0" w:name="_GoBack"/>
      <w:bookmarkEnd w:id="0"/>
    </w:p>
    <w:p w:rsidR="0037532A" w:rsidRPr="0037532A" w:rsidRDefault="0037532A" w:rsidP="003753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sectPr w:rsidR="0037532A" w:rsidRPr="0037532A" w:rsidSect="00BD501C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A04A3"/>
    <w:multiLevelType w:val="multilevel"/>
    <w:tmpl w:val="1EC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7F1B"/>
    <w:multiLevelType w:val="multilevel"/>
    <w:tmpl w:val="295E46DA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C1ED3"/>
    <w:multiLevelType w:val="multilevel"/>
    <w:tmpl w:val="2FA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94FE5"/>
    <w:multiLevelType w:val="multilevel"/>
    <w:tmpl w:val="702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13D65"/>
    <w:multiLevelType w:val="multilevel"/>
    <w:tmpl w:val="2FA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10245"/>
    <w:multiLevelType w:val="hybridMultilevel"/>
    <w:tmpl w:val="DFC2B9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DF0012"/>
    <w:multiLevelType w:val="multilevel"/>
    <w:tmpl w:val="2FA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A3E3B"/>
    <w:multiLevelType w:val="multilevel"/>
    <w:tmpl w:val="2FA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41D43"/>
    <w:multiLevelType w:val="multilevel"/>
    <w:tmpl w:val="2FA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D0D11"/>
    <w:multiLevelType w:val="multilevel"/>
    <w:tmpl w:val="2FA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E5987"/>
    <w:multiLevelType w:val="multilevel"/>
    <w:tmpl w:val="2FA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A1A21"/>
    <w:multiLevelType w:val="multilevel"/>
    <w:tmpl w:val="2FA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B7A7A"/>
    <w:multiLevelType w:val="hybridMultilevel"/>
    <w:tmpl w:val="D0FE2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D2487"/>
    <w:multiLevelType w:val="multilevel"/>
    <w:tmpl w:val="347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21"/>
    <w:rsid w:val="000079FA"/>
    <w:rsid w:val="000A78C8"/>
    <w:rsid w:val="00176642"/>
    <w:rsid w:val="001D376B"/>
    <w:rsid w:val="00334517"/>
    <w:rsid w:val="0037532A"/>
    <w:rsid w:val="004808E9"/>
    <w:rsid w:val="006813EF"/>
    <w:rsid w:val="006A535C"/>
    <w:rsid w:val="006B5442"/>
    <w:rsid w:val="006E0A47"/>
    <w:rsid w:val="007D09BB"/>
    <w:rsid w:val="00850CA9"/>
    <w:rsid w:val="0086474B"/>
    <w:rsid w:val="008852B3"/>
    <w:rsid w:val="009C1206"/>
    <w:rsid w:val="00AB0B21"/>
    <w:rsid w:val="00BD501C"/>
    <w:rsid w:val="00D57BB3"/>
    <w:rsid w:val="00EC746C"/>
    <w:rsid w:val="00F8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82CB7-E170-4B8A-9E96-D86BA429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A78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6813EF"/>
  </w:style>
  <w:style w:type="character" w:styleId="a3">
    <w:name w:val="Hyperlink"/>
    <w:basedOn w:val="a0"/>
    <w:uiPriority w:val="99"/>
    <w:semiHidden/>
    <w:unhideWhenUsed/>
    <w:rsid w:val="006813EF"/>
    <w:rPr>
      <w:color w:val="0000FF"/>
      <w:u w:val="single"/>
    </w:rPr>
  </w:style>
  <w:style w:type="paragraph" w:customStyle="1" w:styleId="paragraph">
    <w:name w:val="paragraph"/>
    <w:basedOn w:val="a"/>
    <w:rsid w:val="001D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376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A78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iw">
    <w:name w:val="iw"/>
    <w:basedOn w:val="a0"/>
    <w:rsid w:val="00BD501C"/>
  </w:style>
  <w:style w:type="character" w:customStyle="1" w:styleId="iwtooltip">
    <w:name w:val="iw__tooltip"/>
    <w:basedOn w:val="a0"/>
    <w:rsid w:val="00BD501C"/>
  </w:style>
  <w:style w:type="character" w:styleId="a5">
    <w:name w:val="Strong"/>
    <w:basedOn w:val="a0"/>
    <w:uiPriority w:val="22"/>
    <w:qFormat/>
    <w:rsid w:val="0037532A"/>
    <w:rPr>
      <w:b/>
      <w:bCs/>
    </w:rPr>
  </w:style>
  <w:style w:type="character" w:styleId="a6">
    <w:name w:val="Emphasis"/>
    <w:basedOn w:val="a0"/>
    <w:uiPriority w:val="20"/>
    <w:qFormat/>
    <w:rsid w:val="003753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0%BF%D1%80%D0%B8%D0%BB%D0%BE%D0%B6%D0%B5%D0%BD%D0%B8%D0%B5" TargetMode="External"/><Relationship Id="rId13" Type="http://schemas.openxmlformats.org/officeDocument/2006/relationships/hyperlink" Target="https://ru.wikipedia.org/wiki/ORM" TargetMode="External"/><Relationship Id="rId18" Type="http://schemas.openxmlformats.org/officeDocument/2006/relationships/hyperlink" Target="https://ru.wikipedia.org/wiki/The_Washington_Times" TargetMode="External"/><Relationship Id="rId26" Type="http://schemas.openxmlformats.org/officeDocument/2006/relationships/hyperlink" Target="https://ru.wikipedia.org/wiki/%D0%91%D0%B0%D0%B7%D1%8B_%D0%B4%D0%B0%D0%BD%D0%BD%D1%8B%D1%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Google_(%D0%BF%D0%BE%D0%B8%D1%81%D0%BA%D0%BE%D0%B2%D0%B0%D1%8F_%D1%81%D0%B8%D1%81%D1%82%D0%B5%D0%BC%D0%B0)" TargetMode="External"/><Relationship Id="rId34" Type="http://schemas.openxmlformats.org/officeDocument/2006/relationships/image" Target="media/image6.jpeg"/><Relationship Id="rId7" Type="http://schemas.openxmlformats.org/officeDocument/2006/relationships/hyperlink" Target="https://ru.wikipedia.org/wiki/%D0%A4%D1%80%D0%B5%D0%B9%D0%BC%D0%B2%D0%BE%D1%80%D0%BA" TargetMode="External"/><Relationship Id="rId12" Type="http://schemas.openxmlformats.org/officeDocument/2006/relationships/hyperlink" Target="https://ru.wikipedia.org/wiki/%D0%91%D0%B0%D0%B7%D0%B0_%D0%B4%D0%B0%D0%BD%D0%BD%D1%8B%D1%85" TargetMode="External"/><Relationship Id="rId17" Type="http://schemas.openxmlformats.org/officeDocument/2006/relationships/hyperlink" Target="https://ru.wikipedia.org/wiki/Mozilla" TargetMode="External"/><Relationship Id="rId25" Type="http://schemas.openxmlformats.org/officeDocument/2006/relationships/hyperlink" Target="https://ru.wikipedia.org/wiki/%D0%A0%D1%83%D1%81%D1%81%D0%BA%D0%B8%D0%B9_%D1%8F%D0%B7%D1%8B%D0%BA" TargetMode="External"/><Relationship Id="rId33" Type="http://schemas.openxmlformats.org/officeDocument/2006/relationships/hyperlink" Target="https://python-scripts.com/decor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Instagram" TargetMode="External"/><Relationship Id="rId20" Type="http://schemas.openxmlformats.org/officeDocument/2006/relationships/hyperlink" Target="https://ru.wikipedia.org/wiki/YouTube" TargetMode="External"/><Relationship Id="rId29" Type="http://schemas.openxmlformats.org/officeDocument/2006/relationships/hyperlink" Target="https://djangopackage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32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28" Type="http://schemas.openxmlformats.org/officeDocument/2006/relationships/hyperlink" Target="https://ru.wikipedia.org/wiki/%D0%9E%D0%B1%D1%8A%D0%B5%D0%BA%D1%82%D0%BD%D0%BE-%D0%BE%D1%80%D0%B8%D0%B5%D0%BD%D1%82%D0%B8%D1%80%D0%BE%D0%B2%D0%B0%D0%BD%D0%BD%D0%B0%D1%8F_%D0%B1%D0%B0%D0%B7%D0%B0_%D0%B4%D0%B0%D0%BD%D0%BD%D1%8B%D1%8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DRY" TargetMode="External"/><Relationship Id="rId19" Type="http://schemas.openxmlformats.org/officeDocument/2006/relationships/hyperlink" Target="https://ru.wikipedia.org/wiki/Pinterest" TargetMode="External"/><Relationship Id="rId31" Type="http://schemas.openxmlformats.org/officeDocument/2006/relationships/hyperlink" Target="https://ru.wikipedia.org/wiki/%D0%92%D0%B5%D0%B1-%D0%BF%D1%80%D0%B8%D0%BB%D0%BE%D0%B6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odel-View-Controller" TargetMode="External"/><Relationship Id="rId14" Type="http://schemas.openxmlformats.org/officeDocument/2006/relationships/hyperlink" Target="https://ru.wikipedia.org/wiki/%D0%91%D0%94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image" Target="media/image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9</cp:revision>
  <dcterms:created xsi:type="dcterms:W3CDTF">2020-09-21T17:24:00Z</dcterms:created>
  <dcterms:modified xsi:type="dcterms:W3CDTF">2020-09-23T12:47:00Z</dcterms:modified>
</cp:coreProperties>
</file>