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9921D" w14:textId="77777777" w:rsidR="007D17FD" w:rsidRDefault="007D17FD" w:rsidP="007D17FD">
      <w:pPr>
        <w:pStyle w:val="a7"/>
      </w:pPr>
      <w:r>
        <w:t>Санкт-Петербургский государственный университет</w:t>
      </w:r>
    </w:p>
    <w:p w14:paraId="09F35653" w14:textId="77777777" w:rsidR="004202B9" w:rsidRDefault="004202B9" w:rsidP="004202B9">
      <w:pPr>
        <w:pStyle w:val="a7"/>
      </w:pPr>
      <w:r>
        <w:t>Направление: 02.03.02 «Фундаментальная информатика и информационные технологии</w:t>
      </w:r>
    </w:p>
    <w:p w14:paraId="57435ACF" w14:textId="77777777" w:rsidR="004202B9" w:rsidRPr="000B0AFC" w:rsidRDefault="004202B9" w:rsidP="004202B9">
      <w:pPr>
        <w:pStyle w:val="a7"/>
      </w:pPr>
      <w:r>
        <w:t xml:space="preserve">ООП: Программирование и информационные технологии </w:t>
      </w:r>
    </w:p>
    <w:p w14:paraId="4DFF9AEE" w14:textId="77777777" w:rsidR="004202B9" w:rsidRPr="008A6EC7" w:rsidRDefault="004202B9" w:rsidP="004202B9">
      <w:pPr>
        <w:pStyle w:val="a7"/>
        <w:spacing w:before="1800" w:after="480"/>
        <w:rPr>
          <w:b/>
        </w:rPr>
      </w:pPr>
      <w:r w:rsidRPr="008A6EC7">
        <w:rPr>
          <w:b/>
        </w:rPr>
        <w:t>ОТЧЕТ О НАУЧНО-ИССЛЕДОВАТЕЛЬСКОЙ РАБОТЕ</w:t>
      </w:r>
    </w:p>
    <w:p w14:paraId="61E76D3B" w14:textId="762B5EE4" w:rsidR="004202B9" w:rsidRPr="00595F68" w:rsidRDefault="004202B9" w:rsidP="004202B9">
      <w:pPr>
        <w:pStyle w:val="a7"/>
        <w:tabs>
          <w:tab w:val="right" w:leader="underscore" w:pos="9355"/>
        </w:tabs>
        <w:jc w:val="left"/>
        <w:rPr>
          <w:szCs w:val="28"/>
        </w:rPr>
      </w:pPr>
      <w:r w:rsidRPr="008A6EC7">
        <w:rPr>
          <w:b/>
          <w:szCs w:val="28"/>
        </w:rPr>
        <w:t xml:space="preserve">Тема задания: </w:t>
      </w:r>
      <w:r>
        <w:rPr>
          <w:color w:val="000000"/>
          <w:szCs w:val="20"/>
          <w:shd w:val="clear" w:color="auto" w:fill="FFFFFF"/>
        </w:rPr>
        <w:t>Реализации</w:t>
      </w:r>
      <w:r w:rsidRPr="00777F41">
        <w:rPr>
          <w:color w:val="000000"/>
          <w:szCs w:val="20"/>
          <w:shd w:val="clear" w:color="auto" w:fill="FFFFFF"/>
        </w:rPr>
        <w:t xml:space="preserve"> приложения</w:t>
      </w:r>
      <w:r>
        <w:rPr>
          <w:color w:val="000000"/>
          <w:szCs w:val="20"/>
          <w:shd w:val="clear" w:color="auto" w:fill="FFFFFF"/>
        </w:rPr>
        <w:t xml:space="preserve"> для</w:t>
      </w:r>
      <w:r w:rsidRPr="00777F41">
        <w:rPr>
          <w:color w:val="000000"/>
          <w:szCs w:val="20"/>
          <w:shd w:val="clear" w:color="auto" w:fill="FFFFFF"/>
        </w:rPr>
        <w:t xml:space="preserve"> тренировки ходьбы </w:t>
      </w:r>
      <w:r>
        <w:rPr>
          <w:color w:val="000000"/>
          <w:szCs w:val="20"/>
          <w:shd w:val="clear" w:color="auto" w:fill="FFFFFF"/>
        </w:rPr>
        <w:t>пациентов</w:t>
      </w:r>
      <w:r w:rsidRPr="00777F41">
        <w:rPr>
          <w:color w:val="000000"/>
          <w:szCs w:val="20"/>
          <w:shd w:val="clear" w:color="auto" w:fill="FFFFFF"/>
        </w:rPr>
        <w:t>, страдающих заболеваниями нижних конечностей.</w:t>
      </w:r>
    </w:p>
    <w:p w14:paraId="0656694C" w14:textId="79E29832" w:rsidR="004202B9" w:rsidRPr="00777F41" w:rsidRDefault="004202B9" w:rsidP="004202B9">
      <w:pPr>
        <w:pStyle w:val="a7"/>
        <w:tabs>
          <w:tab w:val="right" w:leader="underscore" w:pos="5670"/>
          <w:tab w:val="right" w:leader="underscore" w:pos="9355"/>
        </w:tabs>
        <w:spacing w:line="240" w:lineRule="auto"/>
        <w:jc w:val="left"/>
        <w:rPr>
          <w:szCs w:val="28"/>
        </w:rPr>
      </w:pPr>
      <w:r w:rsidRPr="008A6EC7">
        <w:rPr>
          <w:b/>
          <w:szCs w:val="28"/>
        </w:rPr>
        <w:t>Выполнил</w:t>
      </w:r>
      <w:r>
        <w:rPr>
          <w:b/>
          <w:szCs w:val="28"/>
        </w:rPr>
        <w:t>и</w:t>
      </w:r>
      <w:r w:rsidRPr="008A6EC7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 xml:space="preserve">Васнецов Павел Владимирович, Панюшин Даниил </w:t>
      </w:r>
      <w:r w:rsidRPr="00777F41">
        <w:rPr>
          <w:szCs w:val="28"/>
        </w:rPr>
        <w:t>Васильевич</w:t>
      </w:r>
      <w:r w:rsidR="000259DD">
        <w:rPr>
          <w:szCs w:val="28"/>
        </w:rPr>
        <w:t xml:space="preserve"> – студенты </w:t>
      </w:r>
      <w:r>
        <w:rPr>
          <w:szCs w:val="28"/>
        </w:rPr>
        <w:t xml:space="preserve">группы </w:t>
      </w:r>
      <w:r w:rsidRPr="00777F41">
        <w:rPr>
          <w:szCs w:val="28"/>
        </w:rPr>
        <w:t>19Б12-пу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бакалавриата</w:t>
      </w:r>
      <w:proofErr w:type="spellEnd"/>
      <w:r>
        <w:rPr>
          <w:szCs w:val="28"/>
        </w:rPr>
        <w:t>.</w:t>
      </w:r>
    </w:p>
    <w:p w14:paraId="3C123B90" w14:textId="77777777" w:rsidR="004202B9" w:rsidRPr="00595F68" w:rsidRDefault="004202B9" w:rsidP="004202B9">
      <w:pPr>
        <w:pStyle w:val="a7"/>
        <w:rPr>
          <w:szCs w:val="28"/>
        </w:rPr>
      </w:pPr>
    </w:p>
    <w:p w14:paraId="2283CA92" w14:textId="77777777" w:rsidR="004202B9" w:rsidRPr="006500DD" w:rsidRDefault="004202B9" w:rsidP="004202B9">
      <w:pPr>
        <w:pStyle w:val="a7"/>
        <w:tabs>
          <w:tab w:val="right" w:leader="underscore" w:pos="9355"/>
        </w:tabs>
        <w:spacing w:line="240" w:lineRule="auto"/>
        <w:jc w:val="left"/>
        <w:rPr>
          <w:szCs w:val="28"/>
        </w:rPr>
      </w:pPr>
      <w:r w:rsidRPr="008A6EC7">
        <w:rPr>
          <w:b/>
          <w:szCs w:val="28"/>
        </w:rPr>
        <w:t>Руководитель научно-исследовательской работы:</w:t>
      </w:r>
      <w:r>
        <w:rPr>
          <w:b/>
          <w:szCs w:val="28"/>
        </w:rPr>
        <w:t xml:space="preserve"> </w:t>
      </w:r>
      <w:r w:rsidRPr="00777F41">
        <w:rPr>
          <w:szCs w:val="28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наук.</w:t>
      </w:r>
    </w:p>
    <w:p w14:paraId="34FF12EA" w14:textId="77777777" w:rsidR="004202B9" w:rsidRPr="009C46FC" w:rsidRDefault="004202B9" w:rsidP="004202B9">
      <w:pPr>
        <w:pStyle w:val="a7"/>
        <w:spacing w:before="6000"/>
        <w:rPr>
          <w:szCs w:val="28"/>
          <w:lang w:val="en-US"/>
        </w:rPr>
      </w:pPr>
      <w:r w:rsidRPr="00595F68">
        <w:rPr>
          <w:szCs w:val="28"/>
        </w:rPr>
        <w:t>Санкт-Петербург</w:t>
      </w:r>
    </w:p>
    <w:p w14:paraId="3885669C" w14:textId="77777777" w:rsidR="004202B9" w:rsidRDefault="004202B9" w:rsidP="004202B9">
      <w:pPr>
        <w:pStyle w:val="a7"/>
      </w:pPr>
      <w:r>
        <w:rPr>
          <w:szCs w:val="28"/>
        </w:rPr>
        <w:t>202</w:t>
      </w:r>
      <w:r w:rsidRPr="001C2076">
        <w:rPr>
          <w:szCs w:val="28"/>
        </w:rPr>
        <w:t>2</w:t>
      </w:r>
    </w:p>
    <w:p w14:paraId="5085E907" w14:textId="77777777" w:rsidR="004202B9" w:rsidRDefault="004202B9" w:rsidP="00B63E7F">
      <w:pPr>
        <w:pStyle w:val="a3"/>
        <w:spacing w:before="0" w:beforeAutospacing="0" w:after="0" w:afterAutospacing="0"/>
      </w:pPr>
    </w:p>
    <w:p w14:paraId="6B8F0A9E" w14:textId="77777777" w:rsidR="004202B9" w:rsidRDefault="004202B9" w:rsidP="00B63E7F">
      <w:pPr>
        <w:pStyle w:val="a3"/>
        <w:spacing w:before="0" w:beforeAutospacing="0" w:after="0" w:afterAutospacing="0"/>
      </w:pPr>
    </w:p>
    <w:p w14:paraId="6A6E745E" w14:textId="77777777" w:rsidR="004202B9" w:rsidRDefault="004202B9" w:rsidP="00B63E7F">
      <w:pPr>
        <w:pStyle w:val="a3"/>
        <w:spacing w:before="0" w:beforeAutospacing="0" w:after="0" w:afterAutospacing="0"/>
      </w:pPr>
    </w:p>
    <w:p w14:paraId="1CBB781C" w14:textId="77777777" w:rsidR="004202B9" w:rsidRDefault="004202B9" w:rsidP="00B63E7F">
      <w:pPr>
        <w:pStyle w:val="a3"/>
        <w:spacing w:before="0" w:beforeAutospacing="0" w:after="0" w:afterAutospacing="0"/>
      </w:pPr>
    </w:p>
    <w:p w14:paraId="72B6A7F6" w14:textId="027AF6A1" w:rsidR="004202B9" w:rsidRDefault="004202B9" w:rsidP="00B63E7F">
      <w:pPr>
        <w:pStyle w:val="a3"/>
        <w:spacing w:before="0" w:beforeAutospacing="0" w:after="0" w:afterAutospacing="0"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6749909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5EF532DE" w14:textId="65EB8929" w:rsidR="004202B9" w:rsidRPr="00DE0A71" w:rsidRDefault="004202B9" w:rsidP="00DE0A71">
          <w:pPr>
            <w:pStyle w:val="a8"/>
            <w:spacing w:after="240"/>
            <w:rPr>
              <w:rFonts w:cs="Arial"/>
              <w:b w:val="0"/>
              <w:bCs/>
              <w:color w:val="000000" w:themeColor="text1"/>
            </w:rPr>
          </w:pPr>
          <w:r w:rsidRPr="00DE0A71">
            <w:rPr>
              <w:rFonts w:cs="Arial"/>
              <w:bCs/>
              <w:color w:val="000000" w:themeColor="text1"/>
            </w:rPr>
            <w:t>Содержание</w:t>
          </w:r>
        </w:p>
        <w:p w14:paraId="709FF618" w14:textId="77777777" w:rsidR="00766F8E" w:rsidRDefault="004202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E0A71">
            <w:rPr>
              <w:rFonts w:cs="Times New Roman"/>
              <w:szCs w:val="24"/>
            </w:rPr>
            <w:fldChar w:fldCharType="begin"/>
          </w:r>
          <w:r w:rsidRPr="00DE0A71">
            <w:rPr>
              <w:rFonts w:cs="Times New Roman"/>
              <w:szCs w:val="24"/>
            </w:rPr>
            <w:instrText xml:space="preserve"> TOC \o "1-3" \h \z \u </w:instrText>
          </w:r>
          <w:r w:rsidRPr="00DE0A71">
            <w:rPr>
              <w:rFonts w:cs="Times New Roman"/>
              <w:szCs w:val="24"/>
            </w:rPr>
            <w:fldChar w:fldCharType="separate"/>
          </w:r>
          <w:hyperlink w:anchor="_Toc104497318" w:history="1">
            <w:r w:rsidR="00766F8E" w:rsidRPr="006912E8">
              <w:rPr>
                <w:rStyle w:val="aa"/>
                <w:noProof/>
              </w:rPr>
              <w:t>ВВЕДЕНИЕ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_Toc104497318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3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43B0E623" w14:textId="77777777" w:rsidR="00766F8E" w:rsidRDefault="004847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97319" w:history="1">
            <w:r w:rsidR="00766F8E" w:rsidRPr="006912E8">
              <w:rPr>
                <w:rStyle w:val="aa"/>
                <w:rFonts w:eastAsia="Times New Roman"/>
                <w:noProof/>
                <w:lang w:eastAsia="ru-RU"/>
              </w:rPr>
              <w:t xml:space="preserve">Глава 1. </w:t>
            </w:r>
            <w:r w:rsidR="00766F8E" w:rsidRPr="006912E8">
              <w:rPr>
                <w:rStyle w:val="aa"/>
                <w:noProof/>
              </w:rPr>
              <w:t>Описание</w:t>
            </w:r>
            <w:r w:rsidR="00766F8E" w:rsidRPr="006912E8">
              <w:rPr>
                <w:rStyle w:val="aa"/>
                <w:rFonts w:eastAsia="Times New Roman"/>
                <w:noProof/>
                <w:lang w:eastAsia="ru-RU"/>
              </w:rPr>
              <w:t xml:space="preserve"> интерфейса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_Toc104497319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4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7479AA72" w14:textId="77777777" w:rsidR="00766F8E" w:rsidRDefault="004847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97320" w:history="1">
            <w:r w:rsidR="00766F8E" w:rsidRPr="006912E8">
              <w:rPr>
                <w:rStyle w:val="aa"/>
                <w:noProof/>
              </w:rPr>
              <w:t>1.1 Интерфейс мобильного приложения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_Toc104497320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4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7A8CE088" w14:textId="77777777" w:rsidR="00766F8E" w:rsidRDefault="004847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97321" w:history="1">
            <w:r w:rsidR="00766F8E" w:rsidRPr="006912E8">
              <w:rPr>
                <w:rStyle w:val="aa"/>
                <w:rFonts w:eastAsia="Times New Roman"/>
                <w:noProof/>
                <w:lang w:eastAsia="ru-RU"/>
              </w:rPr>
              <w:t xml:space="preserve">1.2 </w:t>
            </w:r>
            <w:r w:rsidR="00766F8E" w:rsidRPr="006912E8">
              <w:rPr>
                <w:rStyle w:val="aa"/>
                <w:noProof/>
              </w:rPr>
              <w:t>Интерфейс</w:t>
            </w:r>
            <w:r w:rsidR="00766F8E" w:rsidRPr="006912E8">
              <w:rPr>
                <w:rStyle w:val="aa"/>
                <w:rFonts w:eastAsia="Times New Roman"/>
                <w:noProof/>
                <w:lang w:eastAsia="ru-RU"/>
              </w:rPr>
              <w:t xml:space="preserve"> </w:t>
            </w:r>
            <w:r w:rsidR="00766F8E" w:rsidRPr="006912E8">
              <w:rPr>
                <w:rStyle w:val="aa"/>
                <w:noProof/>
              </w:rPr>
              <w:t>веб</w:t>
            </w:r>
            <w:r w:rsidR="00766F8E" w:rsidRPr="006912E8">
              <w:rPr>
                <w:rStyle w:val="aa"/>
                <w:rFonts w:eastAsia="Times New Roman"/>
                <w:noProof/>
                <w:lang w:eastAsia="ru-RU"/>
              </w:rPr>
              <w:t>-приложения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_Toc104497321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4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098EAAD6" w14:textId="77777777" w:rsidR="00766F8E" w:rsidRDefault="004847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97322" w:history="1">
            <w:r w:rsidR="00766F8E" w:rsidRPr="006912E8">
              <w:rPr>
                <w:rStyle w:val="aa"/>
                <w:rFonts w:eastAsia="Times New Roman"/>
                <w:noProof/>
                <w:lang w:eastAsia="ru-RU"/>
              </w:rPr>
              <w:t>1.3 Интерфейс серверного приложения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_Toc104497322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4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413C76BC" w14:textId="77777777" w:rsidR="00766F8E" w:rsidRDefault="004847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97323" w:history="1">
            <w:r w:rsidR="00766F8E" w:rsidRPr="006912E8">
              <w:rPr>
                <w:rStyle w:val="aa"/>
                <w:rFonts w:eastAsia="Times New Roman"/>
                <w:noProof/>
                <w:lang w:eastAsia="ru-RU"/>
              </w:rPr>
              <w:t xml:space="preserve">Глава 2. </w:t>
            </w:r>
            <w:r w:rsidR="00766F8E" w:rsidRPr="006912E8">
              <w:rPr>
                <w:rStyle w:val="aa"/>
                <w:noProof/>
              </w:rPr>
              <w:t>Выбор</w:t>
            </w:r>
            <w:r w:rsidR="00766F8E" w:rsidRPr="006912E8">
              <w:rPr>
                <w:rStyle w:val="aa"/>
                <w:rFonts w:eastAsia="Times New Roman"/>
                <w:noProof/>
                <w:lang w:eastAsia="ru-RU"/>
              </w:rPr>
              <w:t xml:space="preserve"> технологий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_Toc104497323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5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47A3DD78" w14:textId="77777777" w:rsidR="00766F8E" w:rsidRDefault="004847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97324" w:history="1">
            <w:r w:rsidR="00766F8E" w:rsidRPr="006912E8">
              <w:rPr>
                <w:rStyle w:val="aa"/>
                <w:noProof/>
              </w:rPr>
              <w:t>2.1 Инструменты для веб-приложения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_Toc104497324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5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74740FE5" w14:textId="77777777" w:rsidR="00766F8E" w:rsidRDefault="004847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97325" w:history="1">
            <w:r w:rsidR="00766F8E" w:rsidRPr="006912E8">
              <w:rPr>
                <w:rStyle w:val="aa"/>
                <w:noProof/>
                <w:lang w:val="en-US"/>
              </w:rPr>
              <w:t xml:space="preserve">2.2 </w:t>
            </w:r>
            <w:r w:rsidR="00766F8E" w:rsidRPr="006912E8">
              <w:rPr>
                <w:rStyle w:val="aa"/>
                <w:noProof/>
              </w:rPr>
              <w:t>Инструменты для разработки серверного приложения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_Toc104497325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5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2392B316" w14:textId="77777777" w:rsidR="00766F8E" w:rsidRDefault="004847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97326" w:history="1">
            <w:r w:rsidR="00766F8E" w:rsidRPr="006912E8">
              <w:rPr>
                <w:rStyle w:val="aa"/>
                <w:noProof/>
              </w:rPr>
              <w:t>ЗАКЛЮЧЕНИЕ</w:t>
            </w:r>
            <w:r w:rsidR="00766F8E">
              <w:rPr>
                <w:noProof/>
                <w:webHidden/>
              </w:rPr>
              <w:tab/>
            </w:r>
            <w:r w:rsidR="00766F8E">
              <w:rPr>
                <w:noProof/>
                <w:webHidden/>
              </w:rPr>
              <w:fldChar w:fldCharType="begin"/>
            </w:r>
            <w:r w:rsidR="00766F8E">
              <w:rPr>
                <w:noProof/>
                <w:webHidden/>
              </w:rPr>
              <w:instrText xml:space="preserve"> PAGEREF _Toc104497326 \h </w:instrText>
            </w:r>
            <w:r w:rsidR="00766F8E">
              <w:rPr>
                <w:noProof/>
                <w:webHidden/>
              </w:rPr>
            </w:r>
            <w:r w:rsidR="00766F8E">
              <w:rPr>
                <w:noProof/>
                <w:webHidden/>
              </w:rPr>
              <w:fldChar w:fldCharType="separate"/>
            </w:r>
            <w:r w:rsidR="00766F8E">
              <w:rPr>
                <w:noProof/>
                <w:webHidden/>
              </w:rPr>
              <w:t>6</w:t>
            </w:r>
            <w:r w:rsidR="00766F8E">
              <w:rPr>
                <w:noProof/>
                <w:webHidden/>
              </w:rPr>
              <w:fldChar w:fldCharType="end"/>
            </w:r>
          </w:hyperlink>
        </w:p>
        <w:p w14:paraId="7FAD6568" w14:textId="59049790" w:rsidR="004202B9" w:rsidRDefault="004202B9" w:rsidP="00DE0A71">
          <w:r w:rsidRPr="00DE0A71">
            <w:rPr>
              <w:rFonts w:cs="Times New Roman"/>
              <w:szCs w:val="24"/>
            </w:rPr>
            <w:fldChar w:fldCharType="end"/>
          </w:r>
        </w:p>
      </w:sdtContent>
    </w:sdt>
    <w:p w14:paraId="42542FA4" w14:textId="518BA194" w:rsidR="004202B9" w:rsidRDefault="004202B9" w:rsidP="00B63E7F">
      <w:pPr>
        <w:pStyle w:val="a3"/>
        <w:spacing w:before="0" w:beforeAutospacing="0" w:after="0" w:afterAutospacing="0"/>
      </w:pPr>
    </w:p>
    <w:p w14:paraId="3F332DC7" w14:textId="77777777" w:rsidR="007D17FD" w:rsidRDefault="007D17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2271CD" w14:textId="5D206799" w:rsidR="00B63E7F" w:rsidRPr="00B63E7F" w:rsidRDefault="004202B9" w:rsidP="007D17FD">
      <w:pPr>
        <w:pStyle w:val="1"/>
      </w:pPr>
      <w:bookmarkStart w:id="0" w:name="_Toc104497318"/>
      <w:r w:rsidRPr="00927A34">
        <w:lastRenderedPageBreak/>
        <w:t>ВВЕДЕНИЕ</w:t>
      </w:r>
      <w:bookmarkEnd w:id="0"/>
    </w:p>
    <w:p w14:paraId="15746612" w14:textId="4F3CCA8B" w:rsidR="00B63E7F" w:rsidRPr="000259DD" w:rsidRDefault="00B63E7F" w:rsidP="000259DD">
      <w:pPr>
        <w:rPr>
          <w:lang w:eastAsia="ru-RU"/>
        </w:rPr>
      </w:pPr>
      <w:r w:rsidRPr="00B63E7F">
        <w:rPr>
          <w:rFonts w:ascii="Arial" w:hAnsi="Arial" w:cs="Arial"/>
          <w:b/>
          <w:bCs/>
          <w:sz w:val="26"/>
          <w:szCs w:val="26"/>
          <w:lang w:eastAsia="ru-RU"/>
        </w:rPr>
        <w:tab/>
      </w:r>
      <w:r w:rsidRPr="00B63E7F">
        <w:rPr>
          <w:lang w:eastAsia="ru-RU"/>
        </w:rPr>
        <w:t xml:space="preserve">Одной из основных проблем у пациентов с хронической патологией артерий нижних конечностей - ограничение расстояния </w:t>
      </w:r>
      <w:r w:rsidR="00060EE8">
        <w:rPr>
          <w:lang w:eastAsia="ru-RU"/>
        </w:rPr>
        <w:t>безболезненной</w:t>
      </w:r>
      <w:r w:rsidRPr="00B63E7F">
        <w:rPr>
          <w:lang w:eastAsia="ru-RU"/>
        </w:rPr>
        <w:t xml:space="preserve"> ходьбы. При зарастании артерий ног холестериновыми бляшками мышцам не хватает кровотока, из-за чего, после прохождения определенного расстояния, возникает боль в </w:t>
      </w:r>
      <w:r w:rsidRPr="000259DD">
        <w:t>стопах, бедрах, икрах, вынуждающая останавливаться для отдыха. Боль постепенно проходит, однако, после возобновления ходьбы вновь возникает примерно через то же расстояние,</w:t>
      </w:r>
      <w:r w:rsidRPr="00927A34">
        <w:rPr>
          <w:lang w:eastAsia="ru-RU"/>
        </w:rPr>
        <w:t xml:space="preserve"> при условии, что человек идет тем же темпом</w:t>
      </w:r>
      <w:r w:rsidRPr="00B63E7F">
        <w:rPr>
          <w:lang w:eastAsia="ru-RU"/>
        </w:rPr>
        <w:t>.</w:t>
      </w:r>
    </w:p>
    <w:p w14:paraId="763DDCD0" w14:textId="7240EEDF" w:rsidR="00B63E7F" w:rsidRPr="00B63E7F" w:rsidRDefault="00B63E7F" w:rsidP="000259DD">
      <w:pPr>
        <w:ind w:firstLine="708"/>
        <w:rPr>
          <w:lang w:eastAsia="ru-RU"/>
        </w:rPr>
      </w:pPr>
      <w:r w:rsidRPr="00B63E7F">
        <w:rPr>
          <w:lang w:eastAsia="ru-RU"/>
        </w:rPr>
        <w:t>Такой симптом в РФ называют «Перемежающая хромота», в английском варианте «</w:t>
      </w:r>
      <w:proofErr w:type="spellStart"/>
      <w:r w:rsidRPr="00B63E7F">
        <w:rPr>
          <w:lang w:eastAsia="ru-RU"/>
        </w:rPr>
        <w:t>Intermittent</w:t>
      </w:r>
      <w:proofErr w:type="spellEnd"/>
      <w:r w:rsidRPr="00B63E7F">
        <w:rPr>
          <w:lang w:eastAsia="ru-RU"/>
        </w:rPr>
        <w:t xml:space="preserve"> </w:t>
      </w:r>
      <w:proofErr w:type="spellStart"/>
      <w:r w:rsidRPr="00B63E7F">
        <w:rPr>
          <w:lang w:eastAsia="ru-RU"/>
        </w:rPr>
        <w:t>claudication</w:t>
      </w:r>
      <w:proofErr w:type="spellEnd"/>
      <w:r w:rsidRPr="00B63E7F">
        <w:rPr>
          <w:lang w:eastAsia="ru-RU"/>
        </w:rPr>
        <w:t>» или просто «</w:t>
      </w:r>
      <w:proofErr w:type="spellStart"/>
      <w:r w:rsidRPr="00B63E7F">
        <w:rPr>
          <w:lang w:eastAsia="ru-RU"/>
        </w:rPr>
        <w:t>claudication</w:t>
      </w:r>
      <w:proofErr w:type="spellEnd"/>
      <w:r w:rsidRPr="00B63E7F">
        <w:rPr>
          <w:lang w:eastAsia="ru-RU"/>
        </w:rPr>
        <w:t>». </w:t>
      </w:r>
    </w:p>
    <w:p w14:paraId="2F1F85BE" w14:textId="4018E017" w:rsidR="00B63E7F" w:rsidRPr="00B63E7F" w:rsidRDefault="00B63E7F" w:rsidP="000259DD">
      <w:pPr>
        <w:ind w:firstLine="708"/>
        <w:rPr>
          <w:lang w:eastAsia="ru-RU"/>
        </w:rPr>
      </w:pPr>
      <w:r w:rsidRPr="00B63E7F">
        <w:rPr>
          <w:lang w:eastAsia="ru-RU"/>
        </w:rPr>
        <w:t xml:space="preserve">Расстояние </w:t>
      </w:r>
      <w:r w:rsidR="007D17FD" w:rsidRPr="00B63E7F">
        <w:rPr>
          <w:lang w:eastAsia="ru-RU"/>
        </w:rPr>
        <w:t>без</w:t>
      </w:r>
      <w:r w:rsidR="007D17FD">
        <w:rPr>
          <w:lang w:eastAsia="ru-RU"/>
        </w:rPr>
        <w:t>болезненной</w:t>
      </w:r>
      <w:r w:rsidRPr="00B63E7F">
        <w:rPr>
          <w:lang w:eastAsia="ru-RU"/>
        </w:rPr>
        <w:t xml:space="preserve"> ходьбы несколько варьирует</w:t>
      </w:r>
      <w:r w:rsidR="007D17FD">
        <w:rPr>
          <w:lang w:eastAsia="ru-RU"/>
        </w:rPr>
        <w:t>ся</w:t>
      </w:r>
      <w:r w:rsidRPr="00B63E7F">
        <w:rPr>
          <w:lang w:eastAsia="ru-RU"/>
        </w:rPr>
        <w:t xml:space="preserve"> в зависимости от скорости, темпа, ускорений, длительности отдыха, характера анатомического поражения артерий, окружающих условий местности и многих других факторов, но в целом примерно одинаковое для разных стадий заболевания. Для классификации стадии заболевания в настоящее время применяется усредненный показатель расстояния ходьбы, которое пациент может пройти без появления первых болевых симптомов. Данный показатель, как правило, сообщает сам пациент на приеме у врача</w:t>
      </w:r>
      <w:r w:rsidRPr="00927A34">
        <w:rPr>
          <w:lang w:eastAsia="ru-RU"/>
        </w:rPr>
        <w:t>.</w:t>
      </w:r>
      <w:r w:rsidRPr="00B63E7F">
        <w:rPr>
          <w:lang w:eastAsia="ru-RU"/>
        </w:rPr>
        <w:t xml:space="preserve"> </w:t>
      </w:r>
      <w:r w:rsidRPr="00927A34">
        <w:rPr>
          <w:lang w:eastAsia="ru-RU"/>
        </w:rPr>
        <w:t>Р</w:t>
      </w:r>
      <w:r w:rsidRPr="00B63E7F">
        <w:rPr>
          <w:lang w:eastAsia="ru-RU"/>
        </w:rPr>
        <w:t>асстояние примерно находится в диапазоне 30 — 500 м. </w:t>
      </w:r>
    </w:p>
    <w:p w14:paraId="5AA0D119" w14:textId="2C8BC7B3" w:rsidR="00B63E7F" w:rsidRPr="00B63E7F" w:rsidRDefault="00B63E7F" w:rsidP="000259DD">
      <w:pPr>
        <w:ind w:firstLine="708"/>
        <w:rPr>
          <w:lang w:eastAsia="ru-RU"/>
        </w:rPr>
      </w:pPr>
      <w:r w:rsidRPr="00B63E7F">
        <w:rPr>
          <w:lang w:eastAsia="ru-RU"/>
        </w:rPr>
        <w:t>Одним из методов лечения данной патологии является оптимизация тренировочной ходьбы под наблюдением врача на специализированных тренажерах, которая позволяет добиться увеличения РБХ</w:t>
      </w:r>
      <w:r w:rsidR="002A544D" w:rsidRPr="00927A34">
        <w:rPr>
          <w:rStyle w:val="a6"/>
          <w:rFonts w:eastAsia="Times New Roman" w:cs="Times New Roman"/>
          <w:color w:val="000000"/>
          <w:szCs w:val="24"/>
          <w:lang w:eastAsia="ru-RU"/>
        </w:rPr>
        <w:footnoteReference w:id="1"/>
      </w:r>
      <w:r w:rsidRPr="00B63E7F">
        <w:rPr>
          <w:lang w:eastAsia="ru-RU"/>
        </w:rPr>
        <w:t>, улучшая качество жизни и предотвращая прогрессирование болезни. Количество таких пациентов огромно, а оснащение тренажерами и образованными специалистами минимальное. Поэтому возникает необходимость разработки специализированного сервиса для удаленной тренировки пациентов.</w:t>
      </w:r>
    </w:p>
    <w:p w14:paraId="6682858B" w14:textId="77777777" w:rsidR="00B63E7F" w:rsidRPr="00B63E7F" w:rsidRDefault="00B63E7F" w:rsidP="000259DD">
      <w:pPr>
        <w:rPr>
          <w:lang w:eastAsia="ru-RU"/>
        </w:rPr>
      </w:pPr>
      <w:r w:rsidRPr="00B63E7F">
        <w:rPr>
          <w:b/>
          <w:bCs/>
          <w:lang w:eastAsia="ru-RU"/>
        </w:rPr>
        <w:tab/>
      </w:r>
      <w:r w:rsidRPr="00B63E7F">
        <w:rPr>
          <w:lang w:eastAsia="ru-RU"/>
        </w:rPr>
        <w:t>На первом этапе разработки</w:t>
      </w:r>
      <w:r w:rsidRPr="00B63E7F">
        <w:rPr>
          <w:b/>
          <w:bCs/>
          <w:lang w:eastAsia="ru-RU"/>
        </w:rPr>
        <w:t xml:space="preserve"> </w:t>
      </w:r>
      <w:r w:rsidRPr="00B63E7F">
        <w:rPr>
          <w:lang w:eastAsia="ru-RU"/>
        </w:rPr>
        <w:t>предлагается сделать приложение для отслеживания активности пациентов, собирая данные с помощью датчиков смартфона и фитнес-браслета, если он имеется. Данные будут обрабатываться и отправляться лечащему врачу. Врач будет анализировать данные и отправлять рекомендации для тренировок пациенту через чат.</w:t>
      </w:r>
    </w:p>
    <w:p w14:paraId="384A210E" w14:textId="77777777" w:rsidR="00B63E7F" w:rsidRPr="00B63E7F" w:rsidRDefault="00B63E7F" w:rsidP="00B63E7F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060A832" w14:textId="28A6246E" w:rsidR="00B63E7F" w:rsidRPr="00B63E7F" w:rsidRDefault="00927A34" w:rsidP="007D17FD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104497319"/>
      <w:r w:rsidRPr="00927A34">
        <w:rPr>
          <w:rFonts w:eastAsia="Times New Roman"/>
          <w:lang w:eastAsia="ru-RU"/>
        </w:rPr>
        <w:lastRenderedPageBreak/>
        <w:t xml:space="preserve">Глава 1. </w:t>
      </w:r>
      <w:r w:rsidR="00B63E7F" w:rsidRPr="007D17FD">
        <w:t>Описание</w:t>
      </w:r>
      <w:r w:rsidR="00B63E7F" w:rsidRPr="00B63E7F">
        <w:rPr>
          <w:rFonts w:eastAsia="Times New Roman"/>
          <w:lang w:eastAsia="ru-RU"/>
        </w:rPr>
        <w:t xml:space="preserve"> интерфейса</w:t>
      </w:r>
      <w:bookmarkEnd w:id="1"/>
    </w:p>
    <w:p w14:paraId="5F411C74" w14:textId="26505EE8" w:rsidR="00927A34" w:rsidRPr="0037641F" w:rsidRDefault="00927A34" w:rsidP="0037641F">
      <w:pPr>
        <w:pStyle w:val="2"/>
      </w:pPr>
      <w:bookmarkStart w:id="2" w:name="_Toc104497320"/>
      <w:r w:rsidRPr="0037641F">
        <w:t>1.1 Интерфейс мобильного приложения</w:t>
      </w:r>
      <w:bookmarkEnd w:id="2"/>
    </w:p>
    <w:p w14:paraId="07216387" w14:textId="33ECBB5C" w:rsidR="00B63E7F" w:rsidRDefault="00B63E7F" w:rsidP="00927A34">
      <w:pPr>
        <w:spacing w:after="0"/>
        <w:ind w:firstLine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63E7F">
        <w:rPr>
          <w:rFonts w:eastAsia="Times New Roman" w:cs="Times New Roman"/>
          <w:color w:val="000000"/>
          <w:szCs w:val="24"/>
          <w:lang w:eastAsia="ru-RU"/>
        </w:rPr>
        <w:t>Интерфейс пациента должен быть достаточно простым, так как большинству пациентов за 55 лет и им сложно взаимодействовать со сложным интерфейсом. </w:t>
      </w:r>
    </w:p>
    <w:p w14:paraId="6A8657BB" w14:textId="0093DC98" w:rsidR="00E06BEA" w:rsidRDefault="00E06BEA" w:rsidP="000259DD">
      <w:pPr>
        <w:ind w:firstLine="708"/>
        <w:rPr>
          <w:lang w:eastAsia="ru-RU"/>
        </w:rPr>
      </w:pPr>
      <w:r>
        <w:rPr>
          <w:lang w:eastAsia="ru-RU"/>
        </w:rPr>
        <w:t xml:space="preserve">Через интерфейс пациента возможно будет осуществлять регистрацию, в момент которой </w:t>
      </w:r>
      <w:r w:rsidR="0091311C">
        <w:rPr>
          <w:lang w:eastAsia="ru-RU"/>
        </w:rPr>
        <w:t>пациенту</w:t>
      </w:r>
      <w:r>
        <w:rPr>
          <w:lang w:eastAsia="ru-RU"/>
        </w:rPr>
        <w:t xml:space="preserve"> необходимо выбрать </w:t>
      </w:r>
      <w:r w:rsidR="0091311C">
        <w:rPr>
          <w:lang w:eastAsia="ru-RU"/>
        </w:rPr>
        <w:t>лечащего</w:t>
      </w:r>
      <w:r>
        <w:rPr>
          <w:lang w:eastAsia="ru-RU"/>
        </w:rPr>
        <w:t xml:space="preserve"> врача. Также возможен просмотр некоторой статистики о своих тренировках</w:t>
      </w:r>
      <w:r w:rsidR="00DE0A71">
        <w:rPr>
          <w:lang w:eastAsia="ru-RU"/>
        </w:rPr>
        <w:t xml:space="preserve"> и сообщений с рекомендациями от врача. </w:t>
      </w:r>
    </w:p>
    <w:p w14:paraId="201BE26A" w14:textId="77777777" w:rsidR="00927A34" w:rsidRPr="00927A34" w:rsidRDefault="00927A34" w:rsidP="00927A34">
      <w:pPr>
        <w:spacing w:after="0" w:line="240" w:lineRule="auto"/>
        <w:ind w:firstLine="708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14:paraId="3B4F7445" w14:textId="7A6DA761" w:rsidR="004202B9" w:rsidRPr="00B63E7F" w:rsidRDefault="00927A34" w:rsidP="007D17FD">
      <w:pPr>
        <w:pStyle w:val="2"/>
        <w:rPr>
          <w:rFonts w:eastAsia="Times New Roman"/>
          <w:b w:val="0"/>
          <w:lang w:eastAsia="ru-RU"/>
        </w:rPr>
      </w:pPr>
      <w:bookmarkStart w:id="3" w:name="_Toc104497321"/>
      <w:r w:rsidRPr="00927A34">
        <w:rPr>
          <w:rFonts w:eastAsia="Times New Roman"/>
          <w:lang w:eastAsia="ru-RU"/>
        </w:rPr>
        <w:t xml:space="preserve">1.2 </w:t>
      </w:r>
      <w:r w:rsidRPr="007D17FD">
        <w:t>Интерфейс</w:t>
      </w:r>
      <w:r w:rsidRPr="00927A34">
        <w:rPr>
          <w:rFonts w:eastAsia="Times New Roman"/>
          <w:lang w:eastAsia="ru-RU"/>
        </w:rPr>
        <w:t xml:space="preserve"> </w:t>
      </w:r>
      <w:r w:rsidRPr="007D17FD">
        <w:t>веб</w:t>
      </w:r>
      <w:r w:rsidRPr="00927A34">
        <w:rPr>
          <w:rFonts w:eastAsia="Times New Roman"/>
          <w:lang w:eastAsia="ru-RU"/>
        </w:rPr>
        <w:t>-приложения</w:t>
      </w:r>
      <w:bookmarkEnd w:id="3"/>
    </w:p>
    <w:p w14:paraId="6FEE1B53" w14:textId="77777777" w:rsidR="00927A34" w:rsidRDefault="00B63E7F" w:rsidP="000259DD">
      <w:pPr>
        <w:rPr>
          <w:lang w:eastAsia="ru-RU"/>
        </w:rPr>
      </w:pPr>
      <w:r w:rsidRPr="00B63E7F">
        <w:rPr>
          <w:rFonts w:ascii="Arial" w:hAnsi="Arial" w:cs="Arial"/>
          <w:lang w:eastAsia="ru-RU"/>
        </w:rPr>
        <w:tab/>
      </w:r>
      <w:r w:rsidRPr="00B63E7F">
        <w:rPr>
          <w:lang w:eastAsia="ru-RU"/>
        </w:rPr>
        <w:t xml:space="preserve">Интерфейс врача </w:t>
      </w:r>
      <w:r w:rsidR="00927A34">
        <w:rPr>
          <w:lang w:eastAsia="ru-RU"/>
        </w:rPr>
        <w:t>представляет из себя</w:t>
      </w:r>
      <w:r w:rsidRPr="00B63E7F">
        <w:rPr>
          <w:lang w:eastAsia="ru-RU"/>
        </w:rPr>
        <w:t xml:space="preserve"> веб-приложение. Сайт будет адаптивным</w:t>
      </w:r>
      <w:r w:rsidR="00927A34">
        <w:rPr>
          <w:lang w:eastAsia="ru-RU"/>
        </w:rPr>
        <w:t>, поэтому будет отображаться корректно даже на смартфонах.</w:t>
      </w:r>
    </w:p>
    <w:p w14:paraId="2AD40EF0" w14:textId="68107400" w:rsidR="007D17FD" w:rsidRDefault="00B63E7F" w:rsidP="000259DD">
      <w:pPr>
        <w:ind w:firstLine="708"/>
        <w:rPr>
          <w:lang w:eastAsia="ru-RU"/>
        </w:rPr>
      </w:pPr>
      <w:r w:rsidRPr="00B63E7F">
        <w:rPr>
          <w:lang w:eastAsia="ru-RU"/>
        </w:rPr>
        <w:t>В личном кабинете врач может видеть список пациентов</w:t>
      </w:r>
      <w:r w:rsidR="00927A34">
        <w:rPr>
          <w:lang w:eastAsia="ru-RU"/>
        </w:rPr>
        <w:t>. У каж</w:t>
      </w:r>
      <w:r w:rsidR="007D17FD">
        <w:rPr>
          <w:lang w:eastAsia="ru-RU"/>
        </w:rPr>
        <w:t>дого пациента на личной странице</w:t>
      </w:r>
      <w:r w:rsidR="00927A34">
        <w:rPr>
          <w:lang w:eastAsia="ru-RU"/>
        </w:rPr>
        <w:t xml:space="preserve"> будет отображаться информация об их активности</w:t>
      </w:r>
      <w:r w:rsidRPr="00B63E7F">
        <w:rPr>
          <w:lang w:eastAsia="ru-RU"/>
        </w:rPr>
        <w:t xml:space="preserve"> в виде таблиц, </w:t>
      </w:r>
      <w:proofErr w:type="spellStart"/>
      <w:r w:rsidRPr="00B63E7F">
        <w:rPr>
          <w:lang w:eastAsia="ru-RU"/>
        </w:rPr>
        <w:t>дашбордов</w:t>
      </w:r>
      <w:proofErr w:type="spellEnd"/>
      <w:r w:rsidR="00060EE8">
        <w:rPr>
          <w:rStyle w:val="a6"/>
          <w:lang w:eastAsia="ru-RU"/>
        </w:rPr>
        <w:footnoteReference w:id="2"/>
      </w:r>
      <w:r w:rsidRPr="00B63E7F">
        <w:rPr>
          <w:lang w:eastAsia="ru-RU"/>
        </w:rPr>
        <w:t xml:space="preserve"> или диаграмм.</w:t>
      </w:r>
      <w:r w:rsidR="00927A34">
        <w:rPr>
          <w:lang w:eastAsia="ru-RU"/>
        </w:rPr>
        <w:t xml:space="preserve"> На странице </w:t>
      </w:r>
      <w:r w:rsidR="007D17FD">
        <w:rPr>
          <w:lang w:eastAsia="ru-RU"/>
        </w:rPr>
        <w:t>пациента</w:t>
      </w:r>
      <w:r w:rsidR="00927A34">
        <w:rPr>
          <w:lang w:eastAsia="ru-RU"/>
        </w:rPr>
        <w:t xml:space="preserve"> для врача будет доступен чат, через который врач может отправлять рекомендации пациенту</w:t>
      </w:r>
      <w:r w:rsidR="007D17FD">
        <w:rPr>
          <w:lang w:eastAsia="ru-RU"/>
        </w:rPr>
        <w:t>.</w:t>
      </w:r>
    </w:p>
    <w:p w14:paraId="57FE933F" w14:textId="77777777" w:rsidR="007D17FD" w:rsidRDefault="007D17FD" w:rsidP="007D17FD">
      <w:pPr>
        <w:spacing w:after="0"/>
        <w:ind w:firstLine="708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14:paraId="5C63ADE7" w14:textId="21F5103E" w:rsidR="007D17FD" w:rsidRDefault="007D17FD" w:rsidP="007D17FD">
      <w:pPr>
        <w:pStyle w:val="2"/>
        <w:rPr>
          <w:rFonts w:eastAsia="Times New Roman"/>
          <w:lang w:eastAsia="ru-RU"/>
        </w:rPr>
      </w:pPr>
      <w:bookmarkStart w:id="4" w:name="_Toc104497322"/>
      <w:r>
        <w:rPr>
          <w:rFonts w:eastAsia="Times New Roman"/>
          <w:lang w:eastAsia="ru-RU"/>
        </w:rPr>
        <w:t>1.3 Интерфейс серверного приложения</w:t>
      </w:r>
      <w:bookmarkEnd w:id="4"/>
    </w:p>
    <w:p w14:paraId="50E7608A" w14:textId="19071F8C" w:rsidR="000259DD" w:rsidRPr="0037641F" w:rsidRDefault="007D17FD" w:rsidP="000259DD">
      <w:pPr>
        <w:rPr>
          <w:lang w:eastAsia="ru-RU"/>
        </w:rPr>
      </w:pPr>
      <w:r>
        <w:rPr>
          <w:lang w:eastAsia="ru-RU"/>
        </w:rPr>
        <w:tab/>
        <w:t xml:space="preserve">Интерфейсом серверного приложения является </w:t>
      </w:r>
      <w:r>
        <w:rPr>
          <w:lang w:val="en-US" w:eastAsia="ru-RU"/>
        </w:rPr>
        <w:t>REST</w:t>
      </w:r>
      <w:r>
        <w:rPr>
          <w:rStyle w:val="a6"/>
          <w:lang w:val="en-US" w:eastAsia="ru-RU"/>
        </w:rPr>
        <w:footnoteReference w:id="3"/>
      </w:r>
      <w:r w:rsidRPr="007D17FD">
        <w:rPr>
          <w:lang w:eastAsia="ru-RU"/>
        </w:rPr>
        <w:t xml:space="preserve"> </w:t>
      </w:r>
      <w:r>
        <w:rPr>
          <w:lang w:val="en-US" w:eastAsia="ru-RU"/>
        </w:rPr>
        <w:t>API</w:t>
      </w:r>
      <w:r>
        <w:rPr>
          <w:rStyle w:val="a6"/>
          <w:lang w:val="en-US" w:eastAsia="ru-RU"/>
        </w:rPr>
        <w:footnoteReference w:id="4"/>
      </w:r>
      <w:r w:rsidR="000259DD">
        <w:rPr>
          <w:lang w:eastAsia="ru-RU"/>
        </w:rPr>
        <w:t xml:space="preserve">. Мобильное и веб приложения обмениваются информацией с серверов с помощью </w:t>
      </w:r>
      <w:r w:rsidR="000259DD">
        <w:rPr>
          <w:lang w:val="en-US" w:eastAsia="ru-RU"/>
        </w:rPr>
        <w:t>HTTP</w:t>
      </w:r>
      <w:r w:rsidR="000259DD" w:rsidRPr="000259DD">
        <w:rPr>
          <w:lang w:eastAsia="ru-RU"/>
        </w:rPr>
        <w:t xml:space="preserve"> </w:t>
      </w:r>
      <w:r w:rsidR="000259DD">
        <w:rPr>
          <w:lang w:eastAsia="ru-RU"/>
        </w:rPr>
        <w:t xml:space="preserve">запросов, отправляемых на заранее известные </w:t>
      </w:r>
      <w:r w:rsidR="000259DD">
        <w:rPr>
          <w:lang w:val="en-US" w:eastAsia="ru-RU"/>
        </w:rPr>
        <w:t>URL</w:t>
      </w:r>
      <w:r w:rsidR="000259DD" w:rsidRPr="000259DD">
        <w:rPr>
          <w:lang w:eastAsia="ru-RU"/>
        </w:rPr>
        <w:t>-</w:t>
      </w:r>
      <w:r w:rsidR="000259DD">
        <w:rPr>
          <w:lang w:eastAsia="ru-RU"/>
        </w:rPr>
        <w:t xml:space="preserve">адреса. Именно на сервере будет длительно храниться пользовательские данные. Стоит отметить, что обычные пользователи не </w:t>
      </w:r>
      <w:r w:rsidR="0037641F">
        <w:rPr>
          <w:lang w:eastAsia="ru-RU"/>
        </w:rPr>
        <w:t xml:space="preserve">имеют доступа для непосредственного общения </w:t>
      </w:r>
      <w:r w:rsidR="000259DD">
        <w:rPr>
          <w:lang w:eastAsia="ru-RU"/>
        </w:rPr>
        <w:t xml:space="preserve">с </w:t>
      </w:r>
      <w:r w:rsidR="000259DD">
        <w:rPr>
          <w:lang w:val="en-US" w:eastAsia="ru-RU"/>
        </w:rPr>
        <w:t>API</w:t>
      </w:r>
      <w:r w:rsidR="0037641F">
        <w:rPr>
          <w:lang w:eastAsia="ru-RU"/>
        </w:rPr>
        <w:t>.</w:t>
      </w:r>
    </w:p>
    <w:p w14:paraId="440E072B" w14:textId="77777777" w:rsidR="007D17FD" w:rsidRDefault="007D17FD">
      <w:pPr>
        <w:rPr>
          <w:rFonts w:ascii="Arial" w:eastAsia="Times New Roman" w:hAnsi="Arial" w:cstheme="majorBidi"/>
          <w:b/>
          <w:sz w:val="28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FB3C813" w14:textId="54E72F4A" w:rsidR="00DE0A71" w:rsidRPr="00DE0A71" w:rsidRDefault="00DE0A71" w:rsidP="007D17FD">
      <w:pPr>
        <w:pStyle w:val="1"/>
        <w:rPr>
          <w:rFonts w:eastAsia="Times New Roman"/>
          <w:b w:val="0"/>
          <w:lang w:eastAsia="ru-RU"/>
        </w:rPr>
      </w:pPr>
      <w:bookmarkStart w:id="6" w:name="_Toc104497323"/>
      <w:r w:rsidRPr="00DE0A71">
        <w:rPr>
          <w:rFonts w:eastAsia="Times New Roman"/>
          <w:lang w:eastAsia="ru-RU"/>
        </w:rPr>
        <w:lastRenderedPageBreak/>
        <w:t xml:space="preserve">Глава 2. </w:t>
      </w:r>
      <w:r w:rsidRPr="007D17FD">
        <w:t>Выбор</w:t>
      </w:r>
      <w:r w:rsidRPr="00DE0A71">
        <w:rPr>
          <w:rFonts w:eastAsia="Times New Roman"/>
          <w:lang w:eastAsia="ru-RU"/>
        </w:rPr>
        <w:t xml:space="preserve"> технологий</w:t>
      </w:r>
      <w:bookmarkEnd w:id="6"/>
    </w:p>
    <w:p w14:paraId="4274FAEF" w14:textId="4CAC909F" w:rsidR="00DE0A71" w:rsidRDefault="00DE0A71" w:rsidP="000259DD">
      <w:pPr>
        <w:rPr>
          <w:lang w:eastAsia="ru-RU"/>
        </w:rPr>
      </w:pPr>
      <w:r>
        <w:rPr>
          <w:lang w:eastAsia="ru-RU"/>
        </w:rPr>
        <w:tab/>
        <w:t xml:space="preserve">Первым этапом разработки любого продукта является продуманный выбор технологий, необходимых для реализации задуманных идей. В течении этого этапа, каждый из участников команды провел исследование в свой области с целью получения списка наиболее подходящих </w:t>
      </w:r>
      <w:r w:rsidR="007D17FD">
        <w:rPr>
          <w:lang w:eastAsia="ru-RU"/>
        </w:rPr>
        <w:t>инструментов</w:t>
      </w:r>
      <w:r>
        <w:rPr>
          <w:lang w:eastAsia="ru-RU"/>
        </w:rPr>
        <w:t xml:space="preserve"> для создания проекта.</w:t>
      </w:r>
    </w:p>
    <w:p w14:paraId="6935DBED" w14:textId="77777777" w:rsidR="007D17FD" w:rsidRDefault="007D17FD" w:rsidP="00DE0A71">
      <w:pPr>
        <w:spacing w:after="0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14:paraId="01010235" w14:textId="34ECF500" w:rsidR="00B63E7F" w:rsidRPr="0037641F" w:rsidRDefault="00DE0A71" w:rsidP="0037641F">
      <w:pPr>
        <w:pStyle w:val="2"/>
      </w:pPr>
      <w:bookmarkStart w:id="7" w:name="_Toc104497324"/>
      <w:r w:rsidRPr="0037641F">
        <w:t>2.1 Инструменты для веб-приложения</w:t>
      </w:r>
      <w:bookmarkEnd w:id="7"/>
    </w:p>
    <w:p w14:paraId="017FD6DF" w14:textId="47CB3742" w:rsidR="00DE0A71" w:rsidRPr="00DE0A71" w:rsidRDefault="00DE0A71" w:rsidP="000259DD">
      <w:r>
        <w:tab/>
      </w:r>
      <w:r w:rsidRPr="00DE0A71">
        <w:t>В ходе исследовательской работы, для реализации фронт-энд части приложения были выбраны следующие технологии и инструменты:</w:t>
      </w:r>
    </w:p>
    <w:p w14:paraId="79F753DC" w14:textId="77777777" w:rsidR="00DE0A71" w:rsidRPr="000259DD" w:rsidRDefault="00DE0A71" w:rsidP="000259DD">
      <w:pPr>
        <w:pStyle w:val="a9"/>
        <w:numPr>
          <w:ilvl w:val="0"/>
          <w:numId w:val="2"/>
        </w:numPr>
        <w:rPr>
          <w:lang w:val="en-US"/>
        </w:rPr>
      </w:pPr>
      <w:r w:rsidRPr="000259DD">
        <w:rPr>
          <w:lang w:val="en-US"/>
        </w:rPr>
        <w:t>Visual studio code</w:t>
      </w:r>
    </w:p>
    <w:p w14:paraId="20591157" w14:textId="77777777" w:rsidR="00DE0A71" w:rsidRPr="00A260EC" w:rsidRDefault="00DE0A71" w:rsidP="000259DD">
      <w:pPr>
        <w:pStyle w:val="a9"/>
        <w:numPr>
          <w:ilvl w:val="0"/>
          <w:numId w:val="2"/>
        </w:numPr>
      </w:pPr>
      <w:r w:rsidRPr="000259DD">
        <w:rPr>
          <w:lang w:val="en-US"/>
        </w:rPr>
        <w:t>HTML</w:t>
      </w:r>
    </w:p>
    <w:p w14:paraId="13FAF82C" w14:textId="77777777" w:rsidR="00DE0A71" w:rsidRPr="00A260EC" w:rsidRDefault="00DE0A71" w:rsidP="000259DD">
      <w:pPr>
        <w:pStyle w:val="a9"/>
        <w:numPr>
          <w:ilvl w:val="0"/>
          <w:numId w:val="2"/>
        </w:numPr>
      </w:pPr>
      <w:r w:rsidRPr="000259DD">
        <w:rPr>
          <w:lang w:val="en-US"/>
        </w:rPr>
        <w:t>CSS</w:t>
      </w:r>
    </w:p>
    <w:p w14:paraId="1E0F60FD" w14:textId="77777777" w:rsidR="00DE0A71" w:rsidRPr="000259DD" w:rsidRDefault="00DE0A71" w:rsidP="000259DD">
      <w:pPr>
        <w:pStyle w:val="a9"/>
        <w:numPr>
          <w:ilvl w:val="0"/>
          <w:numId w:val="2"/>
        </w:numPr>
        <w:rPr>
          <w:lang w:val="en-US"/>
        </w:rPr>
      </w:pPr>
      <w:r w:rsidRPr="000259DD">
        <w:rPr>
          <w:lang w:val="en-US"/>
        </w:rPr>
        <w:t>SASS</w:t>
      </w:r>
      <w:r w:rsidRPr="00A260EC">
        <w:t xml:space="preserve"> в синтаксисе </w:t>
      </w:r>
      <w:r w:rsidRPr="000259DD">
        <w:rPr>
          <w:lang w:val="en-US"/>
        </w:rPr>
        <w:t>SCSS</w:t>
      </w:r>
    </w:p>
    <w:p w14:paraId="4F089BCE" w14:textId="77777777" w:rsidR="00DE0A71" w:rsidRPr="000259DD" w:rsidRDefault="00DE0A71" w:rsidP="000259DD">
      <w:pPr>
        <w:pStyle w:val="a9"/>
        <w:numPr>
          <w:ilvl w:val="0"/>
          <w:numId w:val="2"/>
        </w:numPr>
        <w:rPr>
          <w:lang w:val="en-US"/>
        </w:rPr>
      </w:pPr>
      <w:r w:rsidRPr="00A260EC">
        <w:t>Методология</w:t>
      </w:r>
      <w:r w:rsidRPr="000259DD">
        <w:rPr>
          <w:lang w:val="en-US"/>
        </w:rPr>
        <w:t xml:space="preserve"> </w:t>
      </w:r>
      <w:r w:rsidRPr="00A260EC">
        <w:t>БЭМ</w:t>
      </w:r>
    </w:p>
    <w:p w14:paraId="184E1C22" w14:textId="77777777" w:rsidR="00DE0A71" w:rsidRPr="000259DD" w:rsidRDefault="00DE0A71" w:rsidP="000259DD">
      <w:pPr>
        <w:pStyle w:val="a9"/>
        <w:numPr>
          <w:ilvl w:val="0"/>
          <w:numId w:val="2"/>
        </w:numPr>
        <w:rPr>
          <w:lang w:val="en-US"/>
        </w:rPr>
      </w:pPr>
      <w:r w:rsidRPr="000259DD">
        <w:rPr>
          <w:lang w:val="en-US"/>
        </w:rPr>
        <w:t>JavaScript</w:t>
      </w:r>
    </w:p>
    <w:p w14:paraId="079A0638" w14:textId="77777777" w:rsidR="00DE0A71" w:rsidRPr="000259DD" w:rsidRDefault="00DE0A71" w:rsidP="000259DD">
      <w:pPr>
        <w:pStyle w:val="a9"/>
        <w:numPr>
          <w:ilvl w:val="0"/>
          <w:numId w:val="2"/>
        </w:numPr>
        <w:rPr>
          <w:lang w:val="en-US"/>
        </w:rPr>
      </w:pPr>
      <w:r w:rsidRPr="000259DD">
        <w:rPr>
          <w:lang w:val="en-US"/>
        </w:rPr>
        <w:t>Vue.js</w:t>
      </w:r>
    </w:p>
    <w:p w14:paraId="3AED38DC" w14:textId="77777777" w:rsidR="00DE0A71" w:rsidRPr="000259DD" w:rsidRDefault="00DE0A71" w:rsidP="000259DD">
      <w:pPr>
        <w:pStyle w:val="a9"/>
        <w:numPr>
          <w:ilvl w:val="0"/>
          <w:numId w:val="2"/>
        </w:numPr>
        <w:rPr>
          <w:lang w:val="en-US"/>
        </w:rPr>
      </w:pPr>
      <w:proofErr w:type="spellStart"/>
      <w:r w:rsidRPr="000259DD">
        <w:rPr>
          <w:lang w:val="en-US"/>
        </w:rPr>
        <w:t>Vuetify</w:t>
      </w:r>
      <w:proofErr w:type="spellEnd"/>
    </w:p>
    <w:p w14:paraId="587ABC58" w14:textId="7A127AF6" w:rsidR="0037641F" w:rsidRDefault="00DE0A71" w:rsidP="0037641F">
      <w:pPr>
        <w:pStyle w:val="a9"/>
        <w:numPr>
          <w:ilvl w:val="0"/>
          <w:numId w:val="2"/>
        </w:numPr>
        <w:rPr>
          <w:lang w:val="en-US"/>
        </w:rPr>
      </w:pPr>
      <w:r w:rsidRPr="000259DD">
        <w:rPr>
          <w:lang w:val="en-US"/>
        </w:rPr>
        <w:t xml:space="preserve">Chart.js </w:t>
      </w:r>
      <w:r w:rsidRPr="00A260EC">
        <w:t>для</w:t>
      </w:r>
      <w:r w:rsidRPr="000259DD">
        <w:rPr>
          <w:lang w:val="en-US"/>
        </w:rPr>
        <w:t xml:space="preserve"> Vue.js</w:t>
      </w:r>
    </w:p>
    <w:p w14:paraId="3204212F" w14:textId="77777777" w:rsidR="0037641F" w:rsidRDefault="0037641F" w:rsidP="0037641F">
      <w:pPr>
        <w:rPr>
          <w:lang w:val="en-US"/>
        </w:rPr>
      </w:pPr>
    </w:p>
    <w:p w14:paraId="7C9272C0" w14:textId="0A7B15C0" w:rsidR="0037641F" w:rsidRDefault="0037641F" w:rsidP="0037641F">
      <w:pPr>
        <w:pStyle w:val="2"/>
      </w:pPr>
      <w:bookmarkStart w:id="8" w:name="_Toc104497325"/>
      <w:r>
        <w:rPr>
          <w:lang w:val="en-US"/>
        </w:rPr>
        <w:t xml:space="preserve">2.2 </w:t>
      </w:r>
      <w:r>
        <w:t>Инструменты для разработки серверного приложения</w:t>
      </w:r>
      <w:bookmarkEnd w:id="8"/>
    </w:p>
    <w:p w14:paraId="1A977BB9" w14:textId="5F0B37C1" w:rsidR="0037641F" w:rsidRDefault="0037641F" w:rsidP="0037641F">
      <w:r>
        <w:tab/>
        <w:t>В ходе проведения исследования инструментов, позволяющих реализовать поставленную задачу, было решено использовать следующий стек технологий:</w:t>
      </w:r>
    </w:p>
    <w:p w14:paraId="61E66706" w14:textId="77047105" w:rsidR="0037641F" w:rsidRDefault="0037641F" w:rsidP="0037641F">
      <w:pPr>
        <w:pStyle w:val="a9"/>
        <w:numPr>
          <w:ilvl w:val="0"/>
          <w:numId w:val="3"/>
        </w:numPr>
      </w:pPr>
      <w:r>
        <w:rPr>
          <w:lang w:val="en-US"/>
        </w:rPr>
        <w:t>Java</w:t>
      </w:r>
    </w:p>
    <w:p w14:paraId="0C6CC4B1" w14:textId="58C8D943" w:rsidR="0037641F" w:rsidRPr="0037641F" w:rsidRDefault="0037641F" w:rsidP="0037641F">
      <w:pPr>
        <w:pStyle w:val="a9"/>
        <w:numPr>
          <w:ilvl w:val="0"/>
          <w:numId w:val="3"/>
        </w:numPr>
      </w:pPr>
      <w:r>
        <w:rPr>
          <w:lang w:val="en-US"/>
        </w:rPr>
        <w:t>Spring Framework</w:t>
      </w:r>
    </w:p>
    <w:p w14:paraId="22CACA8A" w14:textId="3EC1D8C3" w:rsidR="0037641F" w:rsidRPr="0037641F" w:rsidRDefault="0037641F" w:rsidP="0037641F">
      <w:pPr>
        <w:pStyle w:val="a9"/>
        <w:numPr>
          <w:ilvl w:val="0"/>
          <w:numId w:val="3"/>
        </w:numPr>
      </w:pPr>
      <w:r>
        <w:rPr>
          <w:lang w:val="en-US"/>
        </w:rPr>
        <w:t>MongoDB</w:t>
      </w:r>
    </w:p>
    <w:p w14:paraId="37870FB0" w14:textId="0D1A4475" w:rsidR="00DE0A71" w:rsidRPr="0037641F" w:rsidRDefault="0037641F" w:rsidP="0037641F">
      <w:pPr>
        <w:pStyle w:val="a9"/>
        <w:numPr>
          <w:ilvl w:val="0"/>
          <w:numId w:val="3"/>
        </w:numPr>
      </w:pPr>
      <w:r>
        <w:rPr>
          <w:lang w:val="en-US"/>
        </w:rPr>
        <w:t>Hibernate</w:t>
      </w:r>
    </w:p>
    <w:p w14:paraId="43C0F30D" w14:textId="16093D78" w:rsidR="0037641F" w:rsidRPr="0037641F" w:rsidRDefault="0037641F" w:rsidP="0037641F">
      <w:pPr>
        <w:pStyle w:val="a9"/>
        <w:numPr>
          <w:ilvl w:val="0"/>
          <w:numId w:val="3"/>
        </w:numPr>
      </w:pPr>
      <w:r>
        <w:rPr>
          <w:lang w:val="en-US"/>
        </w:rPr>
        <w:t>Swagger</w:t>
      </w:r>
    </w:p>
    <w:p w14:paraId="5C391C8D" w14:textId="2608B5BF" w:rsidR="0037641F" w:rsidRPr="0037641F" w:rsidRDefault="0037641F" w:rsidP="0037641F">
      <w:pPr>
        <w:pStyle w:val="a9"/>
        <w:numPr>
          <w:ilvl w:val="0"/>
          <w:numId w:val="3"/>
        </w:numPr>
      </w:pPr>
      <w:proofErr w:type="spellStart"/>
      <w:r>
        <w:rPr>
          <w:lang w:val="en-US"/>
        </w:rPr>
        <w:t>Gradle</w:t>
      </w:r>
      <w:proofErr w:type="spellEnd"/>
    </w:p>
    <w:p w14:paraId="37312B8A" w14:textId="6F449AEA" w:rsidR="0037641F" w:rsidRPr="002649E1" w:rsidRDefault="0037641F" w:rsidP="0037641F">
      <w:pPr>
        <w:pStyle w:val="a9"/>
        <w:numPr>
          <w:ilvl w:val="0"/>
          <w:numId w:val="3"/>
        </w:numPr>
      </w:pPr>
      <w:r>
        <w:rPr>
          <w:lang w:val="en-US"/>
        </w:rPr>
        <w:t>Postman</w:t>
      </w:r>
    </w:p>
    <w:p w14:paraId="50178FE6" w14:textId="77777777" w:rsidR="002649E1" w:rsidRDefault="002649E1" w:rsidP="002649E1">
      <w:pPr>
        <w:ind w:left="708"/>
      </w:pPr>
    </w:p>
    <w:p w14:paraId="4C0FE62E" w14:textId="18FE49EE" w:rsidR="002649E1" w:rsidRDefault="002649E1" w:rsidP="002649E1">
      <w:pPr>
        <w:pStyle w:val="1"/>
      </w:pPr>
      <w:bookmarkStart w:id="9" w:name="_Toc104497326"/>
      <w:r>
        <w:lastRenderedPageBreak/>
        <w:t>ЗАКЛЮЧЕНИЕ</w:t>
      </w:r>
      <w:bookmarkEnd w:id="9"/>
    </w:p>
    <w:p w14:paraId="6E66F36B" w14:textId="34C8AF82" w:rsidR="002649E1" w:rsidRDefault="002649E1" w:rsidP="002649E1">
      <w:r>
        <w:tab/>
        <w:t xml:space="preserve">В данной работе </w:t>
      </w:r>
      <w:r w:rsidR="0091311C">
        <w:t>приведено описание поставленной задачи, общей структуры реализующего её проекта. Приведена краткая сводка технологий и методов, используемых при создании целевой системы.</w:t>
      </w:r>
    </w:p>
    <w:p w14:paraId="0105244E" w14:textId="0A75E2F8" w:rsidR="0091311C" w:rsidRPr="002649E1" w:rsidRDefault="0091311C" w:rsidP="002649E1">
      <w:r>
        <w:tab/>
        <w:t>В последующих работах будет приведено подробное описание всех вышеперечисленных технологий, инструментов и методов, а также описание непосредственной реализации, созданной участниками проекта. Будет представлен прототип приложения, его документация и отчёты о работоспособности. Стоит упомянуть возможность расширения функционала приложения в последующих работах.</w:t>
      </w:r>
    </w:p>
    <w:sectPr w:rsidR="0091311C" w:rsidRPr="002649E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D668C" w14:textId="77777777" w:rsidR="00484703" w:rsidRDefault="00484703" w:rsidP="002A544D">
      <w:pPr>
        <w:spacing w:after="0" w:line="240" w:lineRule="auto"/>
      </w:pPr>
      <w:r>
        <w:separator/>
      </w:r>
    </w:p>
  </w:endnote>
  <w:endnote w:type="continuationSeparator" w:id="0">
    <w:p w14:paraId="35102B81" w14:textId="77777777" w:rsidR="00484703" w:rsidRDefault="00484703" w:rsidP="002A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067361"/>
      <w:docPartObj>
        <w:docPartGallery w:val="Page Numbers (Bottom of Page)"/>
        <w:docPartUnique/>
      </w:docPartObj>
    </w:sdtPr>
    <w:sdtEndPr/>
    <w:sdtContent>
      <w:p w14:paraId="7FA84D0F" w14:textId="21E4B1F8" w:rsidR="000A16E0" w:rsidRDefault="000A16E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EE8">
          <w:rPr>
            <w:noProof/>
          </w:rPr>
          <w:t>6</w:t>
        </w:r>
        <w:r>
          <w:fldChar w:fldCharType="end"/>
        </w:r>
      </w:p>
    </w:sdtContent>
  </w:sdt>
  <w:p w14:paraId="3D227445" w14:textId="77777777" w:rsidR="000A16E0" w:rsidRDefault="000A16E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5D73C" w14:textId="77777777" w:rsidR="00484703" w:rsidRDefault="00484703" w:rsidP="002A544D">
      <w:pPr>
        <w:spacing w:after="0" w:line="240" w:lineRule="auto"/>
      </w:pPr>
      <w:r>
        <w:separator/>
      </w:r>
    </w:p>
  </w:footnote>
  <w:footnote w:type="continuationSeparator" w:id="0">
    <w:p w14:paraId="69386428" w14:textId="77777777" w:rsidR="00484703" w:rsidRDefault="00484703" w:rsidP="002A544D">
      <w:pPr>
        <w:spacing w:after="0" w:line="240" w:lineRule="auto"/>
      </w:pPr>
      <w:r>
        <w:continuationSeparator/>
      </w:r>
    </w:p>
  </w:footnote>
  <w:footnote w:id="1">
    <w:p w14:paraId="329F7E08" w14:textId="7673D7F5" w:rsidR="002A544D" w:rsidRDefault="002A544D">
      <w:pPr>
        <w:pStyle w:val="a4"/>
      </w:pPr>
      <w:r>
        <w:rPr>
          <w:rStyle w:val="a6"/>
        </w:rPr>
        <w:footnoteRef/>
      </w:r>
      <w:r>
        <w:t xml:space="preserve"> </w:t>
      </w:r>
      <w:r w:rsidRPr="007D17FD">
        <w:t xml:space="preserve">Расстояние </w:t>
      </w:r>
      <w:r w:rsidR="007D17FD" w:rsidRPr="007D17FD">
        <w:t xml:space="preserve">безболезненной </w:t>
      </w:r>
      <w:r w:rsidRPr="007D17FD">
        <w:t>ходьбы.</w:t>
      </w:r>
    </w:p>
  </w:footnote>
  <w:footnote w:id="2">
    <w:p w14:paraId="5A3F0242" w14:textId="2A471079" w:rsidR="00060EE8" w:rsidRDefault="00060EE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060EE8">
        <w:t>Дашборд</w:t>
      </w:r>
      <w:proofErr w:type="spellEnd"/>
      <w:r w:rsidRPr="00060EE8">
        <w:t xml:space="preserve"> (от англ. </w:t>
      </w:r>
      <w:proofErr w:type="spellStart"/>
      <w:r w:rsidRPr="00060EE8">
        <w:t>dashboard</w:t>
      </w:r>
      <w:proofErr w:type="spellEnd"/>
      <w:r w:rsidRPr="00060EE8">
        <w:t xml:space="preserve"> – инструментальная панель) – планка, доска с одним или несколькими измерительными приборами, содержащая некую информацию. </w:t>
      </w:r>
    </w:p>
  </w:footnote>
  <w:footnote w:id="3">
    <w:p w14:paraId="7144B4D3" w14:textId="74DC7507" w:rsidR="007D17FD" w:rsidRPr="000259DD" w:rsidRDefault="007D17FD">
      <w:pPr>
        <w:pStyle w:val="a4"/>
      </w:pPr>
      <w:r>
        <w:rPr>
          <w:rStyle w:val="a6"/>
        </w:rPr>
        <w:footnoteRef/>
      </w:r>
      <w:r w:rsidRPr="000259DD">
        <w:t xml:space="preserve"> </w:t>
      </w:r>
      <w:proofErr w:type="spellStart"/>
      <w:r w:rsidRPr="000259DD">
        <w:rPr>
          <w:lang w:val="en-US"/>
        </w:rPr>
        <w:t>REpresentational</w:t>
      </w:r>
      <w:proofErr w:type="spellEnd"/>
      <w:r w:rsidRPr="000259DD">
        <w:t xml:space="preserve"> </w:t>
      </w:r>
      <w:r w:rsidRPr="000259DD">
        <w:rPr>
          <w:lang w:val="en-US"/>
        </w:rPr>
        <w:t>State</w:t>
      </w:r>
      <w:r w:rsidRPr="000259DD">
        <w:t xml:space="preserve"> </w:t>
      </w:r>
      <w:r w:rsidRPr="000259DD">
        <w:rPr>
          <w:lang w:val="en-US"/>
        </w:rPr>
        <w:t>Transfer</w:t>
      </w:r>
      <w:r w:rsidR="000259DD" w:rsidRPr="000259DD">
        <w:t xml:space="preserve"> - архитектурный стиль взаимодействия компонентов распределённого приложения в сети.</w:t>
      </w:r>
    </w:p>
  </w:footnote>
  <w:footnote w:id="4">
    <w:p w14:paraId="1E9FBF3A" w14:textId="373C9B96" w:rsidR="007D17FD" w:rsidRPr="000259DD" w:rsidRDefault="007D17FD">
      <w:pPr>
        <w:pStyle w:val="a4"/>
      </w:pPr>
      <w:r>
        <w:rPr>
          <w:rStyle w:val="a6"/>
        </w:rPr>
        <w:footnoteRef/>
      </w:r>
      <w:r w:rsidRPr="000259DD">
        <w:t xml:space="preserve"> </w:t>
      </w:r>
      <w:r w:rsidRPr="000259DD">
        <w:rPr>
          <w:lang w:val="en-US"/>
        </w:rPr>
        <w:t>Application Programming Interface</w:t>
      </w:r>
      <w:r w:rsidR="000259DD" w:rsidRPr="000259DD">
        <w:t xml:space="preserve"> - описание способов которыми одна компьютерная программа может взаимодействовать с другой программой.</w:t>
      </w:r>
      <w:bookmarkStart w:id="5" w:name="_GoBack"/>
      <w:bookmarkEnd w:id="5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7568B"/>
    <w:multiLevelType w:val="hybridMultilevel"/>
    <w:tmpl w:val="919CA7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81535A"/>
    <w:multiLevelType w:val="hybridMultilevel"/>
    <w:tmpl w:val="B29C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20D9"/>
    <w:multiLevelType w:val="hybridMultilevel"/>
    <w:tmpl w:val="9998F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8B"/>
    <w:rsid w:val="000259DD"/>
    <w:rsid w:val="00060EE8"/>
    <w:rsid w:val="000A16E0"/>
    <w:rsid w:val="002649E1"/>
    <w:rsid w:val="002A2447"/>
    <w:rsid w:val="002A544D"/>
    <w:rsid w:val="003046E4"/>
    <w:rsid w:val="0037641F"/>
    <w:rsid w:val="004202B9"/>
    <w:rsid w:val="00444FE5"/>
    <w:rsid w:val="00484703"/>
    <w:rsid w:val="006C4A8B"/>
    <w:rsid w:val="00766F8E"/>
    <w:rsid w:val="007D17FD"/>
    <w:rsid w:val="0091311C"/>
    <w:rsid w:val="00927A34"/>
    <w:rsid w:val="00B0234D"/>
    <w:rsid w:val="00B63E7F"/>
    <w:rsid w:val="00D050AE"/>
    <w:rsid w:val="00DE0A71"/>
    <w:rsid w:val="00E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37D"/>
  <w15:chartTrackingRefBased/>
  <w15:docId w15:val="{500FE072-32BB-4474-83BD-D5B0ED1C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9DD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7F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41F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E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B63E7F"/>
  </w:style>
  <w:style w:type="paragraph" w:styleId="a4">
    <w:name w:val="footnote text"/>
    <w:basedOn w:val="a"/>
    <w:link w:val="a5"/>
    <w:uiPriority w:val="99"/>
    <w:semiHidden/>
    <w:unhideWhenUsed/>
    <w:rsid w:val="002A544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A544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A544D"/>
    <w:rPr>
      <w:vertAlign w:val="superscript"/>
    </w:rPr>
  </w:style>
  <w:style w:type="paragraph" w:customStyle="1" w:styleId="a7">
    <w:name w:val="Титульный лист"/>
    <w:basedOn w:val="a"/>
    <w:qFormat/>
    <w:rsid w:val="004202B9"/>
    <w:pPr>
      <w:spacing w:after="0"/>
      <w:jc w:val="center"/>
    </w:pPr>
    <w:rPr>
      <w:rFonts w:eastAsia="Times New Roman"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7D17FD"/>
    <w:rPr>
      <w:rFonts w:ascii="Arial" w:eastAsiaTheme="majorEastAsia" w:hAnsi="Arial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202B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641F"/>
    <w:rPr>
      <w:rFonts w:ascii="Arial" w:eastAsiaTheme="majorEastAsia" w:hAnsi="Arial" w:cstheme="majorBidi"/>
      <w:b/>
      <w:sz w:val="28"/>
      <w:szCs w:val="26"/>
    </w:rPr>
  </w:style>
  <w:style w:type="paragraph" w:styleId="a9">
    <w:name w:val="List Paragraph"/>
    <w:basedOn w:val="a"/>
    <w:uiPriority w:val="34"/>
    <w:qFormat/>
    <w:rsid w:val="00DE0A7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E0A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0A71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E0A7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A1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A16E0"/>
  </w:style>
  <w:style w:type="paragraph" w:styleId="ad">
    <w:name w:val="footer"/>
    <w:basedOn w:val="a"/>
    <w:link w:val="ae"/>
    <w:uiPriority w:val="99"/>
    <w:unhideWhenUsed/>
    <w:rsid w:val="000A1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A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1E2442A-7BCE-43A0-A643-179944E7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Васнецов Павел Владимирович</dc:creator>
  <cp:keywords/>
  <dc:description/>
  <cp:lastModifiedBy>Учетная запись Майкрософт</cp:lastModifiedBy>
  <cp:revision>10</cp:revision>
  <dcterms:created xsi:type="dcterms:W3CDTF">2022-05-26T16:17:00Z</dcterms:created>
  <dcterms:modified xsi:type="dcterms:W3CDTF">2022-05-26T19:59:00Z</dcterms:modified>
</cp:coreProperties>
</file>