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85" w:rsidRPr="003C05F2" w:rsidRDefault="00452F85" w:rsidP="00452F85">
      <w:pPr>
        <w:jc w:val="center"/>
      </w:pPr>
      <w:r w:rsidRPr="003C05F2">
        <w:t>Санкт-Петербургский государственный университет</w:t>
      </w:r>
    </w:p>
    <w:p w:rsidR="00452F85" w:rsidRDefault="00452F85" w:rsidP="00452F85">
      <w:pPr>
        <w:jc w:val="center"/>
      </w:pPr>
      <w:r w:rsidRPr="003C05F2">
        <w:t>Факультет прикладной математики – процессов управления</w:t>
      </w:r>
    </w:p>
    <w:p w:rsidR="008F7E30" w:rsidRPr="003C05F2" w:rsidRDefault="008F7E30" w:rsidP="00452F85">
      <w:pPr>
        <w:jc w:val="center"/>
      </w:pPr>
      <w:r>
        <w:t>2022 год.</w:t>
      </w: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Default="00452F85" w:rsidP="00452F85">
      <w:pPr>
        <w:jc w:val="center"/>
        <w:rPr>
          <w:b/>
          <w:sz w:val="36"/>
        </w:rPr>
      </w:pPr>
    </w:p>
    <w:p w:rsidR="00452F85" w:rsidRPr="00256D83" w:rsidRDefault="003774AB" w:rsidP="003774AB">
      <w:pPr>
        <w:tabs>
          <w:tab w:val="center" w:pos="4961"/>
          <w:tab w:val="left" w:pos="6912"/>
        </w:tabs>
        <w:jc w:val="left"/>
        <w:rPr>
          <w:b/>
          <w:sz w:val="36"/>
        </w:rPr>
      </w:pPr>
      <w:r w:rsidRPr="003774AB">
        <w:rPr>
          <w:b/>
          <w:sz w:val="36"/>
        </w:rPr>
        <w:tab/>
      </w:r>
      <w:r>
        <w:rPr>
          <w:b/>
          <w:sz w:val="36"/>
        </w:rPr>
        <w:t>Аналитическая теорию К.Г.Юнга</w:t>
      </w:r>
      <w:r w:rsidRPr="003774AB">
        <w:rPr>
          <w:b/>
          <w:sz w:val="36"/>
        </w:rPr>
        <w:tab/>
      </w:r>
    </w:p>
    <w:p w:rsidR="00452F85" w:rsidRPr="003C05F2" w:rsidRDefault="00452F85" w:rsidP="007C71D6">
      <w:pPr>
        <w:jc w:val="center"/>
        <w:rPr>
          <w:sz w:val="32"/>
        </w:rPr>
      </w:pPr>
      <w:r>
        <w:t xml:space="preserve">Работу выполнил Панюшин Даниил Васильевич группа </w:t>
      </w:r>
      <w:r w:rsidRPr="003C05F2">
        <w:t>19.Б12-пу</w:t>
      </w:r>
      <w:r w:rsidR="00256D83">
        <w:t>.</w:t>
      </w:r>
    </w:p>
    <w:p w:rsidR="00452F85" w:rsidRDefault="00452F85" w:rsidP="00452F85">
      <w:pPr>
        <w:rPr>
          <w:i/>
        </w:rPr>
      </w:pPr>
      <w:r>
        <w:rPr>
          <w:b/>
          <w:sz w:val="36"/>
        </w:rPr>
        <w:br w:type="page"/>
      </w:r>
    </w:p>
    <w:bookmarkStart w:id="0" w:name="_Toc120188121" w:displacedByCustomXml="next"/>
    <w:sdt>
      <w:sdtPr>
        <w:rPr>
          <w:rFonts w:ascii="Times New Roman" w:eastAsiaTheme="minorHAnsi" w:hAnsi="Times New Roman" w:cstheme="minorBidi"/>
          <w:b w:val="0"/>
          <w:sz w:val="24"/>
          <w:szCs w:val="22"/>
        </w:rPr>
        <w:id w:val="547502199"/>
        <w:docPartObj>
          <w:docPartGallery w:val="Table of Contents"/>
          <w:docPartUnique/>
        </w:docPartObj>
      </w:sdtPr>
      <w:sdtEndPr>
        <w:rPr>
          <w:bCs/>
        </w:rPr>
      </w:sdtEndPr>
      <w:sdtContent>
        <w:p w:rsidR="00F21CE6" w:rsidRPr="006E09FA" w:rsidRDefault="00F21CE6" w:rsidP="00F21CE6">
          <w:pPr>
            <w:pStyle w:val="a8"/>
          </w:pPr>
          <w:r w:rsidRPr="006E09FA">
            <w:t>Соде</w:t>
          </w:r>
          <w:r w:rsidR="00736F72" w:rsidRPr="006E09FA">
            <w:t>ржание</w:t>
          </w:r>
          <w:bookmarkEnd w:id="0"/>
        </w:p>
        <w:p w:rsidR="004C4AFF" w:rsidRDefault="00F21CE6">
          <w:pPr>
            <w:pStyle w:val="11"/>
            <w:tabs>
              <w:tab w:val="right" w:leader="dot" w:pos="9912"/>
            </w:tabs>
            <w:rPr>
              <w:rFonts w:asciiTheme="minorHAnsi" w:eastAsiaTheme="minorEastAsia" w:hAnsiTheme="minorHAnsi"/>
              <w:noProof/>
              <w:sz w:val="22"/>
              <w:lang w:eastAsia="ru-RU"/>
            </w:rPr>
          </w:pPr>
          <w:r w:rsidRPr="006E09FA">
            <w:fldChar w:fldCharType="begin"/>
          </w:r>
          <w:r w:rsidRPr="006E09FA">
            <w:instrText xml:space="preserve"> TOC \o "1-3" \h \z \u </w:instrText>
          </w:r>
          <w:r w:rsidRPr="006E09FA">
            <w:fldChar w:fldCharType="separate"/>
          </w:r>
          <w:hyperlink w:anchor="_Toc120188121" w:history="1">
            <w:r w:rsidR="004C4AFF" w:rsidRPr="00ED6CAB">
              <w:rPr>
                <w:rStyle w:val="aa"/>
                <w:noProof/>
              </w:rPr>
              <w:t>Содержание</w:t>
            </w:r>
            <w:r w:rsidR="004C4AFF">
              <w:rPr>
                <w:noProof/>
                <w:webHidden/>
              </w:rPr>
              <w:tab/>
            </w:r>
            <w:r w:rsidR="004C4AFF">
              <w:rPr>
                <w:noProof/>
                <w:webHidden/>
              </w:rPr>
              <w:fldChar w:fldCharType="begin"/>
            </w:r>
            <w:r w:rsidR="004C4AFF">
              <w:rPr>
                <w:noProof/>
                <w:webHidden/>
              </w:rPr>
              <w:instrText xml:space="preserve"> PAGEREF _Toc120188121 \h </w:instrText>
            </w:r>
            <w:r w:rsidR="004C4AFF">
              <w:rPr>
                <w:noProof/>
                <w:webHidden/>
              </w:rPr>
            </w:r>
            <w:r w:rsidR="004C4AFF">
              <w:rPr>
                <w:noProof/>
                <w:webHidden/>
              </w:rPr>
              <w:fldChar w:fldCharType="separate"/>
            </w:r>
            <w:r w:rsidR="004C4AFF">
              <w:rPr>
                <w:noProof/>
                <w:webHidden/>
              </w:rPr>
              <w:t>2</w:t>
            </w:r>
            <w:r w:rsidR="004C4AFF">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2" w:history="1">
            <w:r w:rsidRPr="00ED6CAB">
              <w:rPr>
                <w:rStyle w:val="aa"/>
                <w:noProof/>
              </w:rPr>
              <w:t>Введение</w:t>
            </w:r>
            <w:r>
              <w:rPr>
                <w:noProof/>
                <w:webHidden/>
              </w:rPr>
              <w:tab/>
            </w:r>
            <w:r>
              <w:rPr>
                <w:noProof/>
                <w:webHidden/>
              </w:rPr>
              <w:fldChar w:fldCharType="begin"/>
            </w:r>
            <w:r>
              <w:rPr>
                <w:noProof/>
                <w:webHidden/>
              </w:rPr>
              <w:instrText xml:space="preserve"> PAGEREF _Toc120188122 \h </w:instrText>
            </w:r>
            <w:r>
              <w:rPr>
                <w:noProof/>
                <w:webHidden/>
              </w:rPr>
            </w:r>
            <w:r>
              <w:rPr>
                <w:noProof/>
                <w:webHidden/>
              </w:rPr>
              <w:fldChar w:fldCharType="separate"/>
            </w:r>
            <w:r>
              <w:rPr>
                <w:noProof/>
                <w:webHidden/>
              </w:rPr>
              <w:t>3</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3" w:history="1">
            <w:r w:rsidRPr="00ED6CAB">
              <w:rPr>
                <w:rStyle w:val="aa"/>
                <w:noProof/>
              </w:rPr>
              <w:t>Структура личности</w:t>
            </w:r>
            <w:r>
              <w:rPr>
                <w:noProof/>
                <w:webHidden/>
              </w:rPr>
              <w:tab/>
            </w:r>
            <w:r>
              <w:rPr>
                <w:noProof/>
                <w:webHidden/>
              </w:rPr>
              <w:fldChar w:fldCharType="begin"/>
            </w:r>
            <w:r>
              <w:rPr>
                <w:noProof/>
                <w:webHidden/>
              </w:rPr>
              <w:instrText xml:space="preserve"> PAGEREF _Toc120188123 \h </w:instrText>
            </w:r>
            <w:r>
              <w:rPr>
                <w:noProof/>
                <w:webHidden/>
              </w:rPr>
            </w:r>
            <w:r>
              <w:rPr>
                <w:noProof/>
                <w:webHidden/>
              </w:rPr>
              <w:fldChar w:fldCharType="separate"/>
            </w:r>
            <w:r>
              <w:rPr>
                <w:noProof/>
                <w:webHidden/>
              </w:rPr>
              <w:t>3</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4" w:history="1">
            <w:r w:rsidRPr="00ED6CAB">
              <w:rPr>
                <w:rStyle w:val="aa"/>
                <w:noProof/>
              </w:rPr>
              <w:t>Архетипы</w:t>
            </w:r>
            <w:r>
              <w:rPr>
                <w:noProof/>
                <w:webHidden/>
              </w:rPr>
              <w:tab/>
            </w:r>
            <w:r>
              <w:rPr>
                <w:noProof/>
                <w:webHidden/>
              </w:rPr>
              <w:fldChar w:fldCharType="begin"/>
            </w:r>
            <w:r>
              <w:rPr>
                <w:noProof/>
                <w:webHidden/>
              </w:rPr>
              <w:instrText xml:space="preserve"> PAGEREF _Toc120188124 \h </w:instrText>
            </w:r>
            <w:r>
              <w:rPr>
                <w:noProof/>
                <w:webHidden/>
              </w:rPr>
            </w:r>
            <w:r>
              <w:rPr>
                <w:noProof/>
                <w:webHidden/>
              </w:rPr>
              <w:fldChar w:fldCharType="separate"/>
            </w:r>
            <w:r>
              <w:rPr>
                <w:noProof/>
                <w:webHidden/>
              </w:rPr>
              <w:t>5</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5" w:history="1">
            <w:r w:rsidRPr="00ED6CAB">
              <w:rPr>
                <w:rStyle w:val="aa"/>
                <w:noProof/>
              </w:rPr>
              <w:t>Основные направленности</w:t>
            </w:r>
            <w:r>
              <w:rPr>
                <w:noProof/>
                <w:webHidden/>
              </w:rPr>
              <w:tab/>
            </w:r>
            <w:r>
              <w:rPr>
                <w:noProof/>
                <w:webHidden/>
              </w:rPr>
              <w:fldChar w:fldCharType="begin"/>
            </w:r>
            <w:r>
              <w:rPr>
                <w:noProof/>
                <w:webHidden/>
              </w:rPr>
              <w:instrText xml:space="preserve"> PAGEREF _Toc120188125 \h </w:instrText>
            </w:r>
            <w:r>
              <w:rPr>
                <w:noProof/>
                <w:webHidden/>
              </w:rPr>
            </w:r>
            <w:r>
              <w:rPr>
                <w:noProof/>
                <w:webHidden/>
              </w:rPr>
              <w:fldChar w:fldCharType="separate"/>
            </w:r>
            <w:r>
              <w:rPr>
                <w:noProof/>
                <w:webHidden/>
              </w:rPr>
              <w:t>6</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6" w:history="1">
            <w:r w:rsidRPr="00ED6CAB">
              <w:rPr>
                <w:rStyle w:val="aa"/>
                <w:noProof/>
              </w:rPr>
              <w:t>Психологические функции</w:t>
            </w:r>
            <w:r>
              <w:rPr>
                <w:noProof/>
                <w:webHidden/>
              </w:rPr>
              <w:tab/>
            </w:r>
            <w:r>
              <w:rPr>
                <w:noProof/>
                <w:webHidden/>
              </w:rPr>
              <w:fldChar w:fldCharType="begin"/>
            </w:r>
            <w:r>
              <w:rPr>
                <w:noProof/>
                <w:webHidden/>
              </w:rPr>
              <w:instrText xml:space="preserve"> PAGEREF _Toc120188126 \h </w:instrText>
            </w:r>
            <w:r>
              <w:rPr>
                <w:noProof/>
                <w:webHidden/>
              </w:rPr>
            </w:r>
            <w:r>
              <w:rPr>
                <w:noProof/>
                <w:webHidden/>
              </w:rPr>
              <w:fldChar w:fldCharType="separate"/>
            </w:r>
            <w:r>
              <w:rPr>
                <w:noProof/>
                <w:webHidden/>
              </w:rPr>
              <w:t>7</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7" w:history="1">
            <w:r w:rsidRPr="00ED6CAB">
              <w:rPr>
                <w:rStyle w:val="aa"/>
                <w:rFonts w:eastAsia="Times New Roman"/>
                <w:noProof/>
                <w:lang w:eastAsia="ru-RU"/>
              </w:rPr>
              <w:t>Развитие личности</w:t>
            </w:r>
            <w:r>
              <w:rPr>
                <w:noProof/>
                <w:webHidden/>
              </w:rPr>
              <w:tab/>
            </w:r>
            <w:r>
              <w:rPr>
                <w:noProof/>
                <w:webHidden/>
              </w:rPr>
              <w:fldChar w:fldCharType="begin"/>
            </w:r>
            <w:r>
              <w:rPr>
                <w:noProof/>
                <w:webHidden/>
              </w:rPr>
              <w:instrText xml:space="preserve"> PAGEREF _Toc120188127 \h </w:instrText>
            </w:r>
            <w:r>
              <w:rPr>
                <w:noProof/>
                <w:webHidden/>
              </w:rPr>
            </w:r>
            <w:r>
              <w:rPr>
                <w:noProof/>
                <w:webHidden/>
              </w:rPr>
              <w:fldChar w:fldCharType="separate"/>
            </w:r>
            <w:r>
              <w:rPr>
                <w:noProof/>
                <w:webHidden/>
              </w:rPr>
              <w:t>8</w:t>
            </w:r>
            <w:r>
              <w:rPr>
                <w:noProof/>
                <w:webHidden/>
              </w:rPr>
              <w:fldChar w:fldCharType="end"/>
            </w:r>
          </w:hyperlink>
        </w:p>
        <w:p w:rsidR="004C4AFF" w:rsidRDefault="004C4AFF">
          <w:pPr>
            <w:pStyle w:val="11"/>
            <w:tabs>
              <w:tab w:val="right" w:leader="dot" w:pos="9912"/>
            </w:tabs>
            <w:rPr>
              <w:rFonts w:asciiTheme="minorHAnsi" w:eastAsiaTheme="minorEastAsia" w:hAnsiTheme="minorHAnsi"/>
              <w:noProof/>
              <w:sz w:val="22"/>
              <w:lang w:eastAsia="ru-RU"/>
            </w:rPr>
          </w:pPr>
          <w:hyperlink w:anchor="_Toc120188128" w:history="1">
            <w:r w:rsidRPr="00ED6CAB">
              <w:rPr>
                <w:rStyle w:val="aa"/>
                <w:noProof/>
              </w:rPr>
              <w:t>Использованная литература.</w:t>
            </w:r>
            <w:r>
              <w:rPr>
                <w:noProof/>
                <w:webHidden/>
              </w:rPr>
              <w:tab/>
            </w:r>
            <w:r>
              <w:rPr>
                <w:noProof/>
                <w:webHidden/>
              </w:rPr>
              <w:fldChar w:fldCharType="begin"/>
            </w:r>
            <w:r>
              <w:rPr>
                <w:noProof/>
                <w:webHidden/>
              </w:rPr>
              <w:instrText xml:space="preserve"> PAGEREF _Toc120188128 \h </w:instrText>
            </w:r>
            <w:r>
              <w:rPr>
                <w:noProof/>
                <w:webHidden/>
              </w:rPr>
            </w:r>
            <w:r>
              <w:rPr>
                <w:noProof/>
                <w:webHidden/>
              </w:rPr>
              <w:fldChar w:fldCharType="separate"/>
            </w:r>
            <w:r>
              <w:rPr>
                <w:noProof/>
                <w:webHidden/>
              </w:rPr>
              <w:t>9</w:t>
            </w:r>
            <w:r>
              <w:rPr>
                <w:noProof/>
                <w:webHidden/>
              </w:rPr>
              <w:fldChar w:fldCharType="end"/>
            </w:r>
          </w:hyperlink>
        </w:p>
        <w:p w:rsidR="00E744E8" w:rsidRDefault="00F21CE6" w:rsidP="00E744E8">
          <w:pPr>
            <w:rPr>
              <w:bCs/>
            </w:rPr>
          </w:pPr>
          <w:r w:rsidRPr="006E09FA">
            <w:fldChar w:fldCharType="end"/>
          </w:r>
        </w:p>
      </w:sdtContent>
    </w:sdt>
    <w:p w:rsidR="00DE6DFC" w:rsidRDefault="00DE6DFC" w:rsidP="00E744E8">
      <w:r>
        <w:br w:type="page"/>
      </w:r>
    </w:p>
    <w:p w:rsidR="00D9513B" w:rsidRDefault="002E4B77" w:rsidP="002E4B77">
      <w:pPr>
        <w:pStyle w:val="a8"/>
        <w:tabs>
          <w:tab w:val="center" w:pos="4961"/>
        </w:tabs>
        <w:jc w:val="both"/>
      </w:pPr>
      <w:r>
        <w:lastRenderedPageBreak/>
        <w:tab/>
      </w:r>
      <w:bookmarkStart w:id="1" w:name="_Toc120188122"/>
      <w:r w:rsidR="003774AB">
        <w:t>Введение</w:t>
      </w:r>
      <w:bookmarkEnd w:id="1"/>
    </w:p>
    <w:p w:rsidR="003D6803" w:rsidRDefault="008A7C2C" w:rsidP="003D6803">
      <w:pPr>
        <w:ind w:firstLine="567"/>
        <w:rPr>
          <w:i/>
          <w:shd w:val="clear" w:color="auto" w:fill="FFFFFF"/>
        </w:rPr>
      </w:pPr>
      <w:r>
        <w:rPr>
          <w:noProof/>
          <w:lang w:eastAsia="ru-RU"/>
        </w:rPr>
        <w:drawing>
          <wp:anchor distT="0" distB="0" distL="114300" distR="114300" simplePos="0" relativeHeight="251658240" behindDoc="0" locked="0" layoutInCell="1" allowOverlap="1">
            <wp:simplePos x="0" y="0"/>
            <wp:positionH relativeFrom="page">
              <wp:align>center</wp:align>
            </wp:positionH>
            <wp:positionV relativeFrom="paragraph">
              <wp:posOffset>1317132</wp:posOffset>
            </wp:positionV>
            <wp:extent cx="6254750" cy="3577590"/>
            <wp:effectExtent l="0" t="0" r="0" b="3810"/>
            <wp:wrapTopAndBottom/>
            <wp:docPr id="1" name="Рисунок 1" descr="https://avatars.dzeninfra.ru/get-zen_doc/1703756/pub_5dd9414dd8a5147cefe9b750_5dd9425d0d682f6da91c6828/scale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dzeninfra.ru/get-zen_doc/1703756/pub_5dd9414dd8a5147cefe9b750_5dd9425d0d682f6da91c6828/scale_12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4750"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803">
        <w:t>Аналитическая теория личности близка к теории классического психоанализа, так как имеет с ней много общих корней. Многие представители этого направления были учениками 3. Фрейда. Однако было бы неверным считать, что аналитическая теория является неким новым, более совершенным этапом в развитии классического психоанализа. Это — качественно другой подход, основанный на новых теоретических положениях. Самым ярким представителем этого подхода является К. Г. Юнг.</w:t>
      </w:r>
    </w:p>
    <w:p w:rsidR="003774AB" w:rsidRDefault="00641017" w:rsidP="006E47AB">
      <w:pPr>
        <w:ind w:firstLine="567"/>
        <w:rPr>
          <w:shd w:val="clear" w:color="auto" w:fill="FFFFFF"/>
        </w:rPr>
      </w:pPr>
      <w:r w:rsidRPr="003774AB">
        <w:rPr>
          <w:i/>
          <w:shd w:val="clear" w:color="auto" w:fill="FFFFFF"/>
        </w:rPr>
        <w:t xml:space="preserve"> </w:t>
      </w:r>
      <w:r w:rsidR="003774AB" w:rsidRPr="003774AB">
        <w:rPr>
          <w:i/>
          <w:shd w:val="clear" w:color="auto" w:fill="FFFFFF"/>
        </w:rPr>
        <w:t>Карл Густав Юнг</w:t>
      </w:r>
      <w:r w:rsidR="003774AB">
        <w:rPr>
          <w:shd w:val="clear" w:color="auto" w:fill="FFFFFF"/>
        </w:rPr>
        <w:t xml:space="preserve"> (1875 - 1961) - швейцарский </w:t>
      </w:r>
      <w:r w:rsidR="003774AB" w:rsidRPr="00D754AE">
        <w:rPr>
          <w:shd w:val="clear" w:color="auto" w:fill="FFFFFF"/>
        </w:rPr>
        <w:t>психиатр</w:t>
      </w:r>
      <w:r w:rsidR="003774AB">
        <w:rPr>
          <w:shd w:val="clear" w:color="auto" w:fill="FFFFFF"/>
        </w:rPr>
        <w:t> и педагог, основоположник одного из направлений </w:t>
      </w:r>
      <w:r w:rsidR="003774AB" w:rsidRPr="00D754AE">
        <w:rPr>
          <w:shd w:val="clear" w:color="auto" w:fill="FFFFFF"/>
        </w:rPr>
        <w:t>глубинной психологии</w:t>
      </w:r>
      <w:r w:rsidR="003774AB">
        <w:rPr>
          <w:shd w:val="clear" w:color="auto" w:fill="FFFFFF"/>
        </w:rPr>
        <w:t> — </w:t>
      </w:r>
      <w:r w:rsidR="003774AB" w:rsidRPr="00D754AE">
        <w:rPr>
          <w:shd w:val="clear" w:color="auto" w:fill="FFFFFF"/>
        </w:rPr>
        <w:t>аналитической психологии</w:t>
      </w:r>
      <w:r w:rsidR="003774AB">
        <w:rPr>
          <w:shd w:val="clear" w:color="auto" w:fill="FFFFFF"/>
        </w:rPr>
        <w:t>. С 1907 по 1912 год был близким соратником </w:t>
      </w:r>
      <w:r w:rsidR="003774AB" w:rsidRPr="00D754AE">
        <w:rPr>
          <w:shd w:val="clear" w:color="auto" w:fill="FFFFFF"/>
        </w:rPr>
        <w:t>Зигмунда Фрейда</w:t>
      </w:r>
      <w:r w:rsidR="003774AB">
        <w:rPr>
          <w:shd w:val="clear" w:color="auto" w:fill="FFFFFF"/>
        </w:rPr>
        <w:t>.</w:t>
      </w:r>
    </w:p>
    <w:p w:rsidR="003774AB" w:rsidRDefault="003774AB" w:rsidP="006E47AB">
      <w:pPr>
        <w:ind w:firstLine="567"/>
        <w:rPr>
          <w:color w:val="000000"/>
        </w:rPr>
      </w:pPr>
      <w:r>
        <w:rPr>
          <w:shd w:val="clear" w:color="auto" w:fill="FFFFFF"/>
        </w:rPr>
        <w:t xml:space="preserve">Он </w:t>
      </w:r>
      <w:r>
        <w:rPr>
          <w:color w:val="000000"/>
        </w:rPr>
        <w:t>считал исследование психики наукой будущего. Для него актуальная проблема человечества заключалась в опасности психической эпидемии. “Мир висит на тонкой нити, и эта нить - психика человека”.</w:t>
      </w:r>
    </w:p>
    <w:p w:rsidR="00987649" w:rsidRDefault="00987649" w:rsidP="006E47AB">
      <w:pPr>
        <w:ind w:firstLine="567"/>
        <w:rPr>
          <w:color w:val="000000"/>
        </w:rPr>
      </w:pPr>
    </w:p>
    <w:p w:rsidR="007E15F2" w:rsidRDefault="007E15F2" w:rsidP="007E15F2">
      <w:pPr>
        <w:pStyle w:val="a8"/>
      </w:pPr>
      <w:bookmarkStart w:id="2" w:name="_Toc120188123"/>
      <w:r>
        <w:t>Структура личности</w:t>
      </w:r>
      <w:bookmarkEnd w:id="2"/>
    </w:p>
    <w:p w:rsidR="003774AB" w:rsidRPr="003D6803" w:rsidRDefault="003774AB" w:rsidP="003D6803">
      <w:r w:rsidRPr="003D6803">
        <w:t xml:space="preserve">Согласно теории Юнга, личность состоит из трех </w:t>
      </w:r>
      <w:r w:rsidR="00D754AE" w:rsidRPr="003D6803">
        <w:t>взаимодействующих структур:</w:t>
      </w:r>
    </w:p>
    <w:p w:rsidR="006E47AB" w:rsidRPr="003D6803" w:rsidRDefault="00D754AE" w:rsidP="003D6803">
      <w:pPr>
        <w:pStyle w:val="ab"/>
        <w:numPr>
          <w:ilvl w:val="0"/>
          <w:numId w:val="41"/>
        </w:numPr>
      </w:pPr>
      <w:r w:rsidRPr="003D6803">
        <w:t>Эго -</w:t>
      </w:r>
      <w:r w:rsidR="007E15F2" w:rsidRPr="003D6803">
        <w:t xml:space="preserve"> комплекс психических факторов, конструированный, прежде всего, общей осведомленностью относительно своего тела, своего существования и затем данными памяти; у человека есть определенная идея о его прошлом бытии, определенные наборы (серии) памяти. Эти две составляющие и есть главные конституанты Эго. Этот комплекс обладает мощным магнетизмом: он притягивает то, что содержится в бессознательном, и также притягивает впечатления извне.</w:t>
      </w:r>
      <w:r w:rsidR="006E47AB" w:rsidRPr="003D6803">
        <w:br/>
        <w:t>В сознании различаются две составляющие:</w:t>
      </w:r>
    </w:p>
    <w:p w:rsidR="006E47AB" w:rsidRPr="003D6803" w:rsidRDefault="006E47AB" w:rsidP="003D6803">
      <w:pPr>
        <w:pStyle w:val="ab"/>
        <w:numPr>
          <w:ilvl w:val="1"/>
          <w:numId w:val="41"/>
        </w:numPr>
      </w:pPr>
      <w:proofErr w:type="spellStart"/>
      <w:r w:rsidRPr="003D6803">
        <w:t>Эктопсихическая</w:t>
      </w:r>
      <w:proofErr w:type="spellEnd"/>
      <w:r w:rsidRPr="003D6803">
        <w:t xml:space="preserve"> система — связывает человека с внешними фактами.</w:t>
      </w:r>
    </w:p>
    <w:p w:rsidR="006E47AB" w:rsidRPr="003D6803" w:rsidRDefault="006E47AB" w:rsidP="003D6803">
      <w:pPr>
        <w:pStyle w:val="ab"/>
        <w:ind w:left="1440" w:firstLine="545"/>
      </w:pPr>
      <w:r w:rsidRPr="003D6803">
        <w:lastRenderedPageBreak/>
        <w:t xml:space="preserve">К </w:t>
      </w:r>
      <w:proofErr w:type="spellStart"/>
      <w:r w:rsidRPr="003D6803">
        <w:t>эктопсихическим</w:t>
      </w:r>
      <w:proofErr w:type="spellEnd"/>
      <w:r w:rsidRPr="003D6803">
        <w:t xml:space="preserve"> функциям относятся</w:t>
      </w:r>
      <w:r w:rsidR="003D6803">
        <w:t>:</w:t>
      </w:r>
    </w:p>
    <w:p w:rsidR="006E47AB" w:rsidRPr="003D6803" w:rsidRDefault="006E47AB" w:rsidP="003D6803">
      <w:pPr>
        <w:pStyle w:val="ab"/>
        <w:numPr>
          <w:ilvl w:val="2"/>
          <w:numId w:val="41"/>
        </w:numPr>
      </w:pPr>
      <w:r w:rsidRPr="003D6803">
        <w:t>ощущение — говорит нам о том, что вещь есть;</w:t>
      </w:r>
    </w:p>
    <w:p w:rsidR="006E47AB" w:rsidRPr="003D6803" w:rsidRDefault="006E47AB" w:rsidP="003D6803">
      <w:pPr>
        <w:pStyle w:val="ab"/>
        <w:numPr>
          <w:ilvl w:val="2"/>
          <w:numId w:val="41"/>
        </w:numPr>
      </w:pPr>
      <w:r w:rsidRPr="003D6803">
        <w:t>мышление — о том, что это за вещь;</w:t>
      </w:r>
    </w:p>
    <w:p w:rsidR="006E47AB" w:rsidRPr="003D6803" w:rsidRDefault="006E47AB" w:rsidP="003D6803">
      <w:pPr>
        <w:pStyle w:val="ab"/>
        <w:numPr>
          <w:ilvl w:val="2"/>
          <w:numId w:val="41"/>
        </w:numPr>
      </w:pPr>
      <w:r w:rsidRPr="003D6803">
        <w:t>чувство — о том, какова ценность этой вещи для нас;</w:t>
      </w:r>
    </w:p>
    <w:p w:rsidR="006E47AB" w:rsidRPr="003D6803" w:rsidRDefault="006E47AB" w:rsidP="003D6803">
      <w:pPr>
        <w:pStyle w:val="ab"/>
        <w:numPr>
          <w:ilvl w:val="2"/>
          <w:numId w:val="41"/>
        </w:numPr>
      </w:pPr>
      <w:r w:rsidRPr="003D6803">
        <w:t>интуиция — предвосхищение, которое открывает нам то, что происходит «за углом».</w:t>
      </w:r>
    </w:p>
    <w:p w:rsidR="006E47AB" w:rsidRPr="003D6803" w:rsidRDefault="006E47AB" w:rsidP="003D6803">
      <w:pPr>
        <w:pStyle w:val="ab"/>
        <w:ind w:left="1440" w:firstLine="545"/>
      </w:pPr>
      <w:r w:rsidRPr="003D6803">
        <w:t>Под влиянием доминирующей функции складывается индивидуальный психологический тип. Так, думая, мы должны исключать всякие чувства, и, наоборот, те, кто руководствуется чувствами, пренебрегает разумными доводами. То же самое происходит в случае с парой ощущение-интуиция: невозможно воспринимать физические факты и возможности и одновременно «заглядывать за угол».</w:t>
      </w:r>
    </w:p>
    <w:p w:rsidR="006E47AB" w:rsidRPr="003D6803" w:rsidRDefault="006E47AB" w:rsidP="003D6803">
      <w:pPr>
        <w:pStyle w:val="ab"/>
        <w:ind w:left="1440" w:firstLine="545"/>
      </w:pPr>
      <w:r w:rsidRPr="003D6803">
        <w:t>Подчинённая функция всегда соответствует архаической части нашей личности — в своей подчинённой функции мы всегда уязвимы. С другой стороны, мы цивилизованы в своей дифференцированной функции — в её пределах мы обладаем свободой воли, тогда как в рамках подчинённой функции мы ограничены.</w:t>
      </w:r>
    </w:p>
    <w:p w:rsidR="006E47AB" w:rsidRPr="003D6803" w:rsidRDefault="006E47AB" w:rsidP="003D6803">
      <w:pPr>
        <w:pStyle w:val="ab"/>
        <w:numPr>
          <w:ilvl w:val="1"/>
          <w:numId w:val="41"/>
        </w:numPr>
      </w:pPr>
      <w:proofErr w:type="spellStart"/>
      <w:r w:rsidRPr="003D6803">
        <w:t>Эндопсихическая</w:t>
      </w:r>
      <w:proofErr w:type="spellEnd"/>
      <w:r w:rsidRPr="003D6803">
        <w:t xml:space="preserve"> система — включает элементы внутреннего характера.</w:t>
      </w:r>
    </w:p>
    <w:p w:rsidR="006E47AB" w:rsidRPr="003D6803" w:rsidRDefault="006E47AB" w:rsidP="003D6803">
      <w:pPr>
        <w:pStyle w:val="ab"/>
        <w:ind w:left="1440" w:firstLine="545"/>
      </w:pPr>
      <w:r w:rsidRPr="003D6803">
        <w:t xml:space="preserve">К </w:t>
      </w:r>
      <w:proofErr w:type="spellStart"/>
      <w:r w:rsidRPr="003D6803">
        <w:t>эндопсихическим</w:t>
      </w:r>
      <w:proofErr w:type="spellEnd"/>
      <w:r w:rsidRPr="003D6803">
        <w:t xml:space="preserve"> функциям относятся:</w:t>
      </w:r>
    </w:p>
    <w:p w:rsidR="006E47AB" w:rsidRPr="003D6803" w:rsidRDefault="006E47AB" w:rsidP="003D6803">
      <w:pPr>
        <w:pStyle w:val="ab"/>
        <w:numPr>
          <w:ilvl w:val="2"/>
          <w:numId w:val="41"/>
        </w:numPr>
      </w:pPr>
      <w:r w:rsidRPr="003D6803">
        <w:t>память — Это некий носитель, который накапливает информацию путем отбора нужной и ненужной;</w:t>
      </w:r>
    </w:p>
    <w:p w:rsidR="006E47AB" w:rsidRPr="003D6803" w:rsidRDefault="006E47AB" w:rsidP="003D6803">
      <w:pPr>
        <w:pStyle w:val="ab"/>
        <w:numPr>
          <w:ilvl w:val="2"/>
          <w:numId w:val="41"/>
        </w:numPr>
      </w:pPr>
      <w:r w:rsidRPr="003D6803">
        <w:t>эмоции и аффекты — овладевают человеком, меняют его физиологическое состояние;</w:t>
      </w:r>
    </w:p>
    <w:p w:rsidR="006E47AB" w:rsidRPr="003D6803" w:rsidRDefault="006E47AB" w:rsidP="003D6803">
      <w:pPr>
        <w:pStyle w:val="ab"/>
        <w:numPr>
          <w:ilvl w:val="2"/>
          <w:numId w:val="41"/>
        </w:numPr>
      </w:pPr>
      <w:r w:rsidRPr="003D6803">
        <w:t>инвазия — полное господство бессознательной стороны психики, минимальный сознательный контроль. «Между поэтическим вдохновением и инвазией нет никакой разницы, и поэтому я избегаю слова „</w:t>
      </w:r>
      <w:proofErr w:type="gramStart"/>
      <w:r w:rsidR="00225A3F" w:rsidRPr="003D6803">
        <w:t>патология“</w:t>
      </w:r>
      <w:proofErr w:type="gramEnd"/>
      <w:r w:rsidRPr="003D6803">
        <w:t xml:space="preserve">». Благодаря </w:t>
      </w:r>
      <w:proofErr w:type="spellStart"/>
      <w:r w:rsidRPr="003D6803">
        <w:t>эндопсихической</w:t>
      </w:r>
      <w:proofErr w:type="spellEnd"/>
      <w:r w:rsidRPr="003D6803">
        <w:t xml:space="preserve"> системе мы соприкасаемся с бессознательным.</w:t>
      </w:r>
    </w:p>
    <w:p w:rsidR="00D754AE" w:rsidRPr="003D6803" w:rsidRDefault="00D754AE" w:rsidP="003D6803">
      <w:pPr>
        <w:pStyle w:val="ab"/>
        <w:numPr>
          <w:ilvl w:val="0"/>
          <w:numId w:val="41"/>
        </w:numPr>
      </w:pPr>
      <w:r w:rsidRPr="003D6803">
        <w:t>Личное бессознательное – область бессознательного, содержащая в себе образования, прежде находившиеся на уровне сознания, но впоследствии забытые или подвергшиеся вытеснению.</w:t>
      </w:r>
      <w:r w:rsidR="00EA6D0A" w:rsidRPr="003D6803">
        <w:t xml:space="preserve"> Состоит из всех воспоминаний, ощущений, страхов, импульсов и желаний, нечетких восприятий и другого личного опыта, подвергшегося вытеснению или просто забытого. Личное бессознательное постоянно наполняется новыми переживаниями, которые мы либо игнорируем, либо до конца не осознаем. </w:t>
      </w:r>
      <w:r w:rsidR="00EA6D0A" w:rsidRPr="003D6803">
        <w:br/>
        <w:t>Содержание личного бессознательного сгруппировано в определенные тематические комплексы - эмоционально заряженные группы мыслей, чувств и воспоминаний, которые проявляются в сознании в виде определенных доминирующих идей и таким образом оказывают влияние на поведение.</w:t>
      </w:r>
    </w:p>
    <w:p w:rsidR="00D754AE" w:rsidRPr="003D6803" w:rsidRDefault="00D754AE" w:rsidP="003D6803">
      <w:pPr>
        <w:pStyle w:val="ab"/>
        <w:numPr>
          <w:ilvl w:val="0"/>
          <w:numId w:val="41"/>
        </w:numPr>
      </w:pPr>
      <w:r w:rsidRPr="003D6803">
        <w:t xml:space="preserve">Коллективное бессознательное – </w:t>
      </w:r>
      <w:r w:rsidR="00EA6D0A" w:rsidRPr="003D6803">
        <w:t xml:space="preserve">наиболее глубокий уровень психической деятельности, содержащий в себе врожденный опыт прошлых поколений людей, а также животных предков. </w:t>
      </w:r>
    </w:p>
    <w:p w:rsidR="00EA6D0A" w:rsidRPr="003D6803" w:rsidRDefault="00EA6D0A" w:rsidP="003D6803">
      <w:pPr>
        <w:pStyle w:val="ab"/>
      </w:pPr>
      <w:r w:rsidRPr="003D6803">
        <w:t>Коллективное бессознательное содержит в себе универсальный эволюционный опыт и составляет основу личности человека. Опыт, находящийся в коллективном бессоз</w:t>
      </w:r>
      <w:r w:rsidRPr="003D6803">
        <w:softHyphen/>
        <w:t>нательном, является действительно бессознательным. Мы не можем осознать его, каким-либо образом вспомнить, как это возможно с содержанием личного бессознательного.</w:t>
      </w:r>
    </w:p>
    <w:p w:rsidR="00EA6D0A" w:rsidRPr="003D6803" w:rsidRDefault="00EA6D0A" w:rsidP="003D6803">
      <w:pPr>
        <w:pStyle w:val="ab"/>
      </w:pPr>
      <w:r w:rsidRPr="003D6803">
        <w:t xml:space="preserve">Юнг считал, что коллективное бессознательное — наследие предков, сформировавшиеся в процессе эволюции человечества. Это скрытые воспоминания и опыт, передающиеся на генном уровне. Прямое подтверждение существованию коллективного бессознательного Юнг находил в повторяющихся в культурах разных народов мира символах и образах. </w:t>
      </w:r>
      <w:r w:rsidRPr="003D6803">
        <w:lastRenderedPageBreak/>
        <w:t>Например, во многих мифах встречаются одинаковые описания богини Плодородия, которая является прообразом архетипа Матери.</w:t>
      </w:r>
    </w:p>
    <w:p w:rsidR="00EA6D0A" w:rsidRPr="00EA6D0A" w:rsidRDefault="00EA6D0A" w:rsidP="00EA6D0A">
      <w:pPr>
        <w:pStyle w:val="ab"/>
        <w:spacing w:before="100" w:beforeAutospacing="1" w:after="100" w:afterAutospacing="1" w:line="240" w:lineRule="auto"/>
        <w:jc w:val="left"/>
        <w:rPr>
          <w:rFonts w:ascii="Arial" w:hAnsi="Arial" w:cs="Arial"/>
          <w:color w:val="000000"/>
        </w:rPr>
      </w:pPr>
    </w:p>
    <w:p w:rsidR="003D6803" w:rsidRDefault="003D6803" w:rsidP="003D6803">
      <w:pPr>
        <w:pStyle w:val="a8"/>
      </w:pPr>
      <w:bookmarkStart w:id="3" w:name="_Toc120188124"/>
      <w:r>
        <w:t>Архетипы</w:t>
      </w:r>
      <w:bookmarkEnd w:id="3"/>
    </w:p>
    <w:p w:rsidR="00A37BC0" w:rsidRDefault="00F743D3" w:rsidP="008A7C2C">
      <w:pPr>
        <w:ind w:firstLine="567"/>
      </w:pPr>
      <w:r>
        <w:t>Согласно Юнгу, личность развивается в направлении самореализации</w:t>
      </w:r>
      <w:r>
        <w:rPr>
          <w:b/>
          <w:bCs/>
        </w:rPr>
        <w:t> </w:t>
      </w:r>
      <w:r>
        <w:t>посредством уравновешивания и интегрирования входящих в нее элементов.</w:t>
      </w:r>
    </w:p>
    <w:p w:rsidR="00641017" w:rsidRDefault="00641017" w:rsidP="008A7C2C">
      <w:pPr>
        <w:ind w:firstLine="567"/>
      </w:pPr>
      <w:r>
        <w:t>Главным источником развития личности Юнг считал врожденные психологические факторы. Человек получает по наследству от родителей готовые первичные идеи — «архетипы». Э</w:t>
      </w:r>
      <w:r>
        <w:rPr>
          <w:rFonts w:ascii="Helvetica" w:hAnsi="Helvetica" w:cs="Helvetica"/>
          <w:shd w:val="clear" w:color="auto" w:fill="FFFFFF"/>
        </w:rPr>
        <w:t>то врожденные тенденции внутри коллективного бессознательного, которые являются внутренними детерминан</w:t>
      </w:r>
      <w:r>
        <w:rPr>
          <w:rFonts w:ascii="Helvetica" w:hAnsi="Helvetica" w:cs="Helvetica"/>
          <w:shd w:val="clear" w:color="auto" w:fill="FFFFFF"/>
        </w:rPr>
        <w:softHyphen/>
        <w:t>тами психической жизни человека.</w:t>
      </w:r>
      <w:r>
        <w:t> </w:t>
      </w:r>
    </w:p>
    <w:p w:rsidR="008A7C2C" w:rsidRDefault="008A7C2C" w:rsidP="008A7C2C">
      <w:pPr>
        <w:ind w:firstLine="567"/>
        <w:rPr>
          <w:shd w:val="clear" w:color="auto" w:fill="FFFFFF"/>
        </w:rPr>
      </w:pPr>
      <w:r>
        <w:rPr>
          <w:shd w:val="clear" w:color="auto" w:fill="FFFFFF"/>
        </w:rPr>
        <w:t>Они направляют действия человека в определенное русло, в чем-то схожее с тем, каким образом вели себя в подобных ситуациях наши животные предки. Архетипы обнаружива</w:t>
      </w:r>
      <w:r>
        <w:rPr>
          <w:shd w:val="clear" w:color="auto" w:fill="FFFFFF"/>
        </w:rPr>
        <w:softHyphen/>
        <w:t>ют себя в сознании в виде эмоций и некоторых других </w:t>
      </w:r>
      <w:r w:rsidRPr="008A7C2C">
        <w:t>психических явлений</w:t>
      </w:r>
      <w:r>
        <w:rPr>
          <w:shd w:val="clear" w:color="auto" w:fill="FFFFFF"/>
        </w:rPr>
        <w:t>. Они обычно связаны с такими важнейшими моментами жизненного опыта, как рождение и смерть, основные стадии жизненного пути (детство, юность), а также с реакцией на смертельную опасность.</w:t>
      </w:r>
    </w:p>
    <w:p w:rsidR="008A7C2C" w:rsidRPr="008A7C2C" w:rsidRDefault="008A7C2C" w:rsidP="008A7C2C">
      <w:pPr>
        <w:pStyle w:val="ab"/>
        <w:numPr>
          <w:ilvl w:val="0"/>
          <w:numId w:val="43"/>
        </w:numPr>
        <w:ind w:left="709" w:firstLine="567"/>
        <w:rPr>
          <w:lang w:eastAsia="ru-RU"/>
        </w:rPr>
      </w:pPr>
      <w:r w:rsidRPr="008A7C2C">
        <w:rPr>
          <w:lang w:eastAsia="ru-RU"/>
        </w:rPr>
        <w:t>Аниме и </w:t>
      </w:r>
      <w:proofErr w:type="spellStart"/>
      <w:r w:rsidRPr="008A7C2C">
        <w:rPr>
          <w:lang w:eastAsia="ru-RU"/>
        </w:rPr>
        <w:t>Анимус</w:t>
      </w:r>
      <w:proofErr w:type="spellEnd"/>
      <w:r w:rsidRPr="008A7C2C">
        <w:rPr>
          <w:lang w:eastAsia="ru-RU"/>
        </w:rPr>
        <w:t> — это две составляющие одного целого. Они отражают предположение Юнга, что каждый человек несет в себе определенные психологические характери</w:t>
      </w:r>
      <w:r w:rsidRPr="008A7C2C">
        <w:rPr>
          <w:lang w:eastAsia="ru-RU"/>
        </w:rPr>
        <w:softHyphen/>
        <w:t>стики противоположного пола.</w:t>
      </w:r>
    </w:p>
    <w:p w:rsidR="008A7C2C" w:rsidRPr="008A7C2C" w:rsidRDefault="008A7C2C" w:rsidP="008A7C2C">
      <w:pPr>
        <w:pStyle w:val="ab"/>
        <w:ind w:firstLine="556"/>
        <w:rPr>
          <w:lang w:eastAsia="ru-RU"/>
        </w:rPr>
      </w:pPr>
      <w:proofErr w:type="spellStart"/>
      <w:r w:rsidRPr="008A7C2C">
        <w:rPr>
          <w:lang w:eastAsia="ru-RU"/>
        </w:rPr>
        <w:t>Анима</w:t>
      </w:r>
      <w:proofErr w:type="spellEnd"/>
      <w:r w:rsidRPr="008A7C2C">
        <w:rPr>
          <w:lang w:eastAsia="ru-RU"/>
        </w:rPr>
        <w:t xml:space="preserve"> отражает женские бессознательные (</w:t>
      </w:r>
      <w:proofErr w:type="spellStart"/>
      <w:r w:rsidRPr="008A7C2C">
        <w:rPr>
          <w:lang w:eastAsia="ru-RU"/>
        </w:rPr>
        <w:t>феминные</w:t>
      </w:r>
      <w:proofErr w:type="spellEnd"/>
      <w:r w:rsidRPr="008A7C2C">
        <w:rPr>
          <w:lang w:eastAsia="ru-RU"/>
        </w:rPr>
        <w:t xml:space="preserve">) черты в мужском характере, а </w:t>
      </w:r>
      <w:proofErr w:type="spellStart"/>
      <w:r w:rsidRPr="008A7C2C">
        <w:rPr>
          <w:lang w:eastAsia="ru-RU"/>
        </w:rPr>
        <w:t>Анимус</w:t>
      </w:r>
      <w:proofErr w:type="spellEnd"/>
      <w:r w:rsidRPr="008A7C2C">
        <w:rPr>
          <w:lang w:eastAsia="ru-RU"/>
        </w:rPr>
        <w:t xml:space="preserve"> — мужские бессознательные (</w:t>
      </w:r>
      <w:proofErr w:type="spellStart"/>
      <w:r w:rsidRPr="008A7C2C">
        <w:rPr>
          <w:lang w:eastAsia="ru-RU"/>
        </w:rPr>
        <w:t>маскулинные</w:t>
      </w:r>
      <w:proofErr w:type="spellEnd"/>
      <w:r w:rsidRPr="008A7C2C">
        <w:rPr>
          <w:lang w:eastAsia="ru-RU"/>
        </w:rPr>
        <w:t>) характеристики в женском.</w:t>
      </w:r>
    </w:p>
    <w:p w:rsidR="008A7C2C" w:rsidRPr="008A7C2C" w:rsidRDefault="008A7C2C" w:rsidP="008A7C2C">
      <w:pPr>
        <w:pStyle w:val="ab"/>
        <w:ind w:firstLine="556"/>
        <w:rPr>
          <w:lang w:eastAsia="ru-RU"/>
        </w:rPr>
      </w:pPr>
      <w:r w:rsidRPr="008A7C2C">
        <w:rPr>
          <w:lang w:eastAsia="ru-RU"/>
        </w:rPr>
        <w:t>Как и большинство других архетипов, эта пара берет начало в наиболее глубинных, примитивных слоях опыта предков человека, когда мужчины и женщины усваивали определенные эмоциональные и поведенческие тенденции противоположного пола. Таким образом, каждому человеку присущи чувства, эмоции и переживания обоих полов.</w:t>
      </w:r>
    </w:p>
    <w:p w:rsidR="008A7C2C" w:rsidRDefault="008A7C2C" w:rsidP="008A7C2C">
      <w:pPr>
        <w:pStyle w:val="ab"/>
        <w:ind w:firstLine="556"/>
        <w:rPr>
          <w:lang w:eastAsia="ru-RU"/>
        </w:rPr>
      </w:pPr>
      <w:r w:rsidRPr="008A7C2C">
        <w:rPr>
          <w:lang w:eastAsia="ru-RU"/>
        </w:rPr>
        <w:t>Эти архетипы не только являются причиной наличия у представителей каждого пола черт противоположного; они также действуют как коллективные образы, мотивирующие представителей каждого пола на то, чтобы понять представителей другого и ответить.</w:t>
      </w:r>
    </w:p>
    <w:p w:rsidR="008A7C2C" w:rsidRPr="008A7C2C" w:rsidRDefault="008A7C2C" w:rsidP="008A7C2C">
      <w:pPr>
        <w:pStyle w:val="ab"/>
        <w:numPr>
          <w:ilvl w:val="0"/>
          <w:numId w:val="43"/>
        </w:numPr>
        <w:ind w:firstLine="556"/>
        <w:rPr>
          <w:shd w:val="clear" w:color="auto" w:fill="FFFFFF"/>
        </w:rPr>
      </w:pPr>
      <w:r w:rsidRPr="008A7C2C">
        <w:t>Персона (Маска)—</w:t>
      </w:r>
      <w:r w:rsidRPr="008A7C2C">
        <w:rPr>
          <w:shd w:val="clear" w:color="auto" w:fill="FFFFFF"/>
        </w:rPr>
        <w:t xml:space="preserve"> это та маска, которую каждый из нас надевает, общаясь с другими людьми. Она включает наши социальные роли, индивидуальный стиль выражения. </w:t>
      </w:r>
    </w:p>
    <w:p w:rsidR="008A7C2C" w:rsidRPr="008A7C2C" w:rsidRDefault="008A7C2C" w:rsidP="008A7C2C">
      <w:pPr>
        <w:pStyle w:val="ab"/>
        <w:ind w:firstLine="556"/>
        <w:rPr>
          <w:rFonts w:eastAsia="Times New Roman"/>
          <w:szCs w:val="24"/>
          <w:lang w:eastAsia="ru-RU"/>
        </w:rPr>
      </w:pPr>
      <w:r w:rsidRPr="008A7C2C">
        <w:rPr>
          <w:rFonts w:eastAsia="Times New Roman"/>
          <w:szCs w:val="24"/>
          <w:lang w:eastAsia="ru-RU"/>
        </w:rPr>
        <w:t>Персона представляет нас такими, какими мы хотим, чтобы нас воспринимало общество. Она может не совпадать с подлинной личностью индивида. Понятие Персоны у Юнга аналогично понятию ролевого поведения в социологии, когда мы поступаем так, как, по нашему мнению, люди ожидают, что мы поступим в тех или иных ситуациях.</w:t>
      </w:r>
    </w:p>
    <w:p w:rsidR="008A7C2C" w:rsidRPr="008A7C2C" w:rsidRDefault="008A7C2C" w:rsidP="008A7C2C">
      <w:pPr>
        <w:pStyle w:val="ab"/>
        <w:ind w:firstLine="556"/>
        <w:rPr>
          <w:rFonts w:eastAsia="Times New Roman"/>
          <w:szCs w:val="24"/>
          <w:lang w:eastAsia="ru-RU"/>
        </w:rPr>
      </w:pPr>
      <w:r w:rsidRPr="008A7C2C">
        <w:rPr>
          <w:rFonts w:eastAsia="Times New Roman"/>
          <w:szCs w:val="24"/>
          <w:lang w:eastAsia="ru-RU"/>
        </w:rPr>
        <w:t>Персона имеет как позитивный, так и негативный аспекты. Доминирующая Персона может подавлять, даже задушить индивидуальность. Те, кто отождествляет себя со своей Персоной, начинают видеть себя только с точки зрения своих поверхностных социальных ролей или фасада. К.</w:t>
      </w:r>
      <w:r w:rsidR="008855B7">
        <w:rPr>
          <w:rFonts w:eastAsia="Times New Roman"/>
          <w:szCs w:val="24"/>
          <w:lang w:eastAsia="ru-RU"/>
        </w:rPr>
        <w:t xml:space="preserve"> Г.</w:t>
      </w:r>
      <w:r w:rsidRPr="008A7C2C">
        <w:rPr>
          <w:rFonts w:eastAsia="Times New Roman"/>
          <w:szCs w:val="24"/>
          <w:lang w:eastAsia="ru-RU"/>
        </w:rPr>
        <w:t xml:space="preserve"> Юнг называл также Персону архетипом </w:t>
      </w:r>
      <w:proofErr w:type="spellStart"/>
      <w:r w:rsidRPr="008A7C2C">
        <w:rPr>
          <w:rFonts w:eastAsia="Times New Roman"/>
          <w:i/>
          <w:iCs/>
          <w:szCs w:val="24"/>
          <w:lang w:eastAsia="ru-RU"/>
        </w:rPr>
        <w:t>конформности</w:t>
      </w:r>
      <w:proofErr w:type="spellEnd"/>
      <w:r w:rsidRPr="008A7C2C">
        <w:rPr>
          <w:rFonts w:eastAsia="Times New Roman"/>
          <w:szCs w:val="24"/>
          <w:lang w:eastAsia="ru-RU"/>
        </w:rPr>
        <w:t>. Вместе с тем Персона не только негативна, она защищает Эго и душу в целом от различных социальных сил и направленных на нее покушений.</w:t>
      </w:r>
    </w:p>
    <w:p w:rsidR="008A7C2C" w:rsidRPr="008855B7" w:rsidRDefault="008855B7" w:rsidP="008855B7">
      <w:pPr>
        <w:pStyle w:val="ab"/>
        <w:numPr>
          <w:ilvl w:val="0"/>
          <w:numId w:val="43"/>
        </w:numPr>
        <w:ind w:firstLine="556"/>
        <w:rPr>
          <w:shd w:val="clear" w:color="auto" w:fill="FFFFFF"/>
        </w:rPr>
      </w:pPr>
      <w:r w:rsidRPr="008855B7">
        <w:t>Тени</w:t>
      </w:r>
      <w:r w:rsidRPr="008855B7">
        <w:rPr>
          <w:shd w:val="clear" w:color="auto" w:fill="FFFFFF"/>
        </w:rPr>
        <w:t xml:space="preserve"> – это центр личного бессознательного, фокус для материала, который был вытеснен из сознания; это некая обратная, темная сторона </w:t>
      </w:r>
      <w:r>
        <w:rPr>
          <w:shd w:val="clear" w:color="auto" w:fill="FFFFFF"/>
        </w:rPr>
        <w:t>«</w:t>
      </w:r>
      <w:r w:rsidRPr="008855B7">
        <w:rPr>
          <w:shd w:val="clear" w:color="auto" w:fill="FFFFFF"/>
        </w:rPr>
        <w:t>Я</w:t>
      </w:r>
      <w:r>
        <w:rPr>
          <w:shd w:val="clear" w:color="auto" w:fill="FFFFFF"/>
        </w:rPr>
        <w:t>»</w:t>
      </w:r>
      <w:r w:rsidRPr="008855B7">
        <w:rPr>
          <w:shd w:val="clear" w:color="auto" w:fill="FFFFFF"/>
        </w:rPr>
        <w:t xml:space="preserve">. Он наиболее глубоко </w:t>
      </w:r>
      <w:r w:rsidRPr="008855B7">
        <w:rPr>
          <w:shd w:val="clear" w:color="auto" w:fill="FFFFFF"/>
        </w:rPr>
        <w:lastRenderedPageBreak/>
        <w:t xml:space="preserve">укоренен </w:t>
      </w:r>
      <w:proofErr w:type="gramStart"/>
      <w:r w:rsidRPr="008855B7">
        <w:rPr>
          <w:shd w:val="clear" w:color="auto" w:fill="FFFFFF"/>
        </w:rPr>
        <w:t>в животном прошлом человека</w:t>
      </w:r>
      <w:proofErr w:type="gramEnd"/>
      <w:r w:rsidRPr="008855B7">
        <w:rPr>
          <w:shd w:val="clear" w:color="auto" w:fill="FFFFFF"/>
        </w:rPr>
        <w:t>. Юнг считал ее своеобразным наследием низших форм жизни.</w:t>
      </w:r>
    </w:p>
    <w:p w:rsidR="008855B7" w:rsidRPr="008855B7" w:rsidRDefault="008855B7" w:rsidP="008855B7">
      <w:pPr>
        <w:pStyle w:val="ab"/>
        <w:ind w:firstLine="556"/>
        <w:rPr>
          <w:rFonts w:eastAsia="Times New Roman"/>
          <w:szCs w:val="24"/>
          <w:lang w:eastAsia="ru-RU"/>
        </w:rPr>
      </w:pPr>
      <w:r w:rsidRPr="008855B7">
        <w:rPr>
          <w:rFonts w:eastAsia="Times New Roman"/>
          <w:szCs w:val="24"/>
          <w:lang w:eastAsia="ru-RU"/>
        </w:rPr>
        <w:t>Он включает тенденции, желания, воспоминания, переживания, которые отрицаются индивидуумом как несовместимые с его Персоной или противоречащие социальным стандартам и идеалам.</w:t>
      </w:r>
    </w:p>
    <w:p w:rsidR="008855B7" w:rsidRPr="008855B7" w:rsidRDefault="008855B7" w:rsidP="008855B7">
      <w:pPr>
        <w:pStyle w:val="ab"/>
        <w:ind w:firstLine="556"/>
        <w:rPr>
          <w:rFonts w:eastAsia="Times New Roman"/>
          <w:szCs w:val="24"/>
          <w:lang w:eastAsia="ru-RU"/>
        </w:rPr>
      </w:pPr>
      <w:r w:rsidRPr="008855B7">
        <w:rPr>
          <w:rFonts w:eastAsia="Times New Roman"/>
          <w:szCs w:val="24"/>
          <w:lang w:eastAsia="ru-RU"/>
        </w:rPr>
        <w:t>Тень представля</w:t>
      </w:r>
      <w:r w:rsidRPr="008855B7">
        <w:rPr>
          <w:rFonts w:eastAsia="Times New Roman"/>
          <w:szCs w:val="24"/>
          <w:lang w:eastAsia="ru-RU"/>
        </w:rPr>
        <w:softHyphen/>
        <w:t>ет собой совокупность всех наших аморальных, неистовых, страстных и абсолютно неприемлемых желаний и поступков. Юнг писал, что тень подталкивает нас совершить нечто такое, чего мы в нормальном состоянии никогда себе не позволим. Когда с нами случается нечто подобное, мы склонны объяснять происшедшее тем, что на нас нечто нашло. Это «нечто» и есть тень, наиболее примитивная часть нашей природы.</w:t>
      </w:r>
    </w:p>
    <w:p w:rsidR="008855B7" w:rsidRPr="008855B7" w:rsidRDefault="008855B7" w:rsidP="008855B7">
      <w:pPr>
        <w:pStyle w:val="ab"/>
        <w:ind w:firstLine="556"/>
        <w:rPr>
          <w:rFonts w:eastAsia="Times New Roman"/>
          <w:szCs w:val="24"/>
          <w:lang w:eastAsia="ru-RU"/>
        </w:rPr>
      </w:pPr>
      <w:r w:rsidRPr="008855B7">
        <w:rPr>
          <w:rFonts w:eastAsia="Times New Roman"/>
          <w:szCs w:val="24"/>
          <w:lang w:eastAsia="ru-RU"/>
        </w:rPr>
        <w:t>Однако тень имеет и свою позитивную сторону. Она — источник спонтанности, творческого порыва, внезапных озарений и глубоких эмоций, без чего нормальная, полноценная человеческая жизнь также невозможна.</w:t>
      </w:r>
    </w:p>
    <w:p w:rsidR="008855B7" w:rsidRPr="008A7C2C" w:rsidRDefault="008855B7" w:rsidP="008855B7">
      <w:pPr>
        <w:pStyle w:val="ab"/>
        <w:numPr>
          <w:ilvl w:val="0"/>
          <w:numId w:val="43"/>
        </w:numPr>
        <w:ind w:firstLine="556"/>
        <w:rPr>
          <w:lang w:eastAsia="ru-RU"/>
        </w:rPr>
      </w:pPr>
      <w:r w:rsidRPr="008855B7">
        <w:t>Самость</w:t>
      </w:r>
      <w:r w:rsidRPr="008855B7">
        <w:rPr>
          <w:shd w:val="clear" w:color="auto" w:fill="FFFFFF"/>
        </w:rPr>
        <w:t> – это центр личности, вокруг которого группируются все остальные системы. Она удерживает эти системы вместе и обеспечивает личности единство, равновесие и стабильность. Это центральный архетип целостности личности, который интегрирует сознательное и бессознательное в психике человека.</w:t>
      </w:r>
    </w:p>
    <w:p w:rsidR="008A7C2C" w:rsidRDefault="008855B7" w:rsidP="008855B7">
      <w:pPr>
        <w:pStyle w:val="ab"/>
        <w:ind w:firstLine="556"/>
        <w:rPr>
          <w:shd w:val="clear" w:color="auto" w:fill="FFFFFF"/>
        </w:rPr>
      </w:pPr>
      <w:r w:rsidRPr="008855B7">
        <w:rPr>
          <w:shd w:val="clear" w:color="auto" w:fill="FFFFFF"/>
        </w:rPr>
        <w:t>Самость – это и подлинный субъект, и целостная личность, и цель жизни человека, к которой он постоянно стремится, но которую редко достигает. Прежде, чем самость воплотится, необходимо, чтобы различные компоненты личности прошли полное развитие и индивидуализацию. По мнению К. Юнга личность может достичь равновесия лишь в результате длительного процесса психологического созревания, называемого им индивидуализацией.</w:t>
      </w:r>
    </w:p>
    <w:p w:rsidR="00987649" w:rsidRDefault="00987649" w:rsidP="008855B7">
      <w:pPr>
        <w:pStyle w:val="ab"/>
        <w:ind w:firstLine="556"/>
        <w:rPr>
          <w:shd w:val="clear" w:color="auto" w:fill="FFFFFF"/>
        </w:rPr>
      </w:pPr>
    </w:p>
    <w:p w:rsidR="008855B7" w:rsidRDefault="00E428A4" w:rsidP="00E428A4">
      <w:pPr>
        <w:pStyle w:val="a8"/>
      </w:pPr>
      <w:bookmarkStart w:id="4" w:name="_Toc120188125"/>
      <w:r>
        <w:t>Основные направленности</w:t>
      </w:r>
      <w:bookmarkEnd w:id="4"/>
    </w:p>
    <w:p w:rsidR="00E428A4" w:rsidRPr="00E428A4" w:rsidRDefault="00E428A4" w:rsidP="00E428A4">
      <w:pPr>
        <w:ind w:firstLine="567"/>
        <w:rPr>
          <w:lang w:eastAsia="ru-RU"/>
        </w:rPr>
      </w:pPr>
      <w:r w:rsidRPr="00E428A4">
        <w:rPr>
          <w:lang w:eastAsia="ru-RU"/>
        </w:rPr>
        <w:t>Наиболее известным вкладом Юнга в психологию считаются описанные им две основные направленности, или жизненные установки: </w:t>
      </w:r>
      <w:r w:rsidRPr="00E428A4">
        <w:rPr>
          <w:bCs/>
          <w:lang w:eastAsia="ru-RU"/>
        </w:rPr>
        <w:t>экстраверсия </w:t>
      </w:r>
      <w:r w:rsidRPr="00E428A4">
        <w:rPr>
          <w:lang w:eastAsia="ru-RU"/>
        </w:rPr>
        <w:t>и</w:t>
      </w:r>
      <w:r w:rsidRPr="00E428A4">
        <w:rPr>
          <w:bCs/>
          <w:lang w:eastAsia="ru-RU"/>
        </w:rPr>
        <w:t> интроверсия</w:t>
      </w:r>
      <w:r w:rsidRPr="00E428A4">
        <w:rPr>
          <w:b/>
          <w:bCs/>
          <w:lang w:eastAsia="ru-RU"/>
        </w:rPr>
        <w:t>.</w:t>
      </w:r>
    </w:p>
    <w:p w:rsidR="00E428A4" w:rsidRPr="00E428A4" w:rsidRDefault="00E428A4" w:rsidP="00E428A4">
      <w:pPr>
        <w:ind w:firstLine="567"/>
        <w:rPr>
          <w:lang w:eastAsia="ru-RU"/>
        </w:rPr>
      </w:pPr>
      <w:r w:rsidRPr="00E428A4">
        <w:rPr>
          <w:bCs/>
          <w:iCs/>
          <w:lang w:eastAsia="ru-RU"/>
        </w:rPr>
        <w:t>Экстраверт</w:t>
      </w:r>
      <w:r w:rsidRPr="00E428A4">
        <w:rPr>
          <w:lang w:eastAsia="ru-RU"/>
        </w:rPr>
        <w:t> характеризуется врожденной тенденцией направлять свою психическую энергию вовне. Данный тип естественно и спонтанно проявляет интерес и уделяет внимание другим людям, предметам, внешним манерам и благоустройству. Экстраверт ощущает себя наилучшим образом, когда имеет дело с внешней средой, взаимодействует с другими людьми. И делается беспокойным, и даже больным, оказываясь в одиночестве или в монотонной однообразной среде.</w:t>
      </w:r>
    </w:p>
    <w:p w:rsidR="00E428A4" w:rsidRPr="00E428A4" w:rsidRDefault="00E428A4" w:rsidP="00E428A4">
      <w:pPr>
        <w:ind w:firstLine="567"/>
        <w:rPr>
          <w:lang w:eastAsia="ru-RU"/>
        </w:rPr>
      </w:pPr>
      <w:r w:rsidRPr="00E428A4">
        <w:rPr>
          <w:bCs/>
          <w:iCs/>
          <w:lang w:eastAsia="ru-RU"/>
        </w:rPr>
        <w:t>Интроверт</w:t>
      </w:r>
      <w:r w:rsidRPr="00E428A4">
        <w:rPr>
          <w:lang w:eastAsia="ru-RU"/>
        </w:rPr>
        <w:t> же характеризуется тенденцией устремлять свою энергию внутрь, непременно связывая ее со своим внутренним миром мысли, фантазии или чувства. Наиболее успешно интроверт взаимодействует сам с собой и в то время, когда он освобожден от обязанности приспосабливаться к внешним обстоятельствам. Интроверт предпочитает свой “тесный мирок” и немедленно замыкается в больших группах.</w:t>
      </w:r>
    </w:p>
    <w:p w:rsidR="00E428A4" w:rsidRPr="00E428A4" w:rsidRDefault="00E428A4" w:rsidP="00E428A4">
      <w:pPr>
        <w:ind w:firstLine="567"/>
        <w:rPr>
          <w:lang w:eastAsia="ru-RU"/>
        </w:rPr>
      </w:pPr>
      <w:r w:rsidRPr="00E428A4">
        <w:rPr>
          <w:lang w:eastAsia="ru-RU"/>
        </w:rPr>
        <w:t>Любой реальный человек несет в себе обе тенденции, но обычно одна развита несколько больше, нежели другая.</w:t>
      </w:r>
    </w:p>
    <w:p w:rsidR="00E428A4" w:rsidRDefault="00E428A4" w:rsidP="00E428A4">
      <w:pPr>
        <w:pStyle w:val="a8"/>
      </w:pPr>
      <w:bookmarkStart w:id="5" w:name="_Toc120188126"/>
      <w:r>
        <w:lastRenderedPageBreak/>
        <w:t>Психологические функции</w:t>
      </w:r>
      <w:bookmarkEnd w:id="5"/>
    </w:p>
    <w:p w:rsidR="00E428A4" w:rsidRDefault="00E428A4" w:rsidP="00E428A4">
      <w:pPr>
        <w:ind w:firstLine="567"/>
      </w:pPr>
      <w:r>
        <w:t>Вскоре после того, как Юнг сформулировал концепцию экстраверсии и интроверсии, он пришел к выводу, что с помощью этой пары противоположных ориентаций невозможно достаточно полно объяснить все различия в отношении людей к миру. Поэтому он расширил свою типологию, включив в нее психологические функции. Четыре основные функции, выделенные им — это мышление, ощущение, чувство и интуиция.</w:t>
      </w:r>
    </w:p>
    <w:p w:rsidR="00DA437C" w:rsidRPr="00DA437C" w:rsidRDefault="00DA437C" w:rsidP="00DA437C">
      <w:pPr>
        <w:ind w:firstLine="567"/>
        <w:rPr>
          <w:lang w:eastAsia="ru-RU"/>
        </w:rPr>
      </w:pPr>
      <w:r w:rsidRPr="00DA437C">
        <w:rPr>
          <w:lang w:eastAsia="ru-RU"/>
        </w:rPr>
        <w:t>Мышление и чувство Юнг отнес к разряду рациональных функций, поскольку они позволяют образовывать суждения о жизненном опыте. Мыслящий тип судит о ценности тех или иных вещей, используя логику и аргументы. Противоположная мышлению функция — чувство — информирует нас о реальности на языке положительных или отрицательных эмоций. Чувствующий тип фокусирует свое внимание на эмоциональной стороне жизненного опыта и судит о ценности вещей в категориях «плохой или хороший», «приятный или неприятный», «побуждает к чему-то или вызывает скуку». По Юнгу, когда мышление выступает в роли ведущей функции, личность ориентирована на построение рациональных суждений, цель которых — определить, является оцениваемый опыт истинным или ложным. А когда ведущей функцией является чувство, личность ориентирована на вынесение суждений о том, является ли этот опыт прежде всего приятным или неприятным.</w:t>
      </w:r>
    </w:p>
    <w:p w:rsidR="00DA437C" w:rsidRDefault="00DA437C" w:rsidP="00DA437C">
      <w:pPr>
        <w:ind w:firstLine="567"/>
        <w:rPr>
          <w:lang w:eastAsia="ru-RU"/>
        </w:rPr>
      </w:pPr>
      <w:r w:rsidRPr="00DA437C">
        <w:rPr>
          <w:lang w:eastAsia="ru-RU"/>
        </w:rPr>
        <w:t xml:space="preserve">Вторую пару противоположных функций — ощущение и интуиция — Юнг назвал иррациональными, потому что они просто пассивно «схватывают», регистрируют события во внешнем (ощущение) или во внутреннем (интуиция) мире, не оценивая их и не объясняя их значение. Ощущение представляет собой непосредственное, </w:t>
      </w:r>
      <w:proofErr w:type="spellStart"/>
      <w:r w:rsidRPr="00DA437C">
        <w:rPr>
          <w:lang w:eastAsia="ru-RU"/>
        </w:rPr>
        <w:t>безоценочное</w:t>
      </w:r>
      <w:proofErr w:type="spellEnd"/>
      <w:r w:rsidRPr="00DA437C">
        <w:rPr>
          <w:lang w:eastAsia="ru-RU"/>
        </w:rPr>
        <w:t xml:space="preserve"> реалистическое восприятие внешнего мира. Ощущающий тип особенно проницателен в отношении вкуса, запаха и прочих ощущений от стимулов из окружающего мира. Напротив, интуиция характеризуется </w:t>
      </w:r>
      <w:proofErr w:type="spellStart"/>
      <w:r w:rsidRPr="00DA437C">
        <w:rPr>
          <w:lang w:eastAsia="ru-RU"/>
        </w:rPr>
        <w:t>сублиминальным</w:t>
      </w:r>
      <w:proofErr w:type="spellEnd"/>
      <w:r w:rsidRPr="00DA437C">
        <w:rPr>
          <w:lang w:eastAsia="ru-RU"/>
        </w:rPr>
        <w:t xml:space="preserve"> и неосознанным восприятием текущего опыта. Интуитивный тип полагается на предчувствия и догадки, схватывая суть жизненных событий. Юнг утверждал, что, когда ведущей функцией является ощущение, человек постигает реальность на языке явлений, как если бы он фотографировал ее. С другой стороны, когда ведущей функцией является интуиция, человек реагирует на неосознанные образы, символы и скрытое значение переживаемого.</w:t>
      </w:r>
    </w:p>
    <w:p w:rsidR="00DA437C" w:rsidRDefault="00E428A4" w:rsidP="00DA437C">
      <w:pPr>
        <w:ind w:firstLine="567"/>
      </w:pPr>
      <w:r>
        <w:t>Хотя каждый индивид потенциально располагает всеми четырьмя функциями, одна из них обычно оказывается наиболее развитой, нежели остальные. Она называется ведущей. Функция же, которая развита меньше остальных, как правило, пребывает в бессознательном состоянии и оказывается подчиненной.</w:t>
      </w:r>
    </w:p>
    <w:p w:rsidR="00DA437C" w:rsidRDefault="00DA437C" w:rsidP="00DA437C">
      <w:pPr>
        <w:ind w:firstLine="567"/>
      </w:pPr>
      <w:r>
        <w:t>Зачастую еще одна функция может быть достаточно развита, приближаясь по степени активности к ведущей функции. Очевидно, что она представлена другой парой противоположностей. Эта функция вспомогательная. В соответствии с ведущей функцией мы будем иметь четыре функциональных типа: мыслительный, чувственный, сенсорный, интуитивный.</w:t>
      </w:r>
    </w:p>
    <w:p w:rsidR="00DA437C" w:rsidRPr="00DA437C" w:rsidRDefault="00DA437C" w:rsidP="00DA437C">
      <w:pPr>
        <w:pStyle w:val="ab"/>
        <w:numPr>
          <w:ilvl w:val="0"/>
          <w:numId w:val="43"/>
        </w:numPr>
        <w:rPr>
          <w:lang w:eastAsia="ru-RU"/>
        </w:rPr>
      </w:pPr>
      <w:r w:rsidRPr="00DA437C">
        <w:rPr>
          <w:bCs/>
          <w:iCs/>
          <w:lang w:eastAsia="ru-RU"/>
        </w:rPr>
        <w:t>Мыслительный</w:t>
      </w:r>
      <w:r w:rsidRPr="00DA437C">
        <w:rPr>
          <w:lang w:eastAsia="ru-RU"/>
        </w:rPr>
        <w:t xml:space="preserve"> тип в большей степени соответствует мужчинам. Ментальная жизнь данного типа сводится к созданию интеллектуальных формул и последующей подгонке наличного жизненного опыта под эти формулы. В той степени, в какой этот тип идентифицирует себя с мыслительными процессами и не осознаёт в себе наличия других функций, а попросту подавляет их, его мышление носит автократический характер, интеллектуальные же формулы оказываются своего рода прокрустовым ложем, постоянно сковывающим целостное проявление жизни. В данном случае чувство оказывается </w:t>
      </w:r>
      <w:r w:rsidRPr="00DA437C">
        <w:rPr>
          <w:lang w:eastAsia="ru-RU"/>
        </w:rPr>
        <w:lastRenderedPageBreak/>
        <w:t>функцией подчиненной, следовательно, чувственные оценки субъекта неизбежно пребывают в пренебрежительном запустении. Человеческие взаимоотношения сохраняются и поддерживаются лишь до тех пор, пока они служат и следуют управляющим интеллектуальным формулам, во всех иных случаях они легко приносятся в жертву.</w:t>
      </w:r>
    </w:p>
    <w:p w:rsidR="00DA437C" w:rsidRPr="00DA437C" w:rsidRDefault="00DA437C" w:rsidP="00DA437C">
      <w:pPr>
        <w:pStyle w:val="ab"/>
        <w:numPr>
          <w:ilvl w:val="0"/>
          <w:numId w:val="43"/>
        </w:numPr>
        <w:rPr>
          <w:lang w:eastAsia="ru-RU"/>
        </w:rPr>
      </w:pPr>
      <w:r w:rsidRPr="00DA437C">
        <w:rPr>
          <w:bCs/>
          <w:iCs/>
          <w:lang w:eastAsia="ru-RU"/>
        </w:rPr>
        <w:t>Чувственный</w:t>
      </w:r>
      <w:r w:rsidRPr="00DA437C">
        <w:rPr>
          <w:lang w:eastAsia="ru-RU"/>
        </w:rPr>
        <w:t> тип, соответственно, больше распространен у женщин. Утверждение и развитие межличностных взаимодействий и отношений партнерства являются здесь главной целью. Чувствительность и отзывчивость к нуждам других являются показательной чертой, основным качеством данного типа. Самое большое удовлетворение встречает переживание эмоционального контакта с другими людьми. В своем крайнем проявлении этот функциональный тип может вызывать неприязнь своим чрезмерным интересом, нездоровым любопытством по поводу личных дел других. Мышление как таковое принимается лишь в той степени, в какой оно обслуживает интересы чувственных взаимоотношений. Но сами взаимоотношения, как правило, очень неустойчивы, противоречивы, оценки постоянно колеблются, занимают крайние позиции.</w:t>
      </w:r>
    </w:p>
    <w:p w:rsidR="00DA437C" w:rsidRPr="00DA437C" w:rsidRDefault="00DA437C" w:rsidP="00DA437C">
      <w:pPr>
        <w:pStyle w:val="ab"/>
        <w:numPr>
          <w:ilvl w:val="0"/>
          <w:numId w:val="43"/>
        </w:numPr>
        <w:rPr>
          <w:lang w:eastAsia="ru-RU"/>
        </w:rPr>
      </w:pPr>
      <w:r w:rsidRPr="00DA437C">
        <w:rPr>
          <w:bCs/>
          <w:iCs/>
          <w:lang w:eastAsia="ru-RU"/>
        </w:rPr>
        <w:t>Сенсорный</w:t>
      </w:r>
      <w:r>
        <w:rPr>
          <w:lang w:eastAsia="ru-RU"/>
        </w:rPr>
        <w:t> </w:t>
      </w:r>
      <w:r w:rsidRPr="00DA437C">
        <w:rPr>
          <w:lang w:eastAsia="ru-RU"/>
        </w:rPr>
        <w:t>тип характеризуется приспособленностью к сиюминутной реальности. Он охотно довольствуется жизнью в ее простейших незамысловатых проявлениях, бесхитростных формах, без каких-либо тонкостей, сложного размышления или туманного воображения. Ощущающий тип выглядит устойчивым и земным, реальным и настоящим в смысле готовности “жить” в данную минуту, но одновременно он выглядит довольно глупым. Глубинное зрение и воображение, способное приглушать это заземленное состояние, - продукты интуиции, выступающей в данном случае как функция подчиненная.</w:t>
      </w:r>
    </w:p>
    <w:p w:rsidR="00DA437C" w:rsidRDefault="00DA437C" w:rsidP="00DA437C">
      <w:pPr>
        <w:pStyle w:val="ab"/>
        <w:numPr>
          <w:ilvl w:val="0"/>
          <w:numId w:val="43"/>
        </w:numPr>
        <w:rPr>
          <w:lang w:eastAsia="ru-RU"/>
        </w:rPr>
      </w:pPr>
      <w:r w:rsidRPr="00DA437C">
        <w:rPr>
          <w:bCs/>
          <w:iCs/>
          <w:lang w:eastAsia="ru-RU"/>
        </w:rPr>
        <w:t>Интуитивный</w:t>
      </w:r>
      <w:r w:rsidRPr="00DA437C">
        <w:rPr>
          <w:lang w:eastAsia="ru-RU"/>
        </w:rPr>
        <w:t> тип мотивируется главным образом постоянным потоком новых ведений и предчувствий, проистекающих от его внутреннего активного восприятия. Все новое и возможное, непонятное и другое, отличное являются приманкой для данного типа. Интуитивный тип чаще ухватывает слабые связи между вещами, которые для других кажутся несвязанными и чуждыми. Его разум работает скачкообразно и быстро, трудно проследить его действие. Если попросить его действовать более медленно, он может раздражаться и посчитать своих собеседников тугодумами. Ощущение как психическое свойство у него подчинено и подавленно. В реальной жизни зачастую такой человек остается непонятым окружающими, и его прозрения, если в результате они оказываются конструктивными, должны терпеливо разрабатываться другими людьми.</w:t>
      </w:r>
    </w:p>
    <w:p w:rsidR="00DA437C" w:rsidRDefault="00DA437C" w:rsidP="00DA437C">
      <w:pPr>
        <w:ind w:firstLine="567"/>
      </w:pPr>
      <w:r>
        <w:t>В идеале индивид должен полноценно владеть всеми четырьмя функциями с тем, чтобы давать соответствующий адекватный ответ на любые жизненные запросы. К сожалению, в действительности это недостижимо, хотя и остается желанной целью, идеалом, определяя, таким образом, одну из главных задач аналитической психотерапии: привести к сознанию данное положение вещей и помочь в развитии подчиненных, угнетаемых, неразвитых функций с тем чтобы достичь психической целостности.</w:t>
      </w:r>
    </w:p>
    <w:p w:rsidR="00987649" w:rsidRDefault="00987649" w:rsidP="00DA437C">
      <w:pPr>
        <w:ind w:firstLine="567"/>
      </w:pPr>
    </w:p>
    <w:p w:rsidR="006A603D" w:rsidRPr="00DA437C" w:rsidRDefault="006A603D" w:rsidP="006A603D">
      <w:pPr>
        <w:pStyle w:val="a8"/>
        <w:rPr>
          <w:rFonts w:eastAsia="Times New Roman"/>
          <w:lang w:eastAsia="ru-RU"/>
        </w:rPr>
      </w:pPr>
      <w:bookmarkStart w:id="6" w:name="_Toc120188127"/>
      <w:r>
        <w:rPr>
          <w:rFonts w:eastAsia="Times New Roman"/>
          <w:lang w:eastAsia="ru-RU"/>
        </w:rPr>
        <w:t>Развитие личности</w:t>
      </w:r>
      <w:bookmarkEnd w:id="6"/>
    </w:p>
    <w:p w:rsidR="006A603D" w:rsidRPr="006A603D" w:rsidRDefault="006A603D" w:rsidP="006A603D">
      <w:pPr>
        <w:ind w:firstLine="567"/>
        <w:rPr>
          <w:lang w:eastAsia="ru-RU"/>
        </w:rPr>
      </w:pPr>
      <w:r w:rsidRPr="006A603D">
        <w:rPr>
          <w:lang w:eastAsia="ru-RU"/>
        </w:rPr>
        <w:t xml:space="preserve">В отличие от Фрейда, придававшего особое значение ранним годам жизни, Юнг рассматривал развитие личности как динамический процесс, как эволюцию на протяжении всей жизни. Он придавал большое значение такой жизненной цели индивида, как «обретение самости», являющейся результатом стремления различных компонентов личности к единству. </w:t>
      </w:r>
    </w:p>
    <w:p w:rsidR="006A603D" w:rsidRPr="006A603D" w:rsidRDefault="006A603D" w:rsidP="006A603D">
      <w:pPr>
        <w:ind w:firstLine="567"/>
        <w:rPr>
          <w:lang w:eastAsia="ru-RU"/>
        </w:rPr>
      </w:pPr>
      <w:r w:rsidRPr="006A603D">
        <w:rPr>
          <w:lang w:eastAsia="ru-RU"/>
        </w:rPr>
        <w:lastRenderedPageBreak/>
        <w:t>Согласно Юнгу, конечная жизненная цель — это полная реализация «Я», то есть становление единого, неповторимого и целостного индивида. Развитие каждого человека в этом направлении уникально, оно продолжается на протяжении всей жизни и включает в себя процесс, по</w:t>
      </w:r>
      <w:r>
        <w:rPr>
          <w:lang w:eastAsia="ru-RU"/>
        </w:rPr>
        <w:t xml:space="preserve">лучивший название </w:t>
      </w:r>
      <w:proofErr w:type="spellStart"/>
      <w:r>
        <w:rPr>
          <w:lang w:eastAsia="ru-RU"/>
        </w:rPr>
        <w:t>индивидуация</w:t>
      </w:r>
      <w:proofErr w:type="spellEnd"/>
      <w:r>
        <w:rPr>
          <w:lang w:eastAsia="ru-RU"/>
        </w:rPr>
        <w:t xml:space="preserve"> - </w:t>
      </w:r>
      <w:r w:rsidRPr="006A603D">
        <w:rPr>
          <w:lang w:eastAsia="ru-RU"/>
        </w:rPr>
        <w:t xml:space="preserve">динамичный и эволюционирующий процесс интеграции многих противодействующих </w:t>
      </w:r>
      <w:proofErr w:type="spellStart"/>
      <w:r w:rsidRPr="006A603D">
        <w:rPr>
          <w:lang w:eastAsia="ru-RU"/>
        </w:rPr>
        <w:t>внутриличностных</w:t>
      </w:r>
      <w:proofErr w:type="spellEnd"/>
      <w:r w:rsidRPr="006A603D">
        <w:rPr>
          <w:lang w:eastAsia="ru-RU"/>
        </w:rPr>
        <w:t xml:space="preserve"> сил и тенденций. В своем конечном выражении </w:t>
      </w:r>
      <w:proofErr w:type="spellStart"/>
      <w:r w:rsidRPr="006A603D">
        <w:rPr>
          <w:lang w:eastAsia="ru-RU"/>
        </w:rPr>
        <w:t>индивидуация</w:t>
      </w:r>
      <w:proofErr w:type="spellEnd"/>
      <w:r w:rsidRPr="006A603D">
        <w:rPr>
          <w:lang w:eastAsia="ru-RU"/>
        </w:rPr>
        <w:t xml:space="preserve"> предполагает сознательную реализацию человеком своей уникальной психической реальности, полное развитие и выражение всех элементов личности. Таким образом, архетип самости становится центром личности и уравновешивает многие противоположные качества, входящие в состав личности как единого главного целого. Благодаря этому высвобождается энергия, необходимая для продолжающегося личностного роста. Итог осуществления </w:t>
      </w:r>
      <w:proofErr w:type="spellStart"/>
      <w:r w:rsidRPr="006A603D">
        <w:rPr>
          <w:lang w:eastAsia="ru-RU"/>
        </w:rPr>
        <w:t>индивидуации</w:t>
      </w:r>
      <w:proofErr w:type="spellEnd"/>
      <w:r w:rsidRPr="006A603D">
        <w:rPr>
          <w:lang w:eastAsia="ru-RU"/>
        </w:rPr>
        <w:t>, очень непросто достигаемый, Юнг называл самореализацией. Он считал, что эта конечная стадия развития личности доступна только способным и высокообразованным людям, имеющим к тому же достаточный для этого досуг. Из-за этих ограничений самореализация недоступна подавляющему большинству людей.</w:t>
      </w:r>
    </w:p>
    <w:p w:rsidR="00E428A4" w:rsidRPr="00E428A4" w:rsidRDefault="00E428A4" w:rsidP="00DA437C">
      <w:bookmarkStart w:id="7" w:name="_GoBack"/>
      <w:bookmarkEnd w:id="7"/>
    </w:p>
    <w:p w:rsidR="003C1372" w:rsidRDefault="00D6234B" w:rsidP="00A37BC0">
      <w:pPr>
        <w:pStyle w:val="a8"/>
        <w:tabs>
          <w:tab w:val="left" w:pos="5244"/>
        </w:tabs>
      </w:pPr>
      <w:bookmarkStart w:id="8" w:name="_Toc120188128"/>
      <w:r>
        <w:t>Использованная литература</w:t>
      </w:r>
      <w:r w:rsidR="007C71D6">
        <w:t>.</w:t>
      </w:r>
      <w:bookmarkEnd w:id="8"/>
      <w:r w:rsidR="00A37BC0">
        <w:tab/>
      </w:r>
    </w:p>
    <w:bookmarkStart w:id="9" w:name="Определение"/>
    <w:bookmarkEnd w:id="9"/>
    <w:p w:rsidR="003C1372" w:rsidRDefault="007E15F2" w:rsidP="007E15F2">
      <w:pPr>
        <w:pStyle w:val="ab"/>
        <w:numPr>
          <w:ilvl w:val="0"/>
          <w:numId w:val="35"/>
        </w:numPr>
      </w:pPr>
      <w:r>
        <w:fldChar w:fldCharType="begin"/>
      </w:r>
      <w:r>
        <w:instrText xml:space="preserve"> HYPERLINK "https://studfile.net/preview/7304726/page:2/" </w:instrText>
      </w:r>
      <w:r>
        <w:fldChar w:fldCharType="separate"/>
      </w:r>
      <w:r w:rsidRPr="007E15F2">
        <w:rPr>
          <w:rStyle w:val="aa"/>
        </w:rPr>
        <w:t>https://studfile.net/preview/7304726/page:2/</w:t>
      </w:r>
      <w:r>
        <w:fldChar w:fldCharType="end"/>
      </w:r>
    </w:p>
    <w:p w:rsidR="007E15F2" w:rsidRDefault="00700B36" w:rsidP="007E15F2">
      <w:pPr>
        <w:pStyle w:val="ab"/>
        <w:numPr>
          <w:ilvl w:val="0"/>
          <w:numId w:val="35"/>
        </w:numPr>
      </w:pPr>
      <w:hyperlink r:id="rId9" w:history="1">
        <w:r w:rsidR="007E15F2" w:rsidRPr="007E15F2">
          <w:rPr>
            <w:rStyle w:val="aa"/>
          </w:rPr>
          <w:t>https://ru.wikipedia.org/wiki/Аналитическая_психология_Юнга</w:t>
        </w:r>
      </w:hyperlink>
    </w:p>
    <w:p w:rsidR="007E15F2" w:rsidRDefault="00700B36" w:rsidP="007E15F2">
      <w:pPr>
        <w:pStyle w:val="ab"/>
        <w:numPr>
          <w:ilvl w:val="0"/>
          <w:numId w:val="35"/>
        </w:numPr>
      </w:pPr>
      <w:hyperlink r:id="rId10" w:history="1">
        <w:r w:rsidR="007E15F2" w:rsidRPr="007E15F2">
          <w:rPr>
            <w:rStyle w:val="aa"/>
          </w:rPr>
          <w:t>https://impsi.ru/general-psychology/analiticheskaya-psihologiya-karla-yunga/</w:t>
        </w:r>
      </w:hyperlink>
    </w:p>
    <w:p w:rsidR="006A603D" w:rsidRPr="00736F72" w:rsidRDefault="00700B36" w:rsidP="007E15F2">
      <w:pPr>
        <w:pStyle w:val="ab"/>
        <w:numPr>
          <w:ilvl w:val="0"/>
          <w:numId w:val="35"/>
        </w:numPr>
      </w:pPr>
      <w:hyperlink r:id="rId11" w:history="1">
        <w:r w:rsidR="006A603D" w:rsidRPr="006A603D">
          <w:rPr>
            <w:rStyle w:val="aa"/>
          </w:rPr>
          <w:t>https://studopedia.ru/10_373_analiticheskaya-teoriya-lichnosti-kyunga-osnovnie-polozheniya.htmlhttps:/studopedia.ru/10_373_analiticheskaya-teoriya-lichnosti-kyunga-osnovnie-polozheniya.html</w:t>
        </w:r>
      </w:hyperlink>
    </w:p>
    <w:p w:rsidR="00F21CE6" w:rsidRPr="00DE6DFC" w:rsidRDefault="00F21CE6" w:rsidP="00F21CE6"/>
    <w:sectPr w:rsidR="00F21CE6" w:rsidRPr="00DE6DFC" w:rsidSect="00326AAF">
      <w:footerReference w:type="default" r:id="rId12"/>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B36" w:rsidRDefault="00700B36" w:rsidP="00452F85">
      <w:pPr>
        <w:spacing w:before="0" w:after="0" w:line="240" w:lineRule="auto"/>
      </w:pPr>
      <w:r>
        <w:separator/>
      </w:r>
    </w:p>
  </w:endnote>
  <w:endnote w:type="continuationSeparator" w:id="0">
    <w:p w:rsidR="00700B36" w:rsidRDefault="00700B36" w:rsidP="00452F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612041"/>
      <w:docPartObj>
        <w:docPartGallery w:val="Page Numbers (Bottom of Page)"/>
        <w:docPartUnique/>
      </w:docPartObj>
    </w:sdtPr>
    <w:sdtEndPr/>
    <w:sdtContent>
      <w:p w:rsidR="005D11D1" w:rsidRDefault="005D11D1">
        <w:pPr>
          <w:pStyle w:val="a6"/>
          <w:jc w:val="center"/>
        </w:pPr>
        <w:r>
          <w:fldChar w:fldCharType="begin"/>
        </w:r>
        <w:r>
          <w:instrText>PAGE   \* MERGEFORMAT</w:instrText>
        </w:r>
        <w:r>
          <w:fldChar w:fldCharType="separate"/>
        </w:r>
        <w:r w:rsidR="00987649">
          <w:rPr>
            <w:noProof/>
          </w:rPr>
          <w:t>9</w:t>
        </w:r>
        <w:r>
          <w:fldChar w:fldCharType="end"/>
        </w:r>
      </w:p>
    </w:sdtContent>
  </w:sdt>
  <w:p w:rsidR="005D11D1" w:rsidRDefault="005D11D1" w:rsidP="00452F85">
    <w:pPr>
      <w:pStyle w:val="a6"/>
      <w:tabs>
        <w:tab w:val="clear" w:pos="4677"/>
        <w:tab w:val="clear" w:pos="9355"/>
        <w:tab w:val="left" w:pos="91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B36" w:rsidRDefault="00700B36" w:rsidP="00452F85">
      <w:pPr>
        <w:spacing w:before="0" w:after="0" w:line="240" w:lineRule="auto"/>
      </w:pPr>
      <w:r>
        <w:separator/>
      </w:r>
    </w:p>
  </w:footnote>
  <w:footnote w:type="continuationSeparator" w:id="0">
    <w:p w:rsidR="00700B36" w:rsidRDefault="00700B36" w:rsidP="00452F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427E"/>
    <w:multiLevelType w:val="hybridMultilevel"/>
    <w:tmpl w:val="49F4A94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4A43729"/>
    <w:multiLevelType w:val="hybridMultilevel"/>
    <w:tmpl w:val="B9488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32D2D"/>
    <w:multiLevelType w:val="hybridMultilevel"/>
    <w:tmpl w:val="B028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4C1997"/>
    <w:multiLevelType w:val="hybridMultilevel"/>
    <w:tmpl w:val="58B476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47076"/>
    <w:multiLevelType w:val="hybridMultilevel"/>
    <w:tmpl w:val="4CD62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675CED"/>
    <w:multiLevelType w:val="multilevel"/>
    <w:tmpl w:val="558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34FA8"/>
    <w:multiLevelType w:val="multilevel"/>
    <w:tmpl w:val="721A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67C0F"/>
    <w:multiLevelType w:val="hybridMultilevel"/>
    <w:tmpl w:val="19E6E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C21A3C"/>
    <w:multiLevelType w:val="hybridMultilevel"/>
    <w:tmpl w:val="9F0404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EA1C63"/>
    <w:multiLevelType w:val="multilevel"/>
    <w:tmpl w:val="7DC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7651B"/>
    <w:multiLevelType w:val="hybridMultilevel"/>
    <w:tmpl w:val="0E0C4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62675C"/>
    <w:multiLevelType w:val="hybridMultilevel"/>
    <w:tmpl w:val="01428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E55BBD"/>
    <w:multiLevelType w:val="hybridMultilevel"/>
    <w:tmpl w:val="FFEA4E2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33136B1"/>
    <w:multiLevelType w:val="hybridMultilevel"/>
    <w:tmpl w:val="DBE0B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00170C"/>
    <w:multiLevelType w:val="hybridMultilevel"/>
    <w:tmpl w:val="D3C23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676B09"/>
    <w:multiLevelType w:val="hybridMultilevel"/>
    <w:tmpl w:val="2AA8F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F87F18"/>
    <w:multiLevelType w:val="hybridMultilevel"/>
    <w:tmpl w:val="081ED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2F1FCE"/>
    <w:multiLevelType w:val="hybridMultilevel"/>
    <w:tmpl w:val="C85E4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F2857CD"/>
    <w:multiLevelType w:val="hybridMultilevel"/>
    <w:tmpl w:val="423EAE58"/>
    <w:lvl w:ilvl="0" w:tplc="04190003">
      <w:start w:val="1"/>
      <w:numFmt w:val="bullet"/>
      <w:lvlText w:val="o"/>
      <w:lvlJc w:val="left"/>
      <w:pPr>
        <w:ind w:left="1416" w:hanging="360"/>
      </w:pPr>
      <w:rPr>
        <w:rFonts w:ascii="Courier New" w:hAnsi="Courier New" w:cs="Courier New"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19" w15:restartNumberingAfterBreak="0">
    <w:nsid w:val="32FF0E29"/>
    <w:multiLevelType w:val="hybridMultilevel"/>
    <w:tmpl w:val="5A1686E6"/>
    <w:lvl w:ilvl="0" w:tplc="1FD8F4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22779D"/>
    <w:multiLevelType w:val="hybridMultilevel"/>
    <w:tmpl w:val="1A2C7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4A6C0C"/>
    <w:multiLevelType w:val="multilevel"/>
    <w:tmpl w:val="B16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A0AF2"/>
    <w:multiLevelType w:val="hybridMultilevel"/>
    <w:tmpl w:val="36B29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87656C"/>
    <w:multiLevelType w:val="hybridMultilevel"/>
    <w:tmpl w:val="376C8A0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17B3C8A"/>
    <w:multiLevelType w:val="hybridMultilevel"/>
    <w:tmpl w:val="995AA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4B06540"/>
    <w:multiLevelType w:val="hybridMultilevel"/>
    <w:tmpl w:val="0B087CEA"/>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26" w15:restartNumberingAfterBreak="0">
    <w:nsid w:val="4F775B28"/>
    <w:multiLevelType w:val="multilevel"/>
    <w:tmpl w:val="BC9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F151E"/>
    <w:multiLevelType w:val="hybridMultilevel"/>
    <w:tmpl w:val="90B86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820D99"/>
    <w:multiLevelType w:val="hybridMultilevel"/>
    <w:tmpl w:val="B91C1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227748"/>
    <w:multiLevelType w:val="multilevel"/>
    <w:tmpl w:val="AA7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77C3"/>
    <w:multiLevelType w:val="hybridMultilevel"/>
    <w:tmpl w:val="B22A6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456B8"/>
    <w:multiLevelType w:val="hybridMultilevel"/>
    <w:tmpl w:val="5160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912BE8"/>
    <w:multiLevelType w:val="hybridMultilevel"/>
    <w:tmpl w:val="1BC84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114C60"/>
    <w:multiLevelType w:val="hybridMultilevel"/>
    <w:tmpl w:val="F2C2AD8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A47E71"/>
    <w:multiLevelType w:val="hybridMultilevel"/>
    <w:tmpl w:val="F03A9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921BEC"/>
    <w:multiLevelType w:val="hybridMultilevel"/>
    <w:tmpl w:val="AAA40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79D4035"/>
    <w:multiLevelType w:val="hybridMultilevel"/>
    <w:tmpl w:val="EF86B1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206617"/>
    <w:multiLevelType w:val="hybridMultilevel"/>
    <w:tmpl w:val="907A0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D95E6E"/>
    <w:multiLevelType w:val="multilevel"/>
    <w:tmpl w:val="F02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B321A"/>
    <w:multiLevelType w:val="hybridMultilevel"/>
    <w:tmpl w:val="950A1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087E8C"/>
    <w:multiLevelType w:val="hybridMultilevel"/>
    <w:tmpl w:val="6ACE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E62557D"/>
    <w:multiLevelType w:val="hybridMultilevel"/>
    <w:tmpl w:val="F522C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861902"/>
    <w:multiLevelType w:val="hybridMultilevel"/>
    <w:tmpl w:val="4C804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5"/>
  </w:num>
  <w:num w:numId="3">
    <w:abstractNumId w:val="9"/>
  </w:num>
  <w:num w:numId="4">
    <w:abstractNumId w:val="34"/>
  </w:num>
  <w:num w:numId="5">
    <w:abstractNumId w:val="31"/>
  </w:num>
  <w:num w:numId="6">
    <w:abstractNumId w:val="17"/>
  </w:num>
  <w:num w:numId="7">
    <w:abstractNumId w:val="37"/>
  </w:num>
  <w:num w:numId="8">
    <w:abstractNumId w:val="16"/>
  </w:num>
  <w:num w:numId="9">
    <w:abstractNumId w:val="3"/>
  </w:num>
  <w:num w:numId="10">
    <w:abstractNumId w:val="6"/>
  </w:num>
  <w:num w:numId="11">
    <w:abstractNumId w:val="22"/>
  </w:num>
  <w:num w:numId="12">
    <w:abstractNumId w:val="7"/>
  </w:num>
  <w:num w:numId="13">
    <w:abstractNumId w:val="11"/>
  </w:num>
  <w:num w:numId="14">
    <w:abstractNumId w:val="36"/>
  </w:num>
  <w:num w:numId="15">
    <w:abstractNumId w:val="4"/>
  </w:num>
  <w:num w:numId="16">
    <w:abstractNumId w:val="5"/>
  </w:num>
  <w:num w:numId="17">
    <w:abstractNumId w:val="29"/>
  </w:num>
  <w:num w:numId="18">
    <w:abstractNumId w:val="38"/>
  </w:num>
  <w:num w:numId="19">
    <w:abstractNumId w:val="21"/>
  </w:num>
  <w:num w:numId="20">
    <w:abstractNumId w:val="26"/>
  </w:num>
  <w:num w:numId="21">
    <w:abstractNumId w:val="1"/>
  </w:num>
  <w:num w:numId="22">
    <w:abstractNumId w:val="27"/>
  </w:num>
  <w:num w:numId="23">
    <w:abstractNumId w:val="39"/>
  </w:num>
  <w:num w:numId="24">
    <w:abstractNumId w:val="15"/>
  </w:num>
  <w:num w:numId="25">
    <w:abstractNumId w:val="13"/>
  </w:num>
  <w:num w:numId="26">
    <w:abstractNumId w:val="19"/>
  </w:num>
  <w:num w:numId="27">
    <w:abstractNumId w:val="33"/>
  </w:num>
  <w:num w:numId="28">
    <w:abstractNumId w:val="28"/>
  </w:num>
  <w:num w:numId="29">
    <w:abstractNumId w:val="30"/>
  </w:num>
  <w:num w:numId="30">
    <w:abstractNumId w:val="32"/>
  </w:num>
  <w:num w:numId="31">
    <w:abstractNumId w:val="20"/>
  </w:num>
  <w:num w:numId="32">
    <w:abstractNumId w:val="2"/>
  </w:num>
  <w:num w:numId="33">
    <w:abstractNumId w:val="42"/>
  </w:num>
  <w:num w:numId="34">
    <w:abstractNumId w:val="8"/>
  </w:num>
  <w:num w:numId="35">
    <w:abstractNumId w:val="10"/>
  </w:num>
  <w:num w:numId="36">
    <w:abstractNumId w:val="0"/>
  </w:num>
  <w:num w:numId="37">
    <w:abstractNumId w:val="12"/>
  </w:num>
  <w:num w:numId="38">
    <w:abstractNumId w:val="25"/>
  </w:num>
  <w:num w:numId="39">
    <w:abstractNumId w:val="18"/>
  </w:num>
  <w:num w:numId="40">
    <w:abstractNumId w:val="23"/>
  </w:num>
  <w:num w:numId="41">
    <w:abstractNumId w:val="41"/>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C6"/>
    <w:rsid w:val="00001E09"/>
    <w:rsid w:val="000433AF"/>
    <w:rsid w:val="00045F68"/>
    <w:rsid w:val="00075EEC"/>
    <w:rsid w:val="00087285"/>
    <w:rsid w:val="000A0731"/>
    <w:rsid w:val="000C27F6"/>
    <w:rsid w:val="000D1F14"/>
    <w:rsid w:val="000F189B"/>
    <w:rsid w:val="000F438B"/>
    <w:rsid w:val="00115649"/>
    <w:rsid w:val="00132865"/>
    <w:rsid w:val="00137F19"/>
    <w:rsid w:val="00143AC0"/>
    <w:rsid w:val="001451D4"/>
    <w:rsid w:val="0017476C"/>
    <w:rsid w:val="001919D2"/>
    <w:rsid w:val="00194784"/>
    <w:rsid w:val="001F040E"/>
    <w:rsid w:val="00225A3F"/>
    <w:rsid w:val="00256D83"/>
    <w:rsid w:val="002E3769"/>
    <w:rsid w:val="002E4B77"/>
    <w:rsid w:val="002F5445"/>
    <w:rsid w:val="0032172F"/>
    <w:rsid w:val="00326AAF"/>
    <w:rsid w:val="00355A1F"/>
    <w:rsid w:val="003774AB"/>
    <w:rsid w:val="003A3DDC"/>
    <w:rsid w:val="003C1372"/>
    <w:rsid w:val="003D6803"/>
    <w:rsid w:val="003F3E3A"/>
    <w:rsid w:val="00410059"/>
    <w:rsid w:val="004136DC"/>
    <w:rsid w:val="0044193C"/>
    <w:rsid w:val="00452F85"/>
    <w:rsid w:val="00454C43"/>
    <w:rsid w:val="004756EF"/>
    <w:rsid w:val="004C4AFF"/>
    <w:rsid w:val="004C64C6"/>
    <w:rsid w:val="004C7598"/>
    <w:rsid w:val="0050002D"/>
    <w:rsid w:val="00564303"/>
    <w:rsid w:val="00587461"/>
    <w:rsid w:val="0058791D"/>
    <w:rsid w:val="005931AD"/>
    <w:rsid w:val="005965F7"/>
    <w:rsid w:val="005D11D1"/>
    <w:rsid w:val="00622BCC"/>
    <w:rsid w:val="00641017"/>
    <w:rsid w:val="00656CE8"/>
    <w:rsid w:val="00657556"/>
    <w:rsid w:val="00682A0E"/>
    <w:rsid w:val="006A603D"/>
    <w:rsid w:val="006B416D"/>
    <w:rsid w:val="006B5442"/>
    <w:rsid w:val="006B6AED"/>
    <w:rsid w:val="006C5065"/>
    <w:rsid w:val="006C6BF7"/>
    <w:rsid w:val="006E09FA"/>
    <w:rsid w:val="006E47AB"/>
    <w:rsid w:val="006E4E7A"/>
    <w:rsid w:val="006F19A7"/>
    <w:rsid w:val="00700B36"/>
    <w:rsid w:val="00713449"/>
    <w:rsid w:val="00732A90"/>
    <w:rsid w:val="00736F72"/>
    <w:rsid w:val="0074326E"/>
    <w:rsid w:val="0079709C"/>
    <w:rsid w:val="007B1F86"/>
    <w:rsid w:val="007B3489"/>
    <w:rsid w:val="007C71D6"/>
    <w:rsid w:val="007E15F2"/>
    <w:rsid w:val="008219D3"/>
    <w:rsid w:val="00837515"/>
    <w:rsid w:val="0086063D"/>
    <w:rsid w:val="00862259"/>
    <w:rsid w:val="0086474B"/>
    <w:rsid w:val="008855B7"/>
    <w:rsid w:val="008A7C2C"/>
    <w:rsid w:val="008D594F"/>
    <w:rsid w:val="008E48DE"/>
    <w:rsid w:val="008E6A80"/>
    <w:rsid w:val="008E6B9B"/>
    <w:rsid w:val="008F7E30"/>
    <w:rsid w:val="009100F6"/>
    <w:rsid w:val="00917285"/>
    <w:rsid w:val="00921559"/>
    <w:rsid w:val="00934843"/>
    <w:rsid w:val="00944B1B"/>
    <w:rsid w:val="009761C0"/>
    <w:rsid w:val="009846C8"/>
    <w:rsid w:val="00987649"/>
    <w:rsid w:val="009A62B8"/>
    <w:rsid w:val="009C4048"/>
    <w:rsid w:val="00A260EB"/>
    <w:rsid w:val="00A37BC0"/>
    <w:rsid w:val="00A47E99"/>
    <w:rsid w:val="00A86A65"/>
    <w:rsid w:val="00A90BF9"/>
    <w:rsid w:val="00AF126C"/>
    <w:rsid w:val="00B16DAC"/>
    <w:rsid w:val="00B37BF0"/>
    <w:rsid w:val="00B51602"/>
    <w:rsid w:val="00B5326A"/>
    <w:rsid w:val="00BA4E12"/>
    <w:rsid w:val="00BC0C00"/>
    <w:rsid w:val="00C249A8"/>
    <w:rsid w:val="00C429A6"/>
    <w:rsid w:val="00C61F36"/>
    <w:rsid w:val="00C6444E"/>
    <w:rsid w:val="00C77CB6"/>
    <w:rsid w:val="00C86CB2"/>
    <w:rsid w:val="00CC558B"/>
    <w:rsid w:val="00CC667B"/>
    <w:rsid w:val="00D2423B"/>
    <w:rsid w:val="00D24C06"/>
    <w:rsid w:val="00D5048A"/>
    <w:rsid w:val="00D6234B"/>
    <w:rsid w:val="00D64FE3"/>
    <w:rsid w:val="00D66CD8"/>
    <w:rsid w:val="00D719F7"/>
    <w:rsid w:val="00D754AE"/>
    <w:rsid w:val="00D82FDF"/>
    <w:rsid w:val="00D9513B"/>
    <w:rsid w:val="00D95A39"/>
    <w:rsid w:val="00DA437C"/>
    <w:rsid w:val="00DA589A"/>
    <w:rsid w:val="00DE6DFC"/>
    <w:rsid w:val="00DF3454"/>
    <w:rsid w:val="00DF3E10"/>
    <w:rsid w:val="00DF57E7"/>
    <w:rsid w:val="00E06650"/>
    <w:rsid w:val="00E2074C"/>
    <w:rsid w:val="00E209EC"/>
    <w:rsid w:val="00E24D54"/>
    <w:rsid w:val="00E34B48"/>
    <w:rsid w:val="00E428A4"/>
    <w:rsid w:val="00E45086"/>
    <w:rsid w:val="00E45BAC"/>
    <w:rsid w:val="00E744E8"/>
    <w:rsid w:val="00EA335D"/>
    <w:rsid w:val="00EA60F1"/>
    <w:rsid w:val="00EA6D0A"/>
    <w:rsid w:val="00EB2EB0"/>
    <w:rsid w:val="00EF1CC7"/>
    <w:rsid w:val="00F10402"/>
    <w:rsid w:val="00F21CE6"/>
    <w:rsid w:val="00F253D6"/>
    <w:rsid w:val="00F469EC"/>
    <w:rsid w:val="00F73C87"/>
    <w:rsid w:val="00F743D3"/>
    <w:rsid w:val="00F95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B12DA-47B7-4421-BA30-521EBA17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DFC"/>
    <w:pPr>
      <w:spacing w:before="120"/>
      <w:jc w:val="both"/>
    </w:pPr>
    <w:rPr>
      <w:rFonts w:ascii="Times New Roman" w:hAnsi="Times New Roman"/>
      <w:sz w:val="24"/>
    </w:rPr>
  </w:style>
  <w:style w:type="paragraph" w:styleId="1">
    <w:name w:val="heading 1"/>
    <w:basedOn w:val="a"/>
    <w:next w:val="a"/>
    <w:link w:val="10"/>
    <w:uiPriority w:val="9"/>
    <w:qFormat/>
    <w:rsid w:val="00DE6DFC"/>
    <w:pPr>
      <w:keepNext/>
      <w:keepLines/>
      <w:spacing w:before="240" w:after="0"/>
      <w:outlineLvl w:val="0"/>
    </w:pPr>
    <w:rPr>
      <w:rFonts w:ascii="Arial" w:eastAsiaTheme="majorEastAsia" w:hAnsi="Arial" w:cstheme="majorBidi"/>
      <w:b/>
      <w:sz w:val="28"/>
      <w:szCs w:val="32"/>
    </w:rPr>
  </w:style>
  <w:style w:type="paragraph" w:styleId="2">
    <w:name w:val="heading 2"/>
    <w:basedOn w:val="a"/>
    <w:next w:val="a"/>
    <w:link w:val="20"/>
    <w:uiPriority w:val="9"/>
    <w:semiHidden/>
    <w:unhideWhenUsed/>
    <w:qFormat/>
    <w:rsid w:val="00F253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2F85"/>
    <w:pPr>
      <w:spacing w:before="100" w:beforeAutospacing="1" w:after="100" w:afterAutospacing="1" w:line="240" w:lineRule="auto"/>
    </w:pPr>
    <w:rPr>
      <w:rFonts w:eastAsia="Times New Roman" w:cs="Times New Roman"/>
      <w:szCs w:val="24"/>
      <w:lang w:eastAsia="ru-RU"/>
    </w:rPr>
  </w:style>
  <w:style w:type="paragraph" w:styleId="a4">
    <w:name w:val="header"/>
    <w:basedOn w:val="a"/>
    <w:link w:val="a5"/>
    <w:uiPriority w:val="99"/>
    <w:unhideWhenUsed/>
    <w:rsid w:val="00452F85"/>
    <w:pPr>
      <w:tabs>
        <w:tab w:val="center" w:pos="4677"/>
        <w:tab w:val="right" w:pos="9355"/>
      </w:tabs>
      <w:spacing w:before="0" w:after="0" w:line="240" w:lineRule="auto"/>
    </w:pPr>
  </w:style>
  <w:style w:type="character" w:customStyle="1" w:styleId="a5">
    <w:name w:val="Верхний колонтитул Знак"/>
    <w:basedOn w:val="a0"/>
    <w:link w:val="a4"/>
    <w:uiPriority w:val="99"/>
    <w:rsid w:val="00452F85"/>
    <w:rPr>
      <w:rFonts w:ascii="Times New Roman" w:hAnsi="Times New Roman"/>
      <w:sz w:val="24"/>
    </w:rPr>
  </w:style>
  <w:style w:type="paragraph" w:styleId="a6">
    <w:name w:val="footer"/>
    <w:basedOn w:val="a"/>
    <w:link w:val="a7"/>
    <w:uiPriority w:val="99"/>
    <w:unhideWhenUsed/>
    <w:rsid w:val="00452F85"/>
    <w:pPr>
      <w:tabs>
        <w:tab w:val="center" w:pos="4677"/>
        <w:tab w:val="right" w:pos="9355"/>
      </w:tabs>
      <w:spacing w:before="0" w:after="0" w:line="240" w:lineRule="auto"/>
    </w:pPr>
  </w:style>
  <w:style w:type="character" w:customStyle="1" w:styleId="a7">
    <w:name w:val="Нижний колонтитул Знак"/>
    <w:basedOn w:val="a0"/>
    <w:link w:val="a6"/>
    <w:uiPriority w:val="99"/>
    <w:rsid w:val="00452F85"/>
    <w:rPr>
      <w:rFonts w:ascii="Times New Roman" w:hAnsi="Times New Roman"/>
      <w:sz w:val="24"/>
    </w:rPr>
  </w:style>
  <w:style w:type="paragraph" w:styleId="a8">
    <w:name w:val="No Spacing"/>
    <w:aliases w:val="Верхний заоголовок"/>
    <w:basedOn w:val="1"/>
    <w:next w:val="1"/>
    <w:uiPriority w:val="1"/>
    <w:qFormat/>
    <w:rsid w:val="006E09FA"/>
    <w:pPr>
      <w:spacing w:line="360" w:lineRule="auto"/>
      <w:jc w:val="center"/>
    </w:pPr>
    <w:rPr>
      <w:sz w:val="32"/>
    </w:rPr>
  </w:style>
  <w:style w:type="character" w:customStyle="1" w:styleId="10">
    <w:name w:val="Заголовок 1 Знак"/>
    <w:basedOn w:val="a0"/>
    <w:link w:val="1"/>
    <w:uiPriority w:val="9"/>
    <w:rsid w:val="00DE6DFC"/>
    <w:rPr>
      <w:rFonts w:ascii="Arial" w:eastAsiaTheme="majorEastAsia" w:hAnsi="Arial" w:cstheme="majorBidi"/>
      <w:b/>
      <w:sz w:val="28"/>
      <w:szCs w:val="32"/>
    </w:rPr>
  </w:style>
  <w:style w:type="paragraph" w:styleId="a9">
    <w:name w:val="TOC Heading"/>
    <w:basedOn w:val="1"/>
    <w:next w:val="a"/>
    <w:uiPriority w:val="39"/>
    <w:unhideWhenUsed/>
    <w:qFormat/>
    <w:rsid w:val="00F21CE6"/>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21CE6"/>
    <w:pPr>
      <w:spacing w:after="100"/>
    </w:pPr>
  </w:style>
  <w:style w:type="character" w:styleId="aa">
    <w:name w:val="Hyperlink"/>
    <w:basedOn w:val="a0"/>
    <w:uiPriority w:val="99"/>
    <w:unhideWhenUsed/>
    <w:rsid w:val="00F21CE6"/>
    <w:rPr>
      <w:color w:val="0563C1" w:themeColor="hyperlink"/>
      <w:u w:val="single"/>
    </w:rPr>
  </w:style>
  <w:style w:type="paragraph" w:styleId="ab">
    <w:name w:val="List Paragraph"/>
    <w:basedOn w:val="a"/>
    <w:uiPriority w:val="34"/>
    <w:qFormat/>
    <w:rsid w:val="00D6234B"/>
    <w:pPr>
      <w:ind w:left="720"/>
      <w:contextualSpacing/>
    </w:pPr>
  </w:style>
  <w:style w:type="character" w:styleId="ac">
    <w:name w:val="FollowedHyperlink"/>
    <w:basedOn w:val="a0"/>
    <w:uiPriority w:val="99"/>
    <w:semiHidden/>
    <w:unhideWhenUsed/>
    <w:rsid w:val="00D6234B"/>
    <w:rPr>
      <w:color w:val="954F72" w:themeColor="followedHyperlink"/>
      <w:u w:val="single"/>
    </w:rPr>
  </w:style>
  <w:style w:type="paragraph" w:styleId="ad">
    <w:name w:val="caption"/>
    <w:basedOn w:val="a"/>
    <w:next w:val="a"/>
    <w:uiPriority w:val="35"/>
    <w:unhideWhenUsed/>
    <w:qFormat/>
    <w:rsid w:val="00D6234B"/>
    <w:pPr>
      <w:spacing w:before="0" w:after="200" w:line="240" w:lineRule="auto"/>
    </w:pPr>
    <w:rPr>
      <w:i/>
      <w:iCs/>
      <w:color w:val="44546A" w:themeColor="text2"/>
      <w:sz w:val="18"/>
      <w:szCs w:val="18"/>
    </w:rPr>
  </w:style>
  <w:style w:type="character" w:styleId="ae">
    <w:name w:val="Emphasis"/>
    <w:aliases w:val="Подписи рисунков"/>
    <w:basedOn w:val="a0"/>
    <w:uiPriority w:val="20"/>
    <w:qFormat/>
    <w:rsid w:val="00F253D6"/>
    <w:rPr>
      <w:rFonts w:ascii="Times New Roman" w:hAnsi="Times New Roman"/>
      <w:b w:val="0"/>
      <w:i w:val="0"/>
      <w:iCs/>
      <w:color w:val="auto"/>
      <w:sz w:val="24"/>
    </w:rPr>
  </w:style>
  <w:style w:type="character" w:styleId="af">
    <w:name w:val="Strong"/>
    <w:basedOn w:val="a0"/>
    <w:uiPriority w:val="22"/>
    <w:qFormat/>
    <w:rsid w:val="004136DC"/>
    <w:rPr>
      <w:b/>
      <w:bCs/>
    </w:rPr>
  </w:style>
  <w:style w:type="paragraph" w:styleId="af0">
    <w:name w:val="Subtitle"/>
    <w:basedOn w:val="a"/>
    <w:next w:val="a"/>
    <w:link w:val="af1"/>
    <w:uiPriority w:val="11"/>
    <w:qFormat/>
    <w:rsid w:val="00656CE8"/>
    <w:pPr>
      <w:numPr>
        <w:ilvl w:val="1"/>
      </w:numPr>
      <w:jc w:val="left"/>
    </w:pPr>
    <w:rPr>
      <w:rFonts w:eastAsiaTheme="minorEastAsia"/>
      <w:spacing w:val="15"/>
    </w:rPr>
  </w:style>
  <w:style w:type="character" w:customStyle="1" w:styleId="af1">
    <w:name w:val="Подзаголовок Знак"/>
    <w:basedOn w:val="a0"/>
    <w:link w:val="af0"/>
    <w:uiPriority w:val="11"/>
    <w:rsid w:val="00656CE8"/>
    <w:rPr>
      <w:rFonts w:ascii="Times New Roman" w:eastAsiaTheme="minorEastAsia" w:hAnsi="Times New Roman"/>
      <w:spacing w:val="15"/>
      <w:sz w:val="24"/>
    </w:rPr>
  </w:style>
  <w:style w:type="character" w:styleId="af2">
    <w:name w:val="Subtle Emphasis"/>
    <w:basedOn w:val="a0"/>
    <w:uiPriority w:val="19"/>
    <w:qFormat/>
    <w:rsid w:val="006C5065"/>
    <w:rPr>
      <w:i/>
      <w:iCs/>
      <w:color w:val="404040" w:themeColor="text1" w:themeTint="BF"/>
    </w:rPr>
  </w:style>
  <w:style w:type="character" w:styleId="af3">
    <w:name w:val="Placeholder Text"/>
    <w:basedOn w:val="a0"/>
    <w:uiPriority w:val="99"/>
    <w:semiHidden/>
    <w:rsid w:val="00B51602"/>
    <w:rPr>
      <w:color w:val="808080"/>
    </w:rPr>
  </w:style>
  <w:style w:type="character" w:customStyle="1" w:styleId="20">
    <w:name w:val="Заголовок 2 Знак"/>
    <w:basedOn w:val="a0"/>
    <w:link w:val="2"/>
    <w:uiPriority w:val="9"/>
    <w:semiHidden/>
    <w:rsid w:val="00F253D6"/>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64303"/>
    <w:pPr>
      <w:spacing w:after="100"/>
      <w:ind w:left="240"/>
    </w:pPr>
  </w:style>
  <w:style w:type="character" w:customStyle="1" w:styleId="rynqvb">
    <w:name w:val="rynqvb"/>
    <w:basedOn w:val="a0"/>
    <w:rsid w:val="0091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5311">
      <w:bodyDiv w:val="1"/>
      <w:marLeft w:val="0"/>
      <w:marRight w:val="0"/>
      <w:marTop w:val="0"/>
      <w:marBottom w:val="0"/>
      <w:divBdr>
        <w:top w:val="none" w:sz="0" w:space="0" w:color="auto"/>
        <w:left w:val="none" w:sz="0" w:space="0" w:color="auto"/>
        <w:bottom w:val="none" w:sz="0" w:space="0" w:color="auto"/>
        <w:right w:val="none" w:sz="0" w:space="0" w:color="auto"/>
      </w:divBdr>
    </w:div>
    <w:div w:id="199050968">
      <w:bodyDiv w:val="1"/>
      <w:marLeft w:val="0"/>
      <w:marRight w:val="0"/>
      <w:marTop w:val="0"/>
      <w:marBottom w:val="0"/>
      <w:divBdr>
        <w:top w:val="none" w:sz="0" w:space="0" w:color="auto"/>
        <w:left w:val="none" w:sz="0" w:space="0" w:color="auto"/>
        <w:bottom w:val="none" w:sz="0" w:space="0" w:color="auto"/>
        <w:right w:val="none" w:sz="0" w:space="0" w:color="auto"/>
      </w:divBdr>
    </w:div>
    <w:div w:id="243490581">
      <w:bodyDiv w:val="1"/>
      <w:marLeft w:val="0"/>
      <w:marRight w:val="0"/>
      <w:marTop w:val="0"/>
      <w:marBottom w:val="0"/>
      <w:divBdr>
        <w:top w:val="none" w:sz="0" w:space="0" w:color="auto"/>
        <w:left w:val="none" w:sz="0" w:space="0" w:color="auto"/>
        <w:bottom w:val="none" w:sz="0" w:space="0" w:color="auto"/>
        <w:right w:val="none" w:sz="0" w:space="0" w:color="auto"/>
      </w:divBdr>
    </w:div>
    <w:div w:id="276761377">
      <w:bodyDiv w:val="1"/>
      <w:marLeft w:val="0"/>
      <w:marRight w:val="0"/>
      <w:marTop w:val="0"/>
      <w:marBottom w:val="0"/>
      <w:divBdr>
        <w:top w:val="none" w:sz="0" w:space="0" w:color="auto"/>
        <w:left w:val="none" w:sz="0" w:space="0" w:color="auto"/>
        <w:bottom w:val="none" w:sz="0" w:space="0" w:color="auto"/>
        <w:right w:val="none" w:sz="0" w:space="0" w:color="auto"/>
      </w:divBdr>
    </w:div>
    <w:div w:id="291177927">
      <w:bodyDiv w:val="1"/>
      <w:marLeft w:val="0"/>
      <w:marRight w:val="0"/>
      <w:marTop w:val="0"/>
      <w:marBottom w:val="0"/>
      <w:divBdr>
        <w:top w:val="none" w:sz="0" w:space="0" w:color="auto"/>
        <w:left w:val="none" w:sz="0" w:space="0" w:color="auto"/>
        <w:bottom w:val="none" w:sz="0" w:space="0" w:color="auto"/>
        <w:right w:val="none" w:sz="0" w:space="0" w:color="auto"/>
      </w:divBdr>
    </w:div>
    <w:div w:id="478885777">
      <w:bodyDiv w:val="1"/>
      <w:marLeft w:val="0"/>
      <w:marRight w:val="0"/>
      <w:marTop w:val="0"/>
      <w:marBottom w:val="0"/>
      <w:divBdr>
        <w:top w:val="none" w:sz="0" w:space="0" w:color="auto"/>
        <w:left w:val="none" w:sz="0" w:space="0" w:color="auto"/>
        <w:bottom w:val="none" w:sz="0" w:space="0" w:color="auto"/>
        <w:right w:val="none" w:sz="0" w:space="0" w:color="auto"/>
      </w:divBdr>
    </w:div>
    <w:div w:id="611670021">
      <w:bodyDiv w:val="1"/>
      <w:marLeft w:val="0"/>
      <w:marRight w:val="0"/>
      <w:marTop w:val="0"/>
      <w:marBottom w:val="0"/>
      <w:divBdr>
        <w:top w:val="none" w:sz="0" w:space="0" w:color="auto"/>
        <w:left w:val="none" w:sz="0" w:space="0" w:color="auto"/>
        <w:bottom w:val="none" w:sz="0" w:space="0" w:color="auto"/>
        <w:right w:val="none" w:sz="0" w:space="0" w:color="auto"/>
      </w:divBdr>
    </w:div>
    <w:div w:id="629483023">
      <w:bodyDiv w:val="1"/>
      <w:marLeft w:val="0"/>
      <w:marRight w:val="0"/>
      <w:marTop w:val="0"/>
      <w:marBottom w:val="0"/>
      <w:divBdr>
        <w:top w:val="none" w:sz="0" w:space="0" w:color="auto"/>
        <w:left w:val="none" w:sz="0" w:space="0" w:color="auto"/>
        <w:bottom w:val="none" w:sz="0" w:space="0" w:color="auto"/>
        <w:right w:val="none" w:sz="0" w:space="0" w:color="auto"/>
      </w:divBdr>
    </w:div>
    <w:div w:id="630021010">
      <w:bodyDiv w:val="1"/>
      <w:marLeft w:val="0"/>
      <w:marRight w:val="0"/>
      <w:marTop w:val="0"/>
      <w:marBottom w:val="0"/>
      <w:divBdr>
        <w:top w:val="none" w:sz="0" w:space="0" w:color="auto"/>
        <w:left w:val="none" w:sz="0" w:space="0" w:color="auto"/>
        <w:bottom w:val="none" w:sz="0" w:space="0" w:color="auto"/>
        <w:right w:val="none" w:sz="0" w:space="0" w:color="auto"/>
      </w:divBdr>
    </w:div>
    <w:div w:id="748045452">
      <w:bodyDiv w:val="1"/>
      <w:marLeft w:val="0"/>
      <w:marRight w:val="0"/>
      <w:marTop w:val="0"/>
      <w:marBottom w:val="0"/>
      <w:divBdr>
        <w:top w:val="none" w:sz="0" w:space="0" w:color="auto"/>
        <w:left w:val="none" w:sz="0" w:space="0" w:color="auto"/>
        <w:bottom w:val="none" w:sz="0" w:space="0" w:color="auto"/>
        <w:right w:val="none" w:sz="0" w:space="0" w:color="auto"/>
      </w:divBdr>
    </w:div>
    <w:div w:id="856121296">
      <w:bodyDiv w:val="1"/>
      <w:marLeft w:val="0"/>
      <w:marRight w:val="0"/>
      <w:marTop w:val="0"/>
      <w:marBottom w:val="0"/>
      <w:divBdr>
        <w:top w:val="none" w:sz="0" w:space="0" w:color="auto"/>
        <w:left w:val="none" w:sz="0" w:space="0" w:color="auto"/>
        <w:bottom w:val="none" w:sz="0" w:space="0" w:color="auto"/>
        <w:right w:val="none" w:sz="0" w:space="0" w:color="auto"/>
      </w:divBdr>
    </w:div>
    <w:div w:id="892352377">
      <w:bodyDiv w:val="1"/>
      <w:marLeft w:val="0"/>
      <w:marRight w:val="0"/>
      <w:marTop w:val="0"/>
      <w:marBottom w:val="0"/>
      <w:divBdr>
        <w:top w:val="none" w:sz="0" w:space="0" w:color="auto"/>
        <w:left w:val="none" w:sz="0" w:space="0" w:color="auto"/>
        <w:bottom w:val="none" w:sz="0" w:space="0" w:color="auto"/>
        <w:right w:val="none" w:sz="0" w:space="0" w:color="auto"/>
      </w:divBdr>
    </w:div>
    <w:div w:id="1269199085">
      <w:bodyDiv w:val="1"/>
      <w:marLeft w:val="0"/>
      <w:marRight w:val="0"/>
      <w:marTop w:val="0"/>
      <w:marBottom w:val="0"/>
      <w:divBdr>
        <w:top w:val="none" w:sz="0" w:space="0" w:color="auto"/>
        <w:left w:val="none" w:sz="0" w:space="0" w:color="auto"/>
        <w:bottom w:val="none" w:sz="0" w:space="0" w:color="auto"/>
        <w:right w:val="none" w:sz="0" w:space="0" w:color="auto"/>
      </w:divBdr>
    </w:div>
    <w:div w:id="1373922562">
      <w:bodyDiv w:val="1"/>
      <w:marLeft w:val="0"/>
      <w:marRight w:val="0"/>
      <w:marTop w:val="0"/>
      <w:marBottom w:val="0"/>
      <w:divBdr>
        <w:top w:val="none" w:sz="0" w:space="0" w:color="auto"/>
        <w:left w:val="none" w:sz="0" w:space="0" w:color="auto"/>
        <w:bottom w:val="none" w:sz="0" w:space="0" w:color="auto"/>
        <w:right w:val="none" w:sz="0" w:space="0" w:color="auto"/>
      </w:divBdr>
    </w:div>
    <w:div w:id="1622300358">
      <w:bodyDiv w:val="1"/>
      <w:marLeft w:val="0"/>
      <w:marRight w:val="0"/>
      <w:marTop w:val="0"/>
      <w:marBottom w:val="0"/>
      <w:divBdr>
        <w:top w:val="none" w:sz="0" w:space="0" w:color="auto"/>
        <w:left w:val="none" w:sz="0" w:space="0" w:color="auto"/>
        <w:bottom w:val="none" w:sz="0" w:space="0" w:color="auto"/>
        <w:right w:val="none" w:sz="0" w:space="0" w:color="auto"/>
      </w:divBdr>
    </w:div>
    <w:div w:id="1627269621">
      <w:bodyDiv w:val="1"/>
      <w:marLeft w:val="0"/>
      <w:marRight w:val="0"/>
      <w:marTop w:val="0"/>
      <w:marBottom w:val="0"/>
      <w:divBdr>
        <w:top w:val="none" w:sz="0" w:space="0" w:color="auto"/>
        <w:left w:val="none" w:sz="0" w:space="0" w:color="auto"/>
        <w:bottom w:val="none" w:sz="0" w:space="0" w:color="auto"/>
        <w:right w:val="none" w:sz="0" w:space="0" w:color="auto"/>
      </w:divBdr>
    </w:div>
    <w:div w:id="1642534365">
      <w:bodyDiv w:val="1"/>
      <w:marLeft w:val="0"/>
      <w:marRight w:val="0"/>
      <w:marTop w:val="0"/>
      <w:marBottom w:val="0"/>
      <w:divBdr>
        <w:top w:val="none" w:sz="0" w:space="0" w:color="auto"/>
        <w:left w:val="none" w:sz="0" w:space="0" w:color="auto"/>
        <w:bottom w:val="none" w:sz="0" w:space="0" w:color="auto"/>
        <w:right w:val="none" w:sz="0" w:space="0" w:color="auto"/>
      </w:divBdr>
    </w:div>
    <w:div w:id="1692610258">
      <w:bodyDiv w:val="1"/>
      <w:marLeft w:val="0"/>
      <w:marRight w:val="0"/>
      <w:marTop w:val="0"/>
      <w:marBottom w:val="0"/>
      <w:divBdr>
        <w:top w:val="none" w:sz="0" w:space="0" w:color="auto"/>
        <w:left w:val="none" w:sz="0" w:space="0" w:color="auto"/>
        <w:bottom w:val="none" w:sz="0" w:space="0" w:color="auto"/>
        <w:right w:val="none" w:sz="0" w:space="0" w:color="auto"/>
      </w:divBdr>
    </w:div>
    <w:div w:id="1768848892">
      <w:bodyDiv w:val="1"/>
      <w:marLeft w:val="0"/>
      <w:marRight w:val="0"/>
      <w:marTop w:val="0"/>
      <w:marBottom w:val="0"/>
      <w:divBdr>
        <w:top w:val="none" w:sz="0" w:space="0" w:color="auto"/>
        <w:left w:val="none" w:sz="0" w:space="0" w:color="auto"/>
        <w:bottom w:val="none" w:sz="0" w:space="0" w:color="auto"/>
        <w:right w:val="none" w:sz="0" w:space="0" w:color="auto"/>
      </w:divBdr>
    </w:div>
    <w:div w:id="1789205017">
      <w:bodyDiv w:val="1"/>
      <w:marLeft w:val="0"/>
      <w:marRight w:val="0"/>
      <w:marTop w:val="0"/>
      <w:marBottom w:val="0"/>
      <w:divBdr>
        <w:top w:val="none" w:sz="0" w:space="0" w:color="auto"/>
        <w:left w:val="none" w:sz="0" w:space="0" w:color="auto"/>
        <w:bottom w:val="none" w:sz="0" w:space="0" w:color="auto"/>
        <w:right w:val="none" w:sz="0" w:space="0" w:color="auto"/>
      </w:divBdr>
    </w:div>
    <w:div w:id="1798838178">
      <w:bodyDiv w:val="1"/>
      <w:marLeft w:val="0"/>
      <w:marRight w:val="0"/>
      <w:marTop w:val="0"/>
      <w:marBottom w:val="0"/>
      <w:divBdr>
        <w:top w:val="none" w:sz="0" w:space="0" w:color="auto"/>
        <w:left w:val="none" w:sz="0" w:space="0" w:color="auto"/>
        <w:bottom w:val="none" w:sz="0" w:space="0" w:color="auto"/>
        <w:right w:val="none" w:sz="0" w:space="0" w:color="auto"/>
      </w:divBdr>
    </w:div>
    <w:div w:id="1817339104">
      <w:bodyDiv w:val="1"/>
      <w:marLeft w:val="0"/>
      <w:marRight w:val="0"/>
      <w:marTop w:val="0"/>
      <w:marBottom w:val="0"/>
      <w:divBdr>
        <w:top w:val="none" w:sz="0" w:space="0" w:color="auto"/>
        <w:left w:val="none" w:sz="0" w:space="0" w:color="auto"/>
        <w:bottom w:val="none" w:sz="0" w:space="0" w:color="auto"/>
        <w:right w:val="none" w:sz="0" w:space="0" w:color="auto"/>
      </w:divBdr>
    </w:div>
    <w:div w:id="1884169315">
      <w:bodyDiv w:val="1"/>
      <w:marLeft w:val="0"/>
      <w:marRight w:val="0"/>
      <w:marTop w:val="0"/>
      <w:marBottom w:val="0"/>
      <w:divBdr>
        <w:top w:val="none" w:sz="0" w:space="0" w:color="auto"/>
        <w:left w:val="none" w:sz="0" w:space="0" w:color="auto"/>
        <w:bottom w:val="none" w:sz="0" w:space="0" w:color="auto"/>
        <w:right w:val="none" w:sz="0" w:space="0" w:color="auto"/>
      </w:divBdr>
    </w:div>
    <w:div w:id="21002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opedia.ru/10_373_analiticheskaya-teoriya-lichnosti-kyunga-osnovnie-polozheniya.htmlhttps:/studopedia.ru/10_373_analiticheskaya-teoriya-lichnosti-kyunga-osnovnie-polozheniya.html" TargetMode="External"/><Relationship Id="rId5" Type="http://schemas.openxmlformats.org/officeDocument/2006/relationships/webSettings" Target="webSettings.xml"/><Relationship Id="rId10" Type="http://schemas.openxmlformats.org/officeDocument/2006/relationships/hyperlink" Target="https://impsi.ru/general-psychology/analiticheskaya-psihologiya-karla-yunga/" TargetMode="External"/><Relationship Id="rId4" Type="http://schemas.openxmlformats.org/officeDocument/2006/relationships/settings" Target="settings.xml"/><Relationship Id="rId9" Type="http://schemas.openxmlformats.org/officeDocument/2006/relationships/hyperlink" Target="https://ru.wikipedia.org/wiki/&#1040;&#1085;&#1072;&#1083;&#1080;&#1090;&#1080;&#1095;&#1077;&#1089;&#1082;&#1072;&#1103;_&#1087;&#1089;&#1080;&#1093;&#1086;&#1083;&#1086;&#1075;&#1080;&#1103;_&#1070;&#1085;&#1075;&#107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03712-7DFB-46AD-992A-D92CD14E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9</Pages>
  <Words>2951</Words>
  <Characters>16825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36</cp:revision>
  <cp:lastPrinted>2022-11-09T22:10:00Z</cp:lastPrinted>
  <dcterms:created xsi:type="dcterms:W3CDTF">2022-02-13T12:42:00Z</dcterms:created>
  <dcterms:modified xsi:type="dcterms:W3CDTF">2022-11-24T10:17:00Z</dcterms:modified>
</cp:coreProperties>
</file>