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DE71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«Московский Авиационный Институт»</w:t>
      </w:r>
    </w:p>
    <w:p w14:paraId="3C108239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(Национальный исследовательский университет)</w:t>
      </w:r>
    </w:p>
    <w:p w14:paraId="60609122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3ACA9A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Институт информационных технологий и прикладной математики</w:t>
      </w:r>
    </w:p>
    <w:p w14:paraId="41F65A5E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E20E36F" wp14:editId="59937561">
            <wp:simplePos x="0" y="0"/>
            <wp:positionH relativeFrom="column">
              <wp:posOffset>2189156</wp:posOffset>
            </wp:positionH>
            <wp:positionV relativeFrom="paragraph">
              <wp:posOffset>252095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5A031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40F3BB0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771982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7BE688AC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56162864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2B18728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63EF461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r w:rsidRPr="00504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>Курсовой проект</w:t>
      </w:r>
    </w:p>
    <w:p w14:paraId="6D61BDE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По курсам </w:t>
      </w:r>
    </w:p>
    <w:p w14:paraId="59BEE197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«Фундаментальная информатика»</w:t>
      </w:r>
    </w:p>
    <w:p w14:paraId="0AE1512C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семестр</w:t>
      </w:r>
    </w:p>
    <w:p w14:paraId="00F3CD5F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41A5476" w14:textId="31C612EF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2</w:t>
      </w:r>
    </w:p>
    <w:p w14:paraId="2126E70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C7979FA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B495523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753CB67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4AEDDED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Выполнил: Горюнов Даниил</w:t>
      </w:r>
    </w:p>
    <w:p w14:paraId="438486B8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Группа: М8О-108Б-22</w:t>
      </w:r>
    </w:p>
    <w:p w14:paraId="4E310E78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Руководитель: Сахарин Н.А.</w:t>
      </w:r>
    </w:p>
    <w:p w14:paraId="4B04F253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Оценка:</w:t>
      </w:r>
    </w:p>
    <w:p w14:paraId="17D1471A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Дата:</w:t>
      </w:r>
    </w:p>
    <w:p w14:paraId="52A167F7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Подпись преподавателя:</w:t>
      </w:r>
    </w:p>
    <w:p w14:paraId="151E5F6D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6F75367" w14:textId="7118A6C1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Москва, 2022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2332054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32FD50" w14:textId="13AA4A5A" w:rsidR="008F2794" w:rsidRDefault="008F2794">
          <w:pPr>
            <w:pStyle w:val="ad"/>
          </w:pPr>
          <w:r>
            <w:t>Оглавление</w:t>
          </w:r>
        </w:p>
        <w:p w14:paraId="463BDBC5" w14:textId="73210D85" w:rsidR="008F2794" w:rsidRDefault="008F2794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5012168" w:history="1">
            <w:r w:rsidRPr="001D6657">
              <w:rPr>
                <w:rStyle w:val="a4"/>
                <w:rFonts w:eastAsia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DCA7" w14:textId="16C8A141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69" w:history="1">
            <w:r w:rsidR="008F2794" w:rsidRPr="001D6657">
              <w:rPr>
                <w:rStyle w:val="a4"/>
                <w:rFonts w:eastAsia="Times New Roman"/>
                <w:noProof/>
              </w:rPr>
              <w:t>Техническое оснащение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_Toc125012169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4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B9F9C1A" w14:textId="2AD8EEA6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0" w:history="1">
            <w:r w:rsidR="008F2794" w:rsidRPr="001D6657">
              <w:rPr>
                <w:rStyle w:val="a4"/>
                <w:rFonts w:eastAsia="Times New Roman"/>
                <w:noProof/>
              </w:rPr>
              <w:t>Схема компьютерного класса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_Toc125012170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5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35347C72" w14:textId="4B13A777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1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Компьютерные сети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_Toc125012171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6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3996EF1E" w14:textId="1790F0B4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2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Сетевые протоколы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_Toc125012172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7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6E60133C" w14:textId="52A9E095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3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Подсети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_Toc125012173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9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6CECD9E" w14:textId="72A48C48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4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Коммутатор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_Toc125012174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9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6B32B18" w14:textId="0032607E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5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Беспроводные точки доступа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_Toc125012175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10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2892BEF" w14:textId="46B2946A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6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Описание ноутбуков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_Toc125012176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11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3673F2C" w14:textId="63498B3C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7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Описание проекторов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_Toc125012177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13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AEF6289" w14:textId="13A62640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8" w:history="1">
            <w:r w:rsidR="008F2794" w:rsidRPr="001D6657">
              <w:rPr>
                <w:rStyle w:val="a4"/>
                <w:rFonts w:eastAsia="Times New Roman"/>
                <w:noProof/>
                <w:highlight w:val="white"/>
                <w:lang w:val="ru-RU"/>
              </w:rPr>
              <w:t>Описание операционных систем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_Toc125012178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14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2CA3FCCF" w14:textId="156439C0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9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Заключение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_Toc125012179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15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2A265F47" w14:textId="631C7982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80" w:history="1">
            <w:r w:rsidR="008F2794" w:rsidRPr="001D6657">
              <w:rPr>
                <w:rStyle w:val="a4"/>
                <w:rFonts w:eastAsia="Times New Roman"/>
                <w:noProof/>
                <w:highlight w:val="white"/>
              </w:rPr>
              <w:t>Источники информации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_Toc125012180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16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A2CD9AD" w14:textId="1D21E49C" w:rsidR="008F2794" w:rsidRDefault="008F2794">
          <w:r>
            <w:rPr>
              <w:b/>
              <w:bCs/>
              <w:noProof/>
            </w:rPr>
            <w:fldChar w:fldCharType="end"/>
          </w:r>
        </w:p>
      </w:sdtContent>
    </w:sdt>
    <w:p w14:paraId="1F91C738" w14:textId="77777777" w:rsidR="00504C7B" w:rsidRPr="00504C7B" w:rsidRDefault="00504C7B" w:rsidP="00504C7B">
      <w:pPr>
        <w:ind w:right="242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9466A4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327D5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00462F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91340B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8661F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8FDA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D796A1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A89B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41E230" w14:textId="6CA78668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DC3E96" w14:textId="77777777" w:rsidR="008F2794" w:rsidRPr="00504C7B" w:rsidRDefault="008F2794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C198C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0EC2B7" w14:textId="08F101DF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0" w:name="_Toc125012168"/>
      <w:r w:rsidRPr="00504C7B">
        <w:rPr>
          <w:rFonts w:eastAsia="Times New Roman"/>
          <w:lang w:val="ru-RU"/>
        </w:rPr>
        <w:lastRenderedPageBreak/>
        <w:t>Введение</w:t>
      </w:r>
      <w:bookmarkEnd w:id="0"/>
    </w:p>
    <w:p w14:paraId="3F50B7B4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A44A56" w14:textId="2FCA019C" w:rsidR="00504C7B" w:rsidRPr="00504C7B" w:rsidRDefault="00504C7B" w:rsidP="00504C7B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Компьютеры и компьютерные сети – важная часть сегодняшнего мира, а область их применения охватывает буквально все сферы человеческой деятельности. Почти каждый человек имеет свой персональный компьютер, такж</w:t>
      </w:r>
      <w:r w:rsidR="008F2794"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любая организация имеет свою локальную компьютерную сетью.</w:t>
      </w:r>
    </w:p>
    <w:p w14:paraId="40CF6125" w14:textId="77777777" w:rsidR="00C61F21" w:rsidRPr="001C7015" w:rsidRDefault="00C61F21" w:rsidP="00C61F21">
      <w:pPr>
        <w:widowControl w:val="0"/>
        <w:spacing w:before="293" w:line="360" w:lineRule="auto"/>
        <w:ind w:left="433" w:right="378" w:firstLine="2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В данном курсовом проекте нужно составить схему сети лабораторной вычислительной системы с пояснительной запиской о её составе и функционировании. </w:t>
      </w:r>
    </w:p>
    <w:p w14:paraId="094F05E3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Задачи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A19036" w14:textId="3DAAE05E" w:rsidR="00504C7B" w:rsidRP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Изучить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оборудование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2794" w:rsidRPr="00504C7B">
        <w:rPr>
          <w:rFonts w:ascii="Times New Roman" w:eastAsia="Times New Roman" w:hAnsi="Times New Roman" w:cs="Times New Roman"/>
          <w:sz w:val="24"/>
          <w:szCs w:val="24"/>
        </w:rPr>
        <w:t>аудитории</w:t>
      </w:r>
      <w:proofErr w:type="spellEnd"/>
      <w:r w:rsidR="008F2794" w:rsidRPr="00504C7B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-15;</w:t>
      </w:r>
    </w:p>
    <w:p w14:paraId="4C262AAD" w14:textId="77777777" w:rsidR="00504C7B" w:rsidRP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Рассмотреть серверы, подсети, операционные системы компьютерного класса;</w:t>
      </w:r>
    </w:p>
    <w:p w14:paraId="27042DE2" w14:textId="7877807B" w:rsid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Составить схему локальной сети данной аудитории.</w:t>
      </w:r>
    </w:p>
    <w:p w14:paraId="2FAC1A3E" w14:textId="6DCE7CF8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35F403DD" w14:textId="5F6E512F" w:rsidR="00504C7B" w:rsidRPr="008F2794" w:rsidRDefault="00504C7B" w:rsidP="008F2794">
      <w:pPr>
        <w:pStyle w:val="1"/>
        <w:rPr>
          <w:rFonts w:eastAsia="Times New Roman"/>
        </w:rPr>
      </w:pPr>
      <w:bookmarkStart w:id="1" w:name="_Toc125012169"/>
      <w:proofErr w:type="spellStart"/>
      <w:r>
        <w:rPr>
          <w:rFonts w:eastAsia="Times New Roman"/>
        </w:rPr>
        <w:lastRenderedPageBreak/>
        <w:t>Техническое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оснащение</w:t>
      </w:r>
      <w:bookmarkEnd w:id="1"/>
      <w:proofErr w:type="spellEnd"/>
    </w:p>
    <w:p w14:paraId="6D44F7BE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14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Ноутбуков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Gigabyte А7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базе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AMD Ryzen 9 5900HS;</w:t>
      </w:r>
    </w:p>
    <w:p w14:paraId="09E138A6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Проектор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Xiaomi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Wanbo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2046FF44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2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Коммутатора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5EBB87B4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Wi-Fi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точка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доступа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5B51E07A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Контроллер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точек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доступа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6F1D8B39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Интерфейс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маршрутизатора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.</w:t>
      </w:r>
    </w:p>
    <w:p w14:paraId="5B7300EB" w14:textId="77777777" w:rsid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</w:rPr>
      </w:pPr>
    </w:p>
    <w:p w14:paraId="65F710E9" w14:textId="77777777" w:rsid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5096C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B646B5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C380D9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32B84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D5805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AA960C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4B4CF7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D443ED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E844F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66A0CA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335A45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1AF0B2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909829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DC827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536A6C" w14:textId="6D269EED" w:rsidR="008F2794" w:rsidRDefault="008F2794" w:rsidP="00504C7B">
      <w:pPr>
        <w:pStyle w:val="1"/>
        <w:rPr>
          <w:rFonts w:eastAsia="Times New Roman"/>
        </w:rPr>
      </w:pPr>
      <w:bookmarkStart w:id="2" w:name="_Toc125012170"/>
    </w:p>
    <w:p w14:paraId="7DABE74D" w14:textId="46D562E4" w:rsidR="008F2794" w:rsidRDefault="008F2794" w:rsidP="008F2794"/>
    <w:p w14:paraId="033FB0A7" w14:textId="77777777" w:rsidR="008F2794" w:rsidRPr="008F2794" w:rsidRDefault="008F2794" w:rsidP="008F2794"/>
    <w:p w14:paraId="05F0DC2F" w14:textId="5A93FCBB" w:rsidR="00504C7B" w:rsidRPr="00504C7B" w:rsidRDefault="00504C7B" w:rsidP="00504C7B">
      <w:pPr>
        <w:pStyle w:val="1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Схема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компьютерного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класса</w:t>
      </w:r>
      <w:bookmarkEnd w:id="2"/>
      <w:proofErr w:type="spellEnd"/>
    </w:p>
    <w:p w14:paraId="043BA7DB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A3398C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1A6716" wp14:editId="50F1916E">
            <wp:extent cx="6008177" cy="482640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10044" b="1690"/>
                    <a:stretch>
                      <a:fillRect/>
                    </a:stretch>
                  </pic:blipFill>
                  <pic:spPr>
                    <a:xfrm>
                      <a:off x="0" y="0"/>
                      <a:ext cx="6008177" cy="4826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DDD65" w14:textId="77777777" w:rsidR="00504C7B" w:rsidRPr="00504C7B" w:rsidRDefault="00504C7B" w:rsidP="00504C7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Рис.1. Схема аудитории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-15</w:t>
      </w:r>
    </w:p>
    <w:p w14:paraId="129366C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DB8ABC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6613FA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95B2E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CBA2D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32F59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21D3DF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AF86CD" w14:textId="12B59A86" w:rsidR="00504C7B" w:rsidRDefault="00504C7B" w:rsidP="00504C7B">
      <w:pPr>
        <w:pStyle w:val="1"/>
        <w:rPr>
          <w:rFonts w:eastAsia="Times New Roman"/>
          <w:lang w:val="ru-RU"/>
        </w:rPr>
      </w:pPr>
      <w:bookmarkStart w:id="3" w:name="_Toc125012171"/>
      <w:r w:rsidRPr="00504C7B">
        <w:rPr>
          <w:rFonts w:eastAsia="Times New Roman"/>
          <w:lang w:val="ru-RU"/>
        </w:rPr>
        <w:lastRenderedPageBreak/>
        <w:t>Компьютерные сети</w:t>
      </w:r>
      <w:bookmarkEnd w:id="3"/>
    </w:p>
    <w:p w14:paraId="5BF5B1D6" w14:textId="77777777" w:rsidR="00504C7B" w:rsidRPr="00504C7B" w:rsidRDefault="00504C7B" w:rsidP="00504C7B">
      <w:pPr>
        <w:rPr>
          <w:lang w:val="ru-RU"/>
        </w:rPr>
      </w:pPr>
    </w:p>
    <w:p w14:paraId="2FD35957" w14:textId="19BBEEE0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Компьютерная сеть – это система компьютеров, связанных каналами передачи информации; программно-аппаратный комплекс, обеспечивающий автоматизированный обмен данными между компьютерами по каналам связи. Компьютерную сеть называют телекоммуникационной сетью, а процесс обмена информации по такой сети называют телекоммуникацией</w:t>
      </w:r>
    </w:p>
    <w:p w14:paraId="5A17239D" w14:textId="3D631E2E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Глобальная вычислительная сеть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World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сеть, соединяющая компьютеры, удалённые географически на большие расстояния друг от друга. Отличается от локальной сети более протяженными коммуникациями (спутниковыми, кабельными и др.). Глобальная сеть объединяет локальные сети.</w:t>
      </w:r>
    </w:p>
    <w:p w14:paraId="44BE230A" w14:textId="3CBA6A76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Локальная вычислительная сеть (ЛВС) -</w:t>
      </w:r>
      <w:r w:rsidR="008F2794"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Local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Networks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LAN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это группа (коммуникационная система) относительно небольшого количества компьютеров, объединенных совместно используемой средой передачи данных, расположенных на ограниченной по размерам небольшой площади в пределах одного или нескольких близко находящихся зданий (обычно в радиусе не более 1-2 км) с целью совместного использования ресурсов всех компьютеров.</w:t>
      </w:r>
    </w:p>
    <w:p w14:paraId="4D530AC7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Городская сеть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MAN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Metropolitan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сеть, которая обслуживает информационные потребности большого города.</w:t>
      </w:r>
    </w:p>
    <w:p w14:paraId="05D14D76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PAN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Personal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— персональная сеть, предназначенная для взаимодействия различных устройств, принадлежащих одному владельцу.</w:t>
      </w:r>
    </w:p>
    <w:p w14:paraId="49956130" w14:textId="78AE8491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CAN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Campus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кампусная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сеть) — объединяет локальные сети близко расположенных зданий.</w:t>
      </w:r>
    </w:p>
    <w:p w14:paraId="02BE468F" w14:textId="5692F5F3" w:rsidR="00504C7B" w:rsidRPr="008F2794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8A58070" w14:textId="5AEBBEDD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4" w:name="_Toc125012172"/>
      <w:r w:rsidRPr="00504C7B">
        <w:rPr>
          <w:rFonts w:eastAsia="Times New Roman"/>
          <w:lang w:val="ru-RU"/>
        </w:rPr>
        <w:lastRenderedPageBreak/>
        <w:t>Сетевые протоколы</w:t>
      </w:r>
      <w:bookmarkEnd w:id="4"/>
    </w:p>
    <w:p w14:paraId="603D3423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41E04B" w14:textId="77777777" w:rsidR="00C61F21" w:rsidRPr="001C7015" w:rsidRDefault="00C61F21" w:rsidP="00C61F21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Протоколом называется совокупность правил, регламентирующих формат и процедуры обмена информацией между двумя или несколькими независимыми устройствами или программными приложениями. С помощью сетевых протоколов происходит обмен информацией между разными устройствами сети. Сетевые протоколы могут быть реализованы как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програм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так и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аппаратно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468804" w14:textId="269C2ABA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Media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Access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это протокол низкого уровня. Его применяют в качестве идентификации устройств в локальной сети. Каждое устройство, которое подключено к Интернету имеет свой уникальный </w:t>
      </w: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адрес. Этот адрес задан производителем. Это протокол уровня соединения, с которым довольно часто приходится сталкиваться каждому пользователю.</w:t>
      </w:r>
    </w:p>
    <w:p w14:paraId="18DCFB70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по сравнению с </w:t>
      </w: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располагается на уровень выше.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адреса уникальны для каждого устройства и дают возможность компьютерам находить и определять друг друга в сети.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принадлежит сетевому уровню модели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В настоящее время существует две версии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протокола </w:t>
      </w:r>
      <w:proofErr w:type="spellStart"/>
      <w:r w:rsidRPr="00C61F21">
        <w:rPr>
          <w:rFonts w:ascii="Times New Roman" w:hAnsi="Times New Roman" w:cs="Times New Roman"/>
          <w:sz w:val="24"/>
          <w:szCs w:val="24"/>
        </w:rPr>
        <w:t>IPv</w:t>
      </w:r>
      <w:proofErr w:type="spellEnd"/>
      <w:r w:rsidRPr="00C61F21">
        <w:rPr>
          <w:rFonts w:ascii="Times New Roman" w:hAnsi="Times New Roman" w:cs="Times New Roman"/>
          <w:sz w:val="24"/>
          <w:szCs w:val="24"/>
          <w:lang w:val="ru-RU"/>
        </w:rPr>
        <w:t>4 и более современный.</w:t>
      </w:r>
    </w:p>
    <w:p w14:paraId="70A6C66F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ICMP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message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- межсетевой протокол управляющих сообщений) предназначен для того, чтобы устройства могли обмениваться сообщениями. </w:t>
      </w:r>
      <w:proofErr w:type="gramStart"/>
      <w:r w:rsidRPr="00C61F21">
        <w:rPr>
          <w:rFonts w:ascii="Times New Roman" w:hAnsi="Times New Roman" w:cs="Times New Roman"/>
          <w:sz w:val="24"/>
          <w:szCs w:val="24"/>
          <w:lang w:val="ru-RU"/>
        </w:rPr>
        <w:t>Это к примеру</w:t>
      </w:r>
      <w:proofErr w:type="gramEnd"/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могут быть сообщения об ошибках или информационные оповещения. Данные этот протокол не передает информацию. Этот протокол находится уровнем выше нежели протокол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9178CDB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Transmission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один из основных сетевых протоколов, который находится на одном уровне с предыдущим протоколом </w:t>
      </w:r>
      <w:r w:rsidRPr="00C61F21">
        <w:rPr>
          <w:rFonts w:ascii="Times New Roman" w:hAnsi="Times New Roman" w:cs="Times New Roman"/>
          <w:sz w:val="24"/>
          <w:szCs w:val="24"/>
        </w:rPr>
        <w:t>ICMP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Он управляет передачей данных и является транспортным уровнем модели </w:t>
      </w:r>
      <w:proofErr w:type="gramStart"/>
      <w:r w:rsidRPr="00C61F21">
        <w:rPr>
          <w:rFonts w:ascii="Times New Roman" w:hAnsi="Times New Roman" w:cs="Times New Roman"/>
          <w:sz w:val="24"/>
          <w:szCs w:val="24"/>
        </w:rPr>
        <w:t>OSI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..</w:t>
      </w:r>
      <w:proofErr w:type="gramEnd"/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Бывают ситуации, когда пакеты могут приходить не в том порядке или вообще где-то теряться. Но протокол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обеспечивает правильный порядок доставки и дает возможность исправить ошибки передачи пакетов. Информация подается в правильном порядке для приложения. Соединение осуществляется с помощью специального алгоритма, который предусматривает отправку запроса и подтверждение открытия соединения двумя компьютерами. Множество приложений используют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сюда относят </w:t>
      </w: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C61F21">
        <w:rPr>
          <w:rFonts w:ascii="Times New Roman" w:hAnsi="Times New Roman" w:cs="Times New Roman"/>
          <w:sz w:val="24"/>
          <w:szCs w:val="24"/>
        </w:rPr>
        <w:t>FTP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и другие.</w:t>
      </w:r>
    </w:p>
    <w:p w14:paraId="27838334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lastRenderedPageBreak/>
        <w:t>UDP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user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datagram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известный протокол, чем-то похожий с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который также функционирует на транспортном уровне. Основное отличие - ненадежная передача данных: данные не проходят проверку при получении. В некоторых случаях этого вполне достаточно. За счет отправки меньшего количества пакетов, </w:t>
      </w:r>
      <w:r w:rsidRPr="00C61F21">
        <w:rPr>
          <w:rFonts w:ascii="Times New Roman" w:hAnsi="Times New Roman" w:cs="Times New Roman"/>
          <w:sz w:val="24"/>
          <w:szCs w:val="24"/>
        </w:rPr>
        <w:t>UDP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работает шустрее чем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Нет необходимости устанавливать соединение и протокол используется для отправки пакетов сразу на несколько устройств или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телефонии.</w:t>
      </w:r>
    </w:p>
    <w:p w14:paraId="7B4D2CF7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Протокол приложения </w:t>
      </w:r>
      <w:r w:rsidRPr="00C61F21">
        <w:rPr>
          <w:rFonts w:ascii="Times New Roman" w:hAnsi="Times New Roman" w:cs="Times New Roman"/>
          <w:sz w:val="24"/>
          <w:szCs w:val="24"/>
        </w:rPr>
        <w:t>HTTP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hypertext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лежит в основе работы всех сайтов в Сети. </w:t>
      </w:r>
      <w:r w:rsidRPr="00C61F21">
        <w:rPr>
          <w:rFonts w:ascii="Times New Roman" w:hAnsi="Times New Roman" w:cs="Times New Roman"/>
          <w:sz w:val="24"/>
          <w:szCs w:val="24"/>
        </w:rPr>
        <w:t>HTTP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дает возможность запрашивать необходимые ресурсы у удаленной системы, например, веб страницы и файлы.</w:t>
      </w:r>
    </w:p>
    <w:p w14:paraId="5AC30015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FTP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file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) - используется для передачи данных. Функционирует на уровне приложений, чем обеспечивается передача файла от одного компьютера к другому.</w:t>
      </w:r>
    </w:p>
    <w:p w14:paraId="05E70551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DNS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domain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name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system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используется для преобразования понятных и легко читаемых адресов в сложные </w:t>
      </w:r>
      <w:proofErr w:type="spellStart"/>
      <w:r w:rsidRPr="00C61F2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адреса, которые трудно запомнить и наоборот. С помощью </w:t>
      </w:r>
      <w:r w:rsidRPr="00C61F21">
        <w:rPr>
          <w:rFonts w:ascii="Times New Roman" w:hAnsi="Times New Roman" w:cs="Times New Roman"/>
          <w:sz w:val="24"/>
          <w:szCs w:val="24"/>
        </w:rPr>
        <w:t>DNS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мы получаем доступ к интернет-ресурсу по его доменному имени.</w:t>
      </w:r>
    </w:p>
    <w:p w14:paraId="0AC3A62F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secure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shell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также относится к протоколу уровня приложений. Он разработан для обеспечения удаленного управления системой по защищенному каналу. Этот протокол используется для работы многих дополнительных технологий. Более подробно о протоколах передачи файлов в статье Настройка и использование </w:t>
      </w: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ECAFD91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POP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3 (</w:t>
      </w:r>
      <w:r w:rsidRPr="00C61F21">
        <w:rPr>
          <w:rFonts w:ascii="Times New Roman" w:hAnsi="Times New Roman" w:cs="Times New Roman"/>
          <w:sz w:val="24"/>
          <w:szCs w:val="24"/>
        </w:rPr>
        <w:t>Post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Office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) - стандартный протокол, который используется для приема сообщений электронной почты. Протокол почтового соединения предназначен для обработки запросов на получение почты от клиентских почтовых программ.</w:t>
      </w:r>
    </w:p>
    <w:p w14:paraId="1C6E68C3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Протокол </w:t>
      </w:r>
      <w:r w:rsidRPr="00C61F21">
        <w:rPr>
          <w:rFonts w:ascii="Times New Roman" w:hAnsi="Times New Roman" w:cs="Times New Roman"/>
          <w:sz w:val="24"/>
          <w:szCs w:val="24"/>
        </w:rPr>
        <w:t>IMAP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Mail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Access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работаете с почтой непосредственно на сервере, в отличии от </w:t>
      </w:r>
      <w:r w:rsidRPr="00C61F21">
        <w:rPr>
          <w:rFonts w:ascii="Times New Roman" w:hAnsi="Times New Roman" w:cs="Times New Roman"/>
          <w:sz w:val="24"/>
          <w:szCs w:val="24"/>
        </w:rPr>
        <w:t>POP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3, который просто скачивает входящие письма и сохраняет их локально.</w:t>
      </w:r>
    </w:p>
    <w:p w14:paraId="52B5C673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 xml:space="preserve">SMTP (Simple Mail Transfer Protocol) -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протокол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передачи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почты</w:t>
      </w:r>
      <w:r w:rsidRPr="00C61F21">
        <w:rPr>
          <w:rFonts w:ascii="Times New Roman" w:hAnsi="Times New Roman" w:cs="Times New Roman"/>
          <w:sz w:val="24"/>
          <w:szCs w:val="24"/>
        </w:rPr>
        <w:t xml:space="preserve">.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Основная задача сервера </w:t>
      </w:r>
      <w:r w:rsidRPr="00C61F21">
        <w:rPr>
          <w:rFonts w:ascii="Times New Roman" w:hAnsi="Times New Roman" w:cs="Times New Roman"/>
          <w:sz w:val="24"/>
          <w:szCs w:val="24"/>
        </w:rPr>
        <w:t>SMTP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: возвращение или подтверждение о приеме, или оповещение об ошибке, или запрос на дополнительные данные. </w:t>
      </w:r>
      <w:r w:rsidRPr="00C61F21">
        <w:rPr>
          <w:rFonts w:ascii="Times New Roman" w:hAnsi="Times New Roman" w:cs="Times New Roman"/>
          <w:sz w:val="24"/>
          <w:szCs w:val="24"/>
        </w:rPr>
        <w:t>SMTP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 (</w:t>
      </w:r>
      <w:r w:rsidRPr="00C61F21">
        <w:rPr>
          <w:rFonts w:ascii="Times New Roman" w:hAnsi="Times New Roman" w:cs="Times New Roman"/>
          <w:sz w:val="24"/>
          <w:szCs w:val="24"/>
        </w:rPr>
        <w:t>Simple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Mail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почты).</w:t>
      </w:r>
    </w:p>
    <w:p w14:paraId="77C1AFE6" w14:textId="38F6A35F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CE48B66" w14:textId="68E64B7A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5" w:name="_Toc125012173"/>
      <w:r w:rsidRPr="00504C7B">
        <w:rPr>
          <w:rFonts w:eastAsia="Times New Roman"/>
          <w:lang w:val="ru-RU"/>
        </w:rPr>
        <w:lastRenderedPageBreak/>
        <w:t>Подсети</w:t>
      </w:r>
      <w:bookmarkEnd w:id="5"/>
    </w:p>
    <w:p w14:paraId="06C48D71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Подсеть — логическое разделение сети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-адрес разделён маской подсети на префикс сети и адрес хоста. Хостом в данном случае является любое сетевое устройство (а именно сетевой интерфейс этого устройства), обладающее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-адресом. Компьютеры, входящие в одну подсеть, принадлежат одному диапазону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-адресов.</w:t>
      </w:r>
    </w:p>
    <w:p w14:paraId="3D72E32B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Подсеть 192.168.2.255</w:t>
      </w:r>
    </w:p>
    <w:p w14:paraId="3DDCC5B8" w14:textId="53F0C0F1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Включает ноутбуки аудитории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-15, подключенные к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DFC2E2" w14:textId="14442E1F" w:rsidR="00C61F21" w:rsidRPr="00C61F21" w:rsidRDefault="00504C7B" w:rsidP="00C61F21">
      <w:pPr>
        <w:pStyle w:val="1"/>
        <w:rPr>
          <w:rFonts w:eastAsia="Times New Roman"/>
          <w:lang w:val="ru-RU"/>
        </w:rPr>
      </w:pPr>
      <w:bookmarkStart w:id="6" w:name="_Toc125012174"/>
      <w:r w:rsidRPr="00504C7B">
        <w:rPr>
          <w:rFonts w:eastAsia="Times New Roman"/>
          <w:lang w:val="ru-RU"/>
        </w:rPr>
        <w:t>Коммутатор</w:t>
      </w:r>
      <w:bookmarkEnd w:id="6"/>
    </w:p>
    <w:p w14:paraId="1C2B98D8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Коммутатор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– устройство, предназначенное для соединения нескольких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0" w:tooltip="Узел сети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узлов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Компьютерная сеть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компьютерной сети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 пределах одного или нескольких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2" w:tooltip="Сегмент сети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сегментов сети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 работает на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3" w:tooltip="Канальный уровень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канальном (втором) уровне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сетевой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4" w:tooltip="Сетевая модель OSI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 xml:space="preserve">модели </w:t>
        </w:r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OSI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Коммутаторы были разработаны с использованием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5" w:tooltip="Сетевой мост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мостовых технологий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и часто рассматриваются как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6" w:tooltip="Порт (компьютерные сети)" w:history="1">
        <w:proofErr w:type="spellStart"/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многопортовые</w:t>
        </w:r>
        <w:proofErr w:type="spellEnd"/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7" w:tooltip="Сетевой мост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мосты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</w:t>
      </w:r>
    </w:p>
    <w:p w14:paraId="4F9363A5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Коммутаторы подразделяются на управляемые и неуправляемые (наиболее простые).</w:t>
      </w:r>
    </w:p>
    <w:p w14:paraId="64628E3A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Более сложные коммутаторы позволяют управлять коммутацией на сетевом (третьем) уровне модели OSI. Обычно их именуют соответственно, например «Layer 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» или сокращенно «L3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». Управление коммутатором может осуществляться посредством Web-интерфейса, интерфейса командной строки (CLI), протокола SNMP, RMON и т. п.</w:t>
      </w:r>
    </w:p>
    <w:p w14:paraId="6B928C2F" w14:textId="2D1D6E91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E51CC02" w14:textId="5D2781BF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7" w:name="_Toc125012175"/>
      <w:r w:rsidRPr="00504C7B">
        <w:rPr>
          <w:rFonts w:eastAsia="Times New Roman"/>
          <w:lang w:val="ru-RU"/>
        </w:rPr>
        <w:lastRenderedPageBreak/>
        <w:t>Беспроводные точки доступа</w:t>
      </w:r>
      <w:bookmarkEnd w:id="7"/>
    </w:p>
    <w:p w14:paraId="330C354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Точка беспроводного доступа — это базовая станция, предназначенная для обеспечения беспроводного доступа к уже существующей сети (беспроводной или проводной) или создания новой беспроводной сети.</w:t>
      </w:r>
    </w:p>
    <w:p w14:paraId="7665BD3C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Чаще всего точки беспроводного доступа используются для предоставления доступа мобильным устройствам к стационарной локальной сети.</w:t>
      </w:r>
    </w:p>
    <w:p w14:paraId="3819A713" w14:textId="08E1AF29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Wi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это технология беспроводной передачи данных в рамках локальной сети, осуществляемой устройствами на основе стандарта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IEEE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802.11. </w:t>
      </w:r>
    </w:p>
    <w:p w14:paraId="4B2B5C8B" w14:textId="05C730D0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98A15C3" w14:textId="12A75E65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8" w:name="_Toc125012176"/>
      <w:r w:rsidRPr="00504C7B">
        <w:rPr>
          <w:rFonts w:eastAsia="Times New Roman"/>
          <w:lang w:val="ru-RU"/>
        </w:rPr>
        <w:lastRenderedPageBreak/>
        <w:t>Описание ноутбуков</w:t>
      </w:r>
      <w:bookmarkEnd w:id="8"/>
    </w:p>
    <w:p w14:paraId="2171CEC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177D12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Ноутбуки 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Gigabyte</w:t>
      </w:r>
      <w:proofErr w:type="gram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А7</w:t>
      </w:r>
    </w:p>
    <w:p w14:paraId="6E25D2E9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Спецификации</w:t>
      </w:r>
    </w:p>
    <w:p w14:paraId="3C191767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Процессор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AMD Ryzen 9 5900HS with 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radeon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graphics x 16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A38D7B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Видеокарта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>: NVIDIA GeForce RTX 3070 Mobile, GDDR6 8 ГБ</w:t>
      </w:r>
    </w:p>
    <w:p w14:paraId="027770F8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Материнская плата: А7 Х1</w:t>
      </w:r>
    </w:p>
    <w:p w14:paraId="3B357FEF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Оперативная память: 16 Гб</w:t>
      </w:r>
    </w:p>
    <w:p w14:paraId="0E79C341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Накопители: 512 ГБ,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SSD</w:t>
      </w:r>
    </w:p>
    <w:p w14:paraId="70444D68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Дисплей: 17,3-дюйм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IPS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-матрица в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безрамочном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корпусе, экранное разрешение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Full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HD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1920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1080, частота обновления 144 Гц</w:t>
      </w:r>
    </w:p>
    <w:p w14:paraId="075A82D9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Разъемы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65A803F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USB2.0 Type-A</w:t>
      </w:r>
    </w:p>
    <w:p w14:paraId="48F6BA5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USB3.2 Gen1 Type-A</w:t>
      </w:r>
    </w:p>
    <w:p w14:paraId="3C568F9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USB3.2 Gen2 Type-A</w:t>
      </w:r>
    </w:p>
    <w:p w14:paraId="5FCE74DB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HDMI 2.0 (с HDCP)</w:t>
      </w:r>
    </w:p>
    <w:p w14:paraId="0E65E4D5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1x </w:t>
      </w:r>
      <w:proofErr w:type="gramStart"/>
      <w:r w:rsidRPr="008F2794">
        <w:rPr>
          <w:rFonts w:ascii="Times New Roman" w:eastAsia="Times New Roman" w:hAnsi="Times New Roman" w:cs="Times New Roman"/>
          <w:sz w:val="24"/>
          <w:szCs w:val="24"/>
        </w:rPr>
        <w:t>mini DP</w:t>
      </w:r>
      <w:proofErr w:type="gram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1.4</w:t>
      </w:r>
    </w:p>
    <w:p w14:paraId="760868BD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DisplayPort 1.4 (Type-C over USB 3.2 Gen 2)</w:t>
      </w:r>
    </w:p>
    <w:p w14:paraId="3BA6FEB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комбинированный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TRS-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аудио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разъем</w:t>
      </w:r>
      <w:proofErr w:type="spellEnd"/>
    </w:p>
    <w:p w14:paraId="108592A9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разъем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TRS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микрофона</w:t>
      </w:r>
      <w:proofErr w:type="spellEnd"/>
    </w:p>
    <w:p w14:paraId="6F58265F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DC-in Jack</w:t>
      </w:r>
    </w:p>
    <w:p w14:paraId="2BE929E4" w14:textId="77777777" w:rsidR="008F2794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RJ-45</w:t>
      </w:r>
    </w:p>
    <w:p w14:paraId="58C025A8" w14:textId="5846B70C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Габариты: 39.6 (Ш)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26.2 (Д)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2.55 ~ 3.44 (В) см</w:t>
      </w:r>
    </w:p>
    <w:p w14:paraId="102000AD" w14:textId="77777777" w:rsidR="008F2794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~ 2.48 кг</w:t>
      </w:r>
    </w:p>
    <w:p w14:paraId="45FBAA8C" w14:textId="0B8F363A" w:rsidR="00504C7B" w:rsidRPr="008F2794" w:rsidRDefault="00504C7B" w:rsidP="008F2794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noProof/>
        </w:rPr>
        <w:lastRenderedPageBreak/>
        <w:drawing>
          <wp:anchor distT="114300" distB="114300" distL="114300" distR="114300" simplePos="0" relativeHeight="251659264" behindDoc="1" locked="0" layoutInCell="1" hidden="0" allowOverlap="1" wp14:anchorId="5E650C04" wp14:editId="4B324DF5">
            <wp:simplePos x="0" y="0"/>
            <wp:positionH relativeFrom="column">
              <wp:posOffset>956064</wp:posOffset>
            </wp:positionH>
            <wp:positionV relativeFrom="paragraph">
              <wp:posOffset>351790</wp:posOffset>
            </wp:positionV>
            <wp:extent cx="4566920" cy="4566920"/>
            <wp:effectExtent l="0" t="0" r="0" b="0"/>
            <wp:wrapTight wrapText="bothSides">
              <wp:wrapPolygon edited="0">
                <wp:start x="14836" y="4145"/>
                <wp:lineTo x="2283" y="7388"/>
                <wp:lineTo x="2102" y="7689"/>
                <wp:lineTo x="2283" y="8109"/>
                <wp:lineTo x="4865" y="11953"/>
                <wp:lineTo x="4024" y="12914"/>
                <wp:lineTo x="3724" y="12974"/>
                <wp:lineTo x="1201" y="13815"/>
                <wp:lineTo x="1201" y="14116"/>
                <wp:lineTo x="2102" y="14836"/>
                <wp:lineTo x="2403" y="14836"/>
                <wp:lineTo x="5586" y="16819"/>
                <wp:lineTo x="7148" y="17720"/>
                <wp:lineTo x="8169" y="18200"/>
                <wp:lineTo x="8229" y="18320"/>
                <wp:lineTo x="8590" y="18320"/>
                <wp:lineTo x="8650" y="18200"/>
                <wp:lineTo x="10211" y="17720"/>
                <wp:lineTo x="19642" y="13875"/>
                <wp:lineTo x="21083" y="13034"/>
                <wp:lineTo x="21143" y="12914"/>
                <wp:lineTo x="21204" y="11953"/>
                <wp:lineTo x="15197" y="4145"/>
                <wp:lineTo x="14836" y="4145"/>
              </wp:wrapPolygon>
            </wp:wrapTight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456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Операционная система: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22.04.1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LTS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64-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bit</w:t>
      </w:r>
    </w:p>
    <w:p w14:paraId="62CAA9C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13E121B9" w14:textId="77777777" w:rsidR="00504C7B" w:rsidRPr="00504C7B" w:rsidRDefault="00504C7B" w:rsidP="00504C7B">
      <w:pPr>
        <w:spacing w:line="360" w:lineRule="auto"/>
        <w:ind w:firstLine="720"/>
        <w:jc w:val="both"/>
        <w:rPr>
          <w:color w:val="FFFFFF"/>
          <w:sz w:val="24"/>
          <w:szCs w:val="24"/>
          <w:highlight w:val="black"/>
          <w:lang w:val="ru-RU"/>
        </w:rPr>
      </w:pPr>
    </w:p>
    <w:p w14:paraId="3ED78089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6AE8CD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71E2ED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1B9204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4BD56DA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EB9DA44" w14:textId="77777777" w:rsidR="00504C7B" w:rsidRPr="00504C7B" w:rsidRDefault="00504C7B" w:rsidP="00504C7B">
      <w:pPr>
        <w:shd w:val="clear" w:color="auto" w:fill="FFFFFF"/>
        <w:spacing w:before="100" w:after="100" w:line="360" w:lineRule="auto"/>
        <w:jc w:val="both"/>
        <w:rPr>
          <w:color w:val="202122"/>
          <w:sz w:val="24"/>
          <w:szCs w:val="24"/>
          <w:lang w:val="ru-RU"/>
        </w:rPr>
      </w:pPr>
    </w:p>
    <w:p w14:paraId="5AF719ED" w14:textId="77777777" w:rsidR="00504C7B" w:rsidRPr="00504C7B" w:rsidRDefault="00504C7B" w:rsidP="00504C7B">
      <w:pPr>
        <w:shd w:val="clear" w:color="auto" w:fill="FFFFFF"/>
        <w:spacing w:before="100" w:after="100" w:line="360" w:lineRule="auto"/>
        <w:jc w:val="both"/>
        <w:rPr>
          <w:color w:val="202122"/>
          <w:sz w:val="24"/>
          <w:szCs w:val="24"/>
          <w:lang w:val="ru-RU"/>
        </w:rPr>
      </w:pPr>
    </w:p>
    <w:p w14:paraId="54AA6DEA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479B87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2644A3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84C491E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19DD2CD" w14:textId="76C1BCA8" w:rsidR="00504C7B" w:rsidRPr="00504C7B" w:rsidRDefault="00504C7B" w:rsidP="00504C7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lang w:val="ru-RU"/>
        </w:rPr>
        <w:t xml:space="preserve">Рис.2. Ноутбук </w:t>
      </w:r>
      <w:r w:rsidRPr="00504C7B">
        <w:rPr>
          <w:rFonts w:ascii="Times New Roman" w:eastAsia="Times New Roman" w:hAnsi="Times New Roman" w:cs="Times New Roman"/>
        </w:rPr>
        <w:t>Gigabyte</w:t>
      </w:r>
      <w:r w:rsidRPr="00504C7B">
        <w:rPr>
          <w:rFonts w:ascii="Times New Roman" w:eastAsia="Times New Roman" w:hAnsi="Times New Roman" w:cs="Times New Roman"/>
          <w:lang w:val="ru-RU"/>
        </w:rPr>
        <w:t xml:space="preserve"> А7</w:t>
      </w:r>
    </w:p>
    <w:p w14:paraId="6EACC03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D56D13" w14:textId="3299517B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2C62A65" w14:textId="3ED7AD81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9" w:name="_Toc125012177"/>
      <w:r w:rsidRPr="00504C7B">
        <w:rPr>
          <w:rFonts w:eastAsia="Times New Roman"/>
          <w:lang w:val="ru-RU"/>
        </w:rPr>
        <w:lastRenderedPageBreak/>
        <w:t>Описание проекторов</w:t>
      </w:r>
      <w:bookmarkEnd w:id="9"/>
    </w:p>
    <w:p w14:paraId="3755633F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192E9BF4" w14:textId="54FB5AC0" w:rsidR="00504C7B" w:rsidRPr="008F2794" w:rsidRDefault="00504C7B" w:rsidP="008F2794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  <w:t xml:space="preserve">Проектор </w:t>
      </w: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Xiaomi</w:t>
      </w: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Wanbo</w:t>
      </w:r>
      <w:proofErr w:type="spellEnd"/>
    </w:p>
    <w:p w14:paraId="213D9EBE" w14:textId="49D55DBA" w:rsidR="00504C7B" w:rsidRPr="008F2794" w:rsidRDefault="00504C7B" w:rsidP="008F2794">
      <w:pP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Характеристики</w:t>
      </w:r>
    </w:p>
    <w:p w14:paraId="53FFA06F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18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Технология дисплея: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LED</w:t>
      </w:r>
    </w:p>
    <w:p w14:paraId="10BAB21F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Контрастность: 2000: 1</w:t>
      </w:r>
    </w:p>
    <w:p w14:paraId="65500309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Соотношение сторон экрана: 1,38: 1</w:t>
      </w:r>
    </w:p>
    <w:p w14:paraId="49915DD0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Родное разрешение: 854 на 480 пикселей</w:t>
      </w:r>
    </w:p>
    <w:p w14:paraId="68C8E3D4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Яркость: 150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ANSI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люмен</w:t>
      </w:r>
    </w:p>
    <w:p w14:paraId="7DD93219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Размер проекционного экрана: 40-120 дюймов</w:t>
      </w:r>
    </w:p>
    <w:p w14:paraId="1063F37A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Форматы видео: 1080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p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720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p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AVC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MPEG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-2,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MPEG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-4</w:t>
      </w:r>
    </w:p>
    <w:p w14:paraId="658055AD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Размер: 150 х 140 х 110 мм</w:t>
      </w:r>
    </w:p>
    <w:p w14:paraId="0763BD32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Вес: 900 грамм</w:t>
      </w:r>
    </w:p>
    <w:p w14:paraId="185DD77F" w14:textId="77777777" w:rsidR="00504C7B" w:rsidRPr="00504C7B" w:rsidRDefault="00504C7B" w:rsidP="00504C7B">
      <w:pPr>
        <w:shd w:val="clear" w:color="auto" w:fill="FFFFFF"/>
        <w:spacing w:before="60" w:line="33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ru-RU"/>
        </w:rPr>
      </w:pPr>
      <w:r w:rsidRPr="00504C7B">
        <w:rPr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19FCF963" wp14:editId="67B990F8">
            <wp:simplePos x="0" y="0"/>
            <wp:positionH relativeFrom="column">
              <wp:posOffset>282639</wp:posOffset>
            </wp:positionH>
            <wp:positionV relativeFrom="paragraph">
              <wp:posOffset>228639</wp:posOffset>
            </wp:positionV>
            <wp:extent cx="2643188" cy="2849549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849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20DCAE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EBEEC3A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D797849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808753E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7869494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40FECF6D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0A686463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1DFF0FF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72D47F7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44B2932" w14:textId="77777777" w:rsidR="00504C7B" w:rsidRPr="00504C7B" w:rsidRDefault="00504C7B" w:rsidP="00504C7B">
      <w:pPr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2786098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Рис.3.Проектор 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Xiaomi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Wanbo</w:t>
      </w:r>
      <w:proofErr w:type="spellEnd"/>
    </w:p>
    <w:p w14:paraId="4F1E839B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0ABA9B9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49B04EF" w14:textId="745D7F8E" w:rsid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41F34ED7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0E54F7D" w14:textId="34E77CDE" w:rsidR="00504C7B" w:rsidRPr="00504C7B" w:rsidRDefault="00504C7B" w:rsidP="00504C7B">
      <w:pPr>
        <w:pStyle w:val="1"/>
        <w:rPr>
          <w:rFonts w:eastAsia="Times New Roman"/>
          <w:highlight w:val="white"/>
          <w:lang w:val="ru-RU"/>
        </w:rPr>
      </w:pPr>
      <w:bookmarkStart w:id="10" w:name="_Toc125012178"/>
      <w:r w:rsidRPr="00504C7B">
        <w:rPr>
          <w:rFonts w:eastAsia="Times New Roman"/>
          <w:highlight w:val="white"/>
          <w:lang w:val="ru-RU"/>
        </w:rPr>
        <w:lastRenderedPageBreak/>
        <w:t>Описание операционных систем</w:t>
      </w:r>
      <w:bookmarkEnd w:id="10"/>
    </w:p>
    <w:p w14:paraId="282756B6" w14:textId="77777777" w:rsidR="00504C7B" w:rsidRPr="008F2794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Операционная система - 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</w:rPr>
        <w:t>Ubuntu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22.04.1 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</w:rPr>
        <w:t>LTS</w:t>
      </w:r>
    </w:p>
    <w:p w14:paraId="083657F7" w14:textId="2FAE1E6D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дистрибутив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построенный на базе другого дистрибутива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Debian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 распространяющийся под свободной лицензией </w:t>
      </w:r>
      <w:r>
        <w:rPr>
          <w:rFonts w:ascii="Times New Roman" w:eastAsia="Times New Roman" w:hAnsi="Times New Roman" w:cs="Times New Roman"/>
          <w:sz w:val="28"/>
          <w:szCs w:val="28"/>
        </w:rPr>
        <w:t>GNU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GPL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общем-то, думаю всем ясно, что дистрибутив распространяется свободно, и любой пользователь может просто загрузить его для личного пользования. </w:t>
      </w:r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разрабатывается компанией </w:t>
      </w:r>
      <w:r>
        <w:rPr>
          <w:rFonts w:ascii="Times New Roman" w:eastAsia="Times New Roman" w:hAnsi="Times New Roman" w:cs="Times New Roman"/>
          <w:sz w:val="28"/>
          <w:szCs w:val="28"/>
        </w:rPr>
        <w:t>Canonical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поставляется в двух версиях: </w:t>
      </w:r>
      <w:r>
        <w:rPr>
          <w:rFonts w:ascii="Times New Roman" w:eastAsia="Times New Roman" w:hAnsi="Times New Roman" w:cs="Times New Roman"/>
          <w:sz w:val="28"/>
          <w:szCs w:val="28"/>
        </w:rPr>
        <w:t>LTS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(дистрибутивы с долгосрочной поддержкой от разработчиков) и простые версии, поддерживаемые не более года. </w:t>
      </w:r>
    </w:p>
    <w:p w14:paraId="27D95C06" w14:textId="3B95D75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8AC1BFC" w14:textId="74756F96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11" w:name="_Toc125012179"/>
      <w:r w:rsidRPr="00504C7B">
        <w:rPr>
          <w:rFonts w:eastAsia="Times New Roman"/>
          <w:lang w:val="ru-RU"/>
        </w:rPr>
        <w:lastRenderedPageBreak/>
        <w:t>Заключение</w:t>
      </w:r>
      <w:bookmarkEnd w:id="11"/>
    </w:p>
    <w:p w14:paraId="53614932" w14:textId="2DFB9671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данной курсовой работы было изучено оборудование лабораторной вычислительной системы и составлена схема терминального класса (аудитории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>-15). Таким образом, компьютерный класс содержит 14 ноутбуков, проектор, коммутаторы, беспроводную точку доступа, контроллер точек доступа и интерфейс маршрутизатор.</w:t>
      </w:r>
      <w:r w:rsidRPr="00504C7B"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  <w:t xml:space="preserve"> Также было освоено строение компьютерных сетей и подсетей университета, устройство локальной сети компьютерного класса. </w:t>
      </w:r>
    </w:p>
    <w:p w14:paraId="5641F44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3B4638D1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0FFE73A9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2FA7C3AE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520AC745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028B92D6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3F8CDD61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738C6751" w14:textId="6C648EB3" w:rsidR="00504C7B" w:rsidRPr="00504C7B" w:rsidRDefault="00504C7B" w:rsidP="00504C7B">
      <w:pPr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  <w:br w:type="page"/>
      </w:r>
    </w:p>
    <w:p w14:paraId="73C2B650" w14:textId="2B7AD040" w:rsidR="00504C7B" w:rsidRDefault="00504C7B" w:rsidP="00504C7B">
      <w:pPr>
        <w:pStyle w:val="1"/>
        <w:rPr>
          <w:rFonts w:eastAsia="Times New Roman"/>
          <w:highlight w:val="white"/>
        </w:rPr>
      </w:pPr>
      <w:bookmarkStart w:id="12" w:name="_Toc125012180"/>
      <w:proofErr w:type="spellStart"/>
      <w:r>
        <w:rPr>
          <w:rFonts w:eastAsia="Times New Roman"/>
          <w:highlight w:val="white"/>
        </w:rPr>
        <w:lastRenderedPageBreak/>
        <w:t>Источники</w:t>
      </w:r>
      <w:proofErr w:type="spellEnd"/>
      <w:r>
        <w:rPr>
          <w:rFonts w:eastAsia="Times New Roman"/>
          <w:highlight w:val="white"/>
        </w:rPr>
        <w:t xml:space="preserve"> </w:t>
      </w:r>
      <w:proofErr w:type="spellStart"/>
      <w:r>
        <w:rPr>
          <w:rFonts w:eastAsia="Times New Roman"/>
          <w:highlight w:val="white"/>
        </w:rPr>
        <w:t>информации</w:t>
      </w:r>
      <w:bookmarkEnd w:id="12"/>
      <w:proofErr w:type="spellEnd"/>
    </w:p>
    <w:p w14:paraId="713ED1D8" w14:textId="46A80F5C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about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12052E27" w14:textId="2719EAA9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centrparts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centrparts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xiaomi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wanbo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2-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obzor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kupit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cena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 (дата обращения: 8.01.2023)</w:t>
      </w:r>
    </w:p>
    <w:p w14:paraId="6BC84A2F" w14:textId="562A5EC8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jentosdz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sites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google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site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jentosdz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teoria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7DD2D9DE" w14:textId="6B6A47EC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cloud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4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y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cloud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4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y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blog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what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is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network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protocols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 (дата обращения: 8.01.2023)</w:t>
      </w:r>
    </w:p>
    <w:p w14:paraId="1E03EFA3" w14:textId="361AFB12" w:rsidR="00504C7B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gigabyte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gigabyte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Laptop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7--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AMD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Ryzen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-5000-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Series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#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kf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180CFDCF" w14:textId="77777777" w:rsidR="00504C7B" w:rsidRPr="008F2794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4571AD83" w14:textId="77777777" w:rsidR="00504C7B" w:rsidRPr="008F2794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4A526F" w14:textId="77777777" w:rsidR="001C7015" w:rsidRPr="008F2794" w:rsidRDefault="001C7015" w:rsidP="00504C7B">
      <w:pPr>
        <w:rPr>
          <w:lang w:val="ru-RU"/>
        </w:rPr>
      </w:pPr>
    </w:p>
    <w:sectPr w:rsidR="001C7015" w:rsidRPr="008F2794" w:rsidSect="007C7E1D">
      <w:headerReference w:type="default" r:id="rId20"/>
      <w:footerReference w:type="even" r:id="rId21"/>
      <w:footerReference w:type="default" r:id="rId2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2CAE3" w14:textId="77777777" w:rsidR="00E76BD7" w:rsidRDefault="00E76BD7" w:rsidP="007C7E1D">
      <w:pPr>
        <w:spacing w:after="0" w:line="240" w:lineRule="auto"/>
      </w:pPr>
      <w:r>
        <w:separator/>
      </w:r>
    </w:p>
  </w:endnote>
  <w:endnote w:type="continuationSeparator" w:id="0">
    <w:p w14:paraId="7F305D9C" w14:textId="77777777" w:rsidR="00E76BD7" w:rsidRDefault="00E76BD7" w:rsidP="007C7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542435929"/>
      <w:docPartObj>
        <w:docPartGallery w:val="Page Numbers (Bottom of Page)"/>
        <w:docPartUnique/>
      </w:docPartObj>
    </w:sdtPr>
    <w:sdtContent>
      <w:p w14:paraId="592BBC7F" w14:textId="44D6646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2B9A4A93" w14:textId="77777777" w:rsidR="00E20276" w:rsidRDefault="00E20276" w:rsidP="00E20276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505582548"/>
      <w:docPartObj>
        <w:docPartGallery w:val="Page Numbers (Bottom of Page)"/>
        <w:docPartUnique/>
      </w:docPartObj>
    </w:sdtPr>
    <w:sdtContent>
      <w:p w14:paraId="387233B7" w14:textId="432AB9F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04F7FB59" w14:textId="77777777" w:rsidR="00E20276" w:rsidRDefault="00E20276" w:rsidP="00E20276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660D1" w14:textId="77777777" w:rsidR="00E76BD7" w:rsidRDefault="00E76BD7" w:rsidP="007C7E1D">
      <w:pPr>
        <w:spacing w:after="0" w:line="240" w:lineRule="auto"/>
      </w:pPr>
      <w:r>
        <w:separator/>
      </w:r>
    </w:p>
  </w:footnote>
  <w:footnote w:type="continuationSeparator" w:id="0">
    <w:p w14:paraId="16E48E41" w14:textId="77777777" w:rsidR="00E76BD7" w:rsidRDefault="00E76BD7" w:rsidP="007C7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6AB71" w14:textId="77777777" w:rsidR="00BF335B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74B"/>
    <w:multiLevelType w:val="multilevel"/>
    <w:tmpl w:val="B78E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20A7F"/>
    <w:multiLevelType w:val="hybridMultilevel"/>
    <w:tmpl w:val="9C1ED5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CF6D0E"/>
    <w:multiLevelType w:val="hybridMultilevel"/>
    <w:tmpl w:val="9AA05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360F2"/>
    <w:multiLevelType w:val="multilevel"/>
    <w:tmpl w:val="D402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67B6A"/>
    <w:multiLevelType w:val="hybridMultilevel"/>
    <w:tmpl w:val="08447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51669"/>
    <w:multiLevelType w:val="hybridMultilevel"/>
    <w:tmpl w:val="CC6CED50"/>
    <w:lvl w:ilvl="0" w:tplc="61F6880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B25269D4">
      <w:start w:val="1"/>
      <w:numFmt w:val="decimal"/>
      <w:lvlText w:val="%2)"/>
      <w:lvlJc w:val="left"/>
      <w:pPr>
        <w:ind w:left="151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1C4E044D"/>
    <w:multiLevelType w:val="multilevel"/>
    <w:tmpl w:val="67FA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14BD4"/>
    <w:multiLevelType w:val="hybridMultilevel"/>
    <w:tmpl w:val="AA483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54FC5"/>
    <w:multiLevelType w:val="hybridMultilevel"/>
    <w:tmpl w:val="EA36C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E7064"/>
    <w:multiLevelType w:val="multilevel"/>
    <w:tmpl w:val="DD886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3C12C66"/>
    <w:multiLevelType w:val="multilevel"/>
    <w:tmpl w:val="1D2EBC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8A30D1A"/>
    <w:multiLevelType w:val="multilevel"/>
    <w:tmpl w:val="BF5C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E155A9"/>
    <w:multiLevelType w:val="hybridMultilevel"/>
    <w:tmpl w:val="881C39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DD2FA1"/>
    <w:multiLevelType w:val="multilevel"/>
    <w:tmpl w:val="E6DA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ED0F18"/>
    <w:multiLevelType w:val="hybridMultilevel"/>
    <w:tmpl w:val="BAF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33D91"/>
    <w:multiLevelType w:val="multilevel"/>
    <w:tmpl w:val="33CA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F3BAD"/>
    <w:multiLevelType w:val="multilevel"/>
    <w:tmpl w:val="23DC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2A5641"/>
    <w:multiLevelType w:val="hybridMultilevel"/>
    <w:tmpl w:val="7DD83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65AE8"/>
    <w:multiLevelType w:val="hybridMultilevel"/>
    <w:tmpl w:val="803CED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81C69"/>
    <w:multiLevelType w:val="hybridMultilevel"/>
    <w:tmpl w:val="2F006C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A0EF3"/>
    <w:multiLevelType w:val="multilevel"/>
    <w:tmpl w:val="7DE0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8576E7"/>
    <w:multiLevelType w:val="multilevel"/>
    <w:tmpl w:val="BCBE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395FE5"/>
    <w:multiLevelType w:val="multilevel"/>
    <w:tmpl w:val="507A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A2439A"/>
    <w:multiLevelType w:val="multilevel"/>
    <w:tmpl w:val="6D480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D94992"/>
    <w:multiLevelType w:val="hybridMultilevel"/>
    <w:tmpl w:val="3ABED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FC5302"/>
    <w:multiLevelType w:val="hybridMultilevel"/>
    <w:tmpl w:val="28FED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25777B"/>
    <w:multiLevelType w:val="multilevel"/>
    <w:tmpl w:val="FD8E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A7F75"/>
    <w:multiLevelType w:val="multilevel"/>
    <w:tmpl w:val="0B06224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770267B2"/>
    <w:multiLevelType w:val="hybridMultilevel"/>
    <w:tmpl w:val="D9C4B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5A6EF3"/>
    <w:multiLevelType w:val="hybridMultilevel"/>
    <w:tmpl w:val="6BE0F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E6DB5"/>
    <w:multiLevelType w:val="hybridMultilevel"/>
    <w:tmpl w:val="0D747B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F503F8"/>
    <w:multiLevelType w:val="multilevel"/>
    <w:tmpl w:val="F8C6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55697E"/>
    <w:multiLevelType w:val="hybridMultilevel"/>
    <w:tmpl w:val="C78E2C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A6A55"/>
    <w:multiLevelType w:val="multilevel"/>
    <w:tmpl w:val="FB58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AD751D"/>
    <w:multiLevelType w:val="multilevel"/>
    <w:tmpl w:val="76CC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9411605">
    <w:abstractNumId w:val="12"/>
  </w:num>
  <w:num w:numId="2" w16cid:durableId="1574243659">
    <w:abstractNumId w:val="5"/>
  </w:num>
  <w:num w:numId="3" w16cid:durableId="1609653336">
    <w:abstractNumId w:val="32"/>
  </w:num>
  <w:num w:numId="4" w16cid:durableId="1273780806">
    <w:abstractNumId w:val="28"/>
  </w:num>
  <w:num w:numId="5" w16cid:durableId="471941763">
    <w:abstractNumId w:val="15"/>
  </w:num>
  <w:num w:numId="6" w16cid:durableId="1657370882">
    <w:abstractNumId w:val="20"/>
  </w:num>
  <w:num w:numId="7" w16cid:durableId="360131379">
    <w:abstractNumId w:val="11"/>
  </w:num>
  <w:num w:numId="8" w16cid:durableId="1942637335">
    <w:abstractNumId w:val="31"/>
  </w:num>
  <w:num w:numId="9" w16cid:durableId="1751003540">
    <w:abstractNumId w:val="0"/>
  </w:num>
  <w:num w:numId="10" w16cid:durableId="946350852">
    <w:abstractNumId w:val="13"/>
  </w:num>
  <w:num w:numId="11" w16cid:durableId="1810436840">
    <w:abstractNumId w:val="34"/>
  </w:num>
  <w:num w:numId="12" w16cid:durableId="2098556848">
    <w:abstractNumId w:val="33"/>
  </w:num>
  <w:num w:numId="13" w16cid:durableId="17389367">
    <w:abstractNumId w:val="16"/>
  </w:num>
  <w:num w:numId="14" w16cid:durableId="469175310">
    <w:abstractNumId w:val="3"/>
  </w:num>
  <w:num w:numId="15" w16cid:durableId="637809657">
    <w:abstractNumId w:val="26"/>
  </w:num>
  <w:num w:numId="16" w16cid:durableId="634263543">
    <w:abstractNumId w:val="22"/>
  </w:num>
  <w:num w:numId="17" w16cid:durableId="419644319">
    <w:abstractNumId w:val="21"/>
  </w:num>
  <w:num w:numId="18" w16cid:durableId="1537352929">
    <w:abstractNumId w:val="6"/>
  </w:num>
  <w:num w:numId="19" w16cid:durableId="1613703300">
    <w:abstractNumId w:val="2"/>
  </w:num>
  <w:num w:numId="20" w16cid:durableId="1422409653">
    <w:abstractNumId w:val="18"/>
  </w:num>
  <w:num w:numId="21" w16cid:durableId="415521123">
    <w:abstractNumId w:val="25"/>
  </w:num>
  <w:num w:numId="22" w16cid:durableId="274480093">
    <w:abstractNumId w:val="19"/>
  </w:num>
  <w:num w:numId="23" w16cid:durableId="1413045886">
    <w:abstractNumId w:val="14"/>
  </w:num>
  <w:num w:numId="24" w16cid:durableId="1666663256">
    <w:abstractNumId w:val="23"/>
  </w:num>
  <w:num w:numId="25" w16cid:durableId="1178813219">
    <w:abstractNumId w:val="27"/>
  </w:num>
  <w:num w:numId="26" w16cid:durableId="1577587959">
    <w:abstractNumId w:val="10"/>
  </w:num>
  <w:num w:numId="27" w16cid:durableId="2007324784">
    <w:abstractNumId w:val="9"/>
  </w:num>
  <w:num w:numId="28" w16cid:durableId="1108155610">
    <w:abstractNumId w:val="1"/>
  </w:num>
  <w:num w:numId="29" w16cid:durableId="306130464">
    <w:abstractNumId w:val="17"/>
  </w:num>
  <w:num w:numId="30" w16cid:durableId="1973244392">
    <w:abstractNumId w:val="29"/>
  </w:num>
  <w:num w:numId="31" w16cid:durableId="891228581">
    <w:abstractNumId w:val="7"/>
  </w:num>
  <w:num w:numId="32" w16cid:durableId="201292392">
    <w:abstractNumId w:val="8"/>
  </w:num>
  <w:num w:numId="33" w16cid:durableId="1532692002">
    <w:abstractNumId w:val="30"/>
  </w:num>
  <w:num w:numId="34" w16cid:durableId="1404067996">
    <w:abstractNumId w:val="4"/>
  </w:num>
  <w:num w:numId="35" w16cid:durableId="98030761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0E"/>
    <w:rsid w:val="000027AC"/>
    <w:rsid w:val="000A6778"/>
    <w:rsid w:val="0014003A"/>
    <w:rsid w:val="0018731D"/>
    <w:rsid w:val="001B6DCC"/>
    <w:rsid w:val="001C7015"/>
    <w:rsid w:val="001E0CE9"/>
    <w:rsid w:val="001F0BFA"/>
    <w:rsid w:val="002166C8"/>
    <w:rsid w:val="00226646"/>
    <w:rsid w:val="00246570"/>
    <w:rsid w:val="00262255"/>
    <w:rsid w:val="00287CF1"/>
    <w:rsid w:val="002A3C5D"/>
    <w:rsid w:val="002A6FF6"/>
    <w:rsid w:val="002E65CF"/>
    <w:rsid w:val="003033AA"/>
    <w:rsid w:val="00321DDE"/>
    <w:rsid w:val="00357C9E"/>
    <w:rsid w:val="00466621"/>
    <w:rsid w:val="00504C7B"/>
    <w:rsid w:val="00511581"/>
    <w:rsid w:val="005415A6"/>
    <w:rsid w:val="005B6F1E"/>
    <w:rsid w:val="005C1DAF"/>
    <w:rsid w:val="00624811"/>
    <w:rsid w:val="00663B95"/>
    <w:rsid w:val="007175BE"/>
    <w:rsid w:val="007B221F"/>
    <w:rsid w:val="007B466C"/>
    <w:rsid w:val="007C7620"/>
    <w:rsid w:val="007C7E1D"/>
    <w:rsid w:val="007F4998"/>
    <w:rsid w:val="008206D4"/>
    <w:rsid w:val="008721CA"/>
    <w:rsid w:val="008867BA"/>
    <w:rsid w:val="00892234"/>
    <w:rsid w:val="008B6F0E"/>
    <w:rsid w:val="008C5E11"/>
    <w:rsid w:val="008F2794"/>
    <w:rsid w:val="00990D70"/>
    <w:rsid w:val="009A4337"/>
    <w:rsid w:val="009B1E96"/>
    <w:rsid w:val="009B2A89"/>
    <w:rsid w:val="009C34FF"/>
    <w:rsid w:val="00A1131B"/>
    <w:rsid w:val="00A3160B"/>
    <w:rsid w:val="00A95EAC"/>
    <w:rsid w:val="00AE697D"/>
    <w:rsid w:val="00B00ED1"/>
    <w:rsid w:val="00B05C54"/>
    <w:rsid w:val="00B44FF8"/>
    <w:rsid w:val="00BB4546"/>
    <w:rsid w:val="00BF335B"/>
    <w:rsid w:val="00C00E9A"/>
    <w:rsid w:val="00C61F21"/>
    <w:rsid w:val="00C81B1D"/>
    <w:rsid w:val="00C9464D"/>
    <w:rsid w:val="00CB4004"/>
    <w:rsid w:val="00CD26A5"/>
    <w:rsid w:val="00D07FA9"/>
    <w:rsid w:val="00D4153F"/>
    <w:rsid w:val="00D973F2"/>
    <w:rsid w:val="00DC039D"/>
    <w:rsid w:val="00DC67AA"/>
    <w:rsid w:val="00DD1491"/>
    <w:rsid w:val="00DD2E36"/>
    <w:rsid w:val="00DF46E6"/>
    <w:rsid w:val="00E20276"/>
    <w:rsid w:val="00E33B7C"/>
    <w:rsid w:val="00E76BD7"/>
    <w:rsid w:val="00E806C8"/>
    <w:rsid w:val="00EC14C4"/>
    <w:rsid w:val="00EC41BF"/>
    <w:rsid w:val="00F66B73"/>
    <w:rsid w:val="00F726F9"/>
    <w:rsid w:val="00F80D97"/>
    <w:rsid w:val="00F873A8"/>
    <w:rsid w:val="00FB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DFB1"/>
  <w15:chartTrackingRefBased/>
  <w15:docId w15:val="{0E727535-F19F-4408-8A48-5D1F6641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3A8"/>
  </w:style>
  <w:style w:type="paragraph" w:styleId="1">
    <w:name w:val="heading 1"/>
    <w:basedOn w:val="a"/>
    <w:next w:val="a"/>
    <w:link w:val="10"/>
    <w:uiPriority w:val="9"/>
    <w:qFormat/>
    <w:rsid w:val="00E202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07F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26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3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7FA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rsid w:val="00D07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a0"/>
    <w:rsid w:val="00D07FA9"/>
  </w:style>
  <w:style w:type="character" w:styleId="a4">
    <w:name w:val="Hyperlink"/>
    <w:basedOn w:val="a0"/>
    <w:uiPriority w:val="99"/>
    <w:unhideWhenUsed/>
    <w:rsid w:val="00D07FA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07FA9"/>
    <w:rPr>
      <w:color w:val="800080"/>
      <w:u w:val="single"/>
    </w:rPr>
  </w:style>
  <w:style w:type="character" w:customStyle="1" w:styleId="mw-editsection">
    <w:name w:val="mw-editsection"/>
    <w:basedOn w:val="a0"/>
    <w:rsid w:val="00D07FA9"/>
  </w:style>
  <w:style w:type="character" w:customStyle="1" w:styleId="mw-editsection-bracket">
    <w:name w:val="mw-editsection-bracket"/>
    <w:basedOn w:val="a0"/>
    <w:rsid w:val="00D07FA9"/>
  </w:style>
  <w:style w:type="character" w:customStyle="1" w:styleId="mw-editsection-divider">
    <w:name w:val="mw-editsection-divider"/>
    <w:basedOn w:val="a0"/>
    <w:rsid w:val="00D07FA9"/>
  </w:style>
  <w:style w:type="paragraph" w:styleId="a6">
    <w:name w:val="header"/>
    <w:basedOn w:val="a"/>
    <w:link w:val="a7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E1D"/>
  </w:style>
  <w:style w:type="paragraph" w:styleId="a8">
    <w:name w:val="footer"/>
    <w:basedOn w:val="a"/>
    <w:link w:val="a9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E1D"/>
  </w:style>
  <w:style w:type="table" w:styleId="aa">
    <w:name w:val="Table Grid"/>
    <w:basedOn w:val="a1"/>
    <w:uiPriority w:val="39"/>
    <w:rsid w:val="00262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F72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b">
    <w:name w:val="Unresolved Mention"/>
    <w:basedOn w:val="a0"/>
    <w:uiPriority w:val="99"/>
    <w:semiHidden/>
    <w:unhideWhenUsed/>
    <w:rsid w:val="00663B95"/>
    <w:rPr>
      <w:color w:val="605E5C"/>
      <w:shd w:val="clear" w:color="auto" w:fill="E1DFDD"/>
    </w:rPr>
  </w:style>
  <w:style w:type="character" w:styleId="ac">
    <w:name w:val="page number"/>
    <w:basedOn w:val="a0"/>
    <w:uiPriority w:val="99"/>
    <w:semiHidden/>
    <w:unhideWhenUsed/>
    <w:rsid w:val="00E20276"/>
  </w:style>
  <w:style w:type="character" w:customStyle="1" w:styleId="10">
    <w:name w:val="Заголовок 1 Знак"/>
    <w:basedOn w:val="a0"/>
    <w:link w:val="1"/>
    <w:uiPriority w:val="9"/>
    <w:rsid w:val="00E20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E20276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202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E20276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E20276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E20276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20276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20276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20276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20276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20276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A%D0%B0%D0%BD%D0%B0%D0%BB%D1%8C%D0%BD%D1%8B%D0%B9_%D1%83%D1%80%D0%BE%D0%B2%D0%B5%D0%BD%D1%8C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5%D0%B3%D0%BC%D0%B5%D0%BD%D1%82_%D1%81%D0%B5%D1%82%D0%B8" TargetMode="External"/><Relationship Id="rId17" Type="http://schemas.openxmlformats.org/officeDocument/2006/relationships/hyperlink" Target="https://ru.wikipedia.org/wiki/%D0%A1%D0%B5%D1%82%D0%B5%D0%B2%D0%BE%D0%B9_%D0%BC%D0%BE%D1%81%D1%8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1%80%D1%82_(%D0%BA%D0%BE%D0%BC%D0%BF%D1%8C%D1%8E%D1%82%D0%B5%D1%80%D0%BD%D1%8B%D0%B5_%D1%81%D0%B5%D1%82%D0%B8)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0%BE%D0%BC%D0%BF%D1%8C%D1%8E%D1%82%D0%B5%D1%80%D0%BD%D0%B0%D1%8F_%D1%81%D0%B5%D1%82%D1%8C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1%82%D0%B5%D0%B2%D0%BE%D0%B9_%D0%BC%D0%BE%D1%81%D1%82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%D0%A3%D0%B7%D0%B5%D0%BB_%D1%81%D0%B5%D1%82%D0%B8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A1%D0%B5%D1%82%D0%B5%D0%B2%D0%B0%D1%8F_%D0%BC%D0%BE%D0%B4%D0%B5%D0%BB%D1%8C_OSI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9BEBD-324F-4C9C-A9F6-72787A333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2003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 Gubareva</dc:creator>
  <cp:keywords/>
  <dc:description/>
  <cp:lastModifiedBy>Даниил Горюнов</cp:lastModifiedBy>
  <cp:revision>8</cp:revision>
  <dcterms:created xsi:type="dcterms:W3CDTF">2023-01-08T08:42:00Z</dcterms:created>
  <dcterms:modified xsi:type="dcterms:W3CDTF">2023-01-19T07:13:00Z</dcterms:modified>
</cp:coreProperties>
</file>