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DBE1AD" w14:textId="53BC1007" w:rsidR="00220812" w:rsidRPr="00220812" w:rsidRDefault="00220812">
      <w:pPr>
        <w:rPr>
          <w:rFonts w:ascii="Arial" w:hAnsi="Arial" w:cs="Arial"/>
          <w:b/>
          <w:bCs/>
          <w:sz w:val="24"/>
          <w:szCs w:val="24"/>
        </w:rPr>
      </w:pPr>
      <w:r w:rsidRPr="00220812">
        <w:rPr>
          <w:rFonts w:ascii="Arial" w:hAnsi="Arial" w:cs="Arial"/>
          <w:b/>
          <w:bCs/>
          <w:sz w:val="24"/>
          <w:szCs w:val="24"/>
        </w:rPr>
        <w:t>Introduction</w:t>
      </w:r>
    </w:p>
    <w:p w14:paraId="368600A2" w14:textId="2C25DC61" w:rsidR="006E4A47" w:rsidRDefault="00254211">
      <w:pPr>
        <w:rPr>
          <w:rFonts w:ascii="Arial" w:hAnsi="Arial" w:cs="Arial"/>
          <w:sz w:val="24"/>
          <w:szCs w:val="24"/>
        </w:rPr>
      </w:pPr>
      <w:proofErr w:type="spellStart"/>
      <w:r w:rsidRPr="00254211">
        <w:rPr>
          <w:rFonts w:ascii="Arial" w:hAnsi="Arial" w:cs="Arial"/>
          <w:sz w:val="24"/>
          <w:szCs w:val="24"/>
        </w:rPr>
        <w:t>Bytes_Transmitter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="006E4A47">
        <w:rPr>
          <w:rFonts w:ascii="Arial" w:hAnsi="Arial" w:cs="Arial"/>
          <w:sz w:val="24"/>
          <w:szCs w:val="24"/>
        </w:rPr>
        <w:t xml:space="preserve">module transmits </w:t>
      </w:r>
      <w:r w:rsidR="00EF74DF">
        <w:rPr>
          <w:rFonts w:ascii="Arial" w:hAnsi="Arial" w:cs="Arial"/>
          <w:sz w:val="24"/>
          <w:szCs w:val="24"/>
        </w:rPr>
        <w:t xml:space="preserve">a </w:t>
      </w:r>
      <w:r>
        <w:rPr>
          <w:rFonts w:ascii="Arial" w:hAnsi="Arial" w:cs="Arial"/>
          <w:sz w:val="24"/>
          <w:szCs w:val="24"/>
        </w:rPr>
        <w:t>sequence of bytes</w:t>
      </w:r>
      <w:r w:rsidR="00D307EF">
        <w:rPr>
          <w:rFonts w:ascii="Arial" w:hAnsi="Arial" w:cs="Arial"/>
          <w:sz w:val="24"/>
          <w:szCs w:val="24"/>
        </w:rPr>
        <w:t xml:space="preserve"> via SPI</w:t>
      </w:r>
      <w:r>
        <w:rPr>
          <w:rFonts w:ascii="Arial" w:hAnsi="Arial" w:cs="Arial"/>
          <w:sz w:val="24"/>
          <w:szCs w:val="24"/>
        </w:rPr>
        <w:t>.</w:t>
      </w:r>
    </w:p>
    <w:p w14:paraId="434E4AA3" w14:textId="59FD7F14" w:rsidR="00254211" w:rsidRDefault="0025421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To use this module, the top module </w:t>
      </w:r>
      <w:r w:rsidR="00D307EF">
        <w:rPr>
          <w:rFonts w:ascii="Arial" w:hAnsi="Arial" w:cs="Arial"/>
          <w:sz w:val="24"/>
          <w:szCs w:val="24"/>
        </w:rPr>
        <w:t>reads</w:t>
      </w:r>
      <w:r>
        <w:rPr>
          <w:rFonts w:ascii="Arial" w:hAnsi="Arial" w:cs="Arial"/>
          <w:sz w:val="24"/>
          <w:szCs w:val="24"/>
        </w:rPr>
        <w:t xml:space="preserve"> the current byte index and </w:t>
      </w:r>
      <w:r w:rsidR="00D307EF">
        <w:rPr>
          <w:rFonts w:ascii="Arial" w:hAnsi="Arial" w:cs="Arial"/>
          <w:sz w:val="24"/>
          <w:szCs w:val="24"/>
        </w:rPr>
        <w:t>outputs</w:t>
      </w:r>
      <w:r>
        <w:rPr>
          <w:rFonts w:ascii="Arial" w:hAnsi="Arial" w:cs="Arial"/>
          <w:sz w:val="24"/>
          <w:szCs w:val="24"/>
        </w:rPr>
        <w:t xml:space="preserve"> back the information about:</w:t>
      </w:r>
    </w:p>
    <w:p w14:paraId="73EFB014" w14:textId="4CA91295" w:rsidR="005934F4" w:rsidRDefault="00254211" w:rsidP="005934F4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next byte </w:t>
      </w:r>
      <w:proofErr w:type="gramStart"/>
      <w:r>
        <w:rPr>
          <w:rFonts w:ascii="Arial" w:hAnsi="Arial" w:cs="Arial"/>
          <w:sz w:val="24"/>
          <w:szCs w:val="24"/>
        </w:rPr>
        <w:t>value;</w:t>
      </w:r>
      <w:proofErr w:type="gramEnd"/>
    </w:p>
    <w:p w14:paraId="2E47AE8E" w14:textId="1F8B43F6" w:rsidR="005934F4" w:rsidRDefault="00254211" w:rsidP="005934F4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length of the sequence</w:t>
      </w:r>
      <w:r w:rsidR="00D40EEC">
        <w:rPr>
          <w:rFonts w:ascii="Arial" w:hAnsi="Arial" w:cs="Arial"/>
          <w:sz w:val="24"/>
          <w:szCs w:val="24"/>
        </w:rPr>
        <w:t>.</w:t>
      </w:r>
    </w:p>
    <w:p w14:paraId="6C527505" w14:textId="77777777" w:rsidR="005934F4" w:rsidRDefault="005934F4">
      <w:pPr>
        <w:rPr>
          <w:rFonts w:ascii="Arial" w:hAnsi="Arial" w:cs="Arial"/>
          <w:sz w:val="24"/>
          <w:szCs w:val="24"/>
        </w:rPr>
      </w:pPr>
    </w:p>
    <w:p w14:paraId="63EE2DA4" w14:textId="3567DB3D" w:rsidR="00454CED" w:rsidRPr="005934F4" w:rsidRDefault="006E4A47">
      <w:pPr>
        <w:rPr>
          <w:rFonts w:ascii="Arial" w:hAnsi="Arial" w:cs="Arial"/>
          <w:b/>
          <w:bCs/>
          <w:sz w:val="24"/>
          <w:szCs w:val="24"/>
        </w:rPr>
      </w:pPr>
      <w:r w:rsidRPr="005934F4">
        <w:rPr>
          <w:rFonts w:ascii="Arial" w:hAnsi="Arial" w:cs="Arial"/>
          <w:b/>
          <w:bCs/>
          <w:sz w:val="24"/>
          <w:szCs w:val="24"/>
        </w:rPr>
        <w:t>Parameters</w:t>
      </w:r>
    </w:p>
    <w:tbl>
      <w:tblPr>
        <w:tblStyle w:val="TableGrid"/>
        <w:tblW w:w="9805" w:type="dxa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3043"/>
      </w:tblGrid>
      <w:tr w:rsidR="006E4A47" w14:paraId="0DF4E4E6" w14:textId="77777777" w:rsidTr="005934F4">
        <w:tc>
          <w:tcPr>
            <w:tcW w:w="2254" w:type="dxa"/>
          </w:tcPr>
          <w:p w14:paraId="41836593" w14:textId="1C6DADF6" w:rsidR="006E4A47" w:rsidRPr="006E4A47" w:rsidRDefault="006E4A47" w:rsidP="009A25D0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E4A47">
              <w:rPr>
                <w:rFonts w:ascii="Arial" w:hAnsi="Arial" w:cs="Arial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2254" w:type="dxa"/>
          </w:tcPr>
          <w:p w14:paraId="68DC9D54" w14:textId="111BD0A0" w:rsidR="006E4A47" w:rsidRPr="006E4A47" w:rsidRDefault="006E4A47" w:rsidP="009A25D0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E4A47">
              <w:rPr>
                <w:rFonts w:ascii="Arial" w:hAnsi="Arial" w:cs="Arial"/>
                <w:b/>
                <w:bCs/>
                <w:sz w:val="24"/>
                <w:szCs w:val="24"/>
              </w:rPr>
              <w:t>Default value</w:t>
            </w:r>
          </w:p>
        </w:tc>
        <w:tc>
          <w:tcPr>
            <w:tcW w:w="2254" w:type="dxa"/>
          </w:tcPr>
          <w:p w14:paraId="728C930D" w14:textId="600F553F" w:rsidR="006E4A47" w:rsidRPr="006E4A47" w:rsidRDefault="006E4A47" w:rsidP="009A25D0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E4A47">
              <w:rPr>
                <w:rFonts w:ascii="Arial" w:hAnsi="Arial" w:cs="Arial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3043" w:type="dxa"/>
          </w:tcPr>
          <w:p w14:paraId="15F25D60" w14:textId="5E5D2486" w:rsidR="006E4A47" w:rsidRPr="006E4A47" w:rsidRDefault="006E4A47" w:rsidP="009A25D0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E4A47">
              <w:rPr>
                <w:rFonts w:ascii="Arial" w:hAnsi="Arial" w:cs="Arial"/>
                <w:b/>
                <w:bCs/>
                <w:sz w:val="24"/>
                <w:szCs w:val="24"/>
              </w:rPr>
              <w:t>Description</w:t>
            </w:r>
          </w:p>
        </w:tc>
      </w:tr>
      <w:tr w:rsidR="006E4A47" w14:paraId="33D02A67" w14:textId="77777777" w:rsidTr="005934F4">
        <w:tc>
          <w:tcPr>
            <w:tcW w:w="2254" w:type="dxa"/>
          </w:tcPr>
          <w:p w14:paraId="06FE07CD" w14:textId="05DC27FE" w:rsidR="006E4A47" w:rsidRDefault="006E4A47" w:rsidP="00EF74DF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6E4A47">
              <w:rPr>
                <w:rFonts w:ascii="Arial" w:hAnsi="Arial" w:cs="Arial"/>
                <w:sz w:val="24"/>
                <w:szCs w:val="24"/>
              </w:rPr>
              <w:t>CLK_divider</w:t>
            </w:r>
            <w:proofErr w:type="spellEnd"/>
          </w:p>
        </w:tc>
        <w:tc>
          <w:tcPr>
            <w:tcW w:w="2254" w:type="dxa"/>
          </w:tcPr>
          <w:p w14:paraId="5A7DF872" w14:textId="43B8D053" w:rsidR="006E4A47" w:rsidRDefault="006E4A47" w:rsidP="00EF74D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50</w:t>
            </w:r>
          </w:p>
        </w:tc>
        <w:tc>
          <w:tcPr>
            <w:tcW w:w="2254" w:type="dxa"/>
          </w:tcPr>
          <w:p w14:paraId="2DB1175D" w14:textId="68C3FD35" w:rsidR="006E4A47" w:rsidRDefault="006E4A47" w:rsidP="00EF74D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Integer</w:t>
            </w:r>
          </w:p>
        </w:tc>
        <w:tc>
          <w:tcPr>
            <w:tcW w:w="3043" w:type="dxa"/>
          </w:tcPr>
          <w:p w14:paraId="7DDA1E7A" w14:textId="05076055" w:rsidR="006E4A47" w:rsidRDefault="006E4A4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Specifies the source CLK </w:t>
            </w:r>
            <w:r w:rsidR="00254211">
              <w:rPr>
                <w:rFonts w:ascii="Arial" w:hAnsi="Arial" w:cs="Arial"/>
                <w:sz w:val="24"/>
                <w:szCs w:val="24"/>
              </w:rPr>
              <w:t xml:space="preserve">frequency </w:t>
            </w:r>
            <w:r>
              <w:rPr>
                <w:rFonts w:ascii="Arial" w:hAnsi="Arial" w:cs="Arial"/>
                <w:sz w:val="24"/>
                <w:szCs w:val="24"/>
              </w:rPr>
              <w:t>division factor for SCLK signal.</w:t>
            </w:r>
            <w:r w:rsidR="00391041">
              <w:rPr>
                <w:rFonts w:ascii="Arial" w:hAnsi="Arial" w:cs="Arial"/>
                <w:sz w:val="24"/>
                <w:szCs w:val="24"/>
              </w:rPr>
              <w:t xml:space="preserve"> Can be in range of 1…65535</w:t>
            </w:r>
          </w:p>
        </w:tc>
      </w:tr>
    </w:tbl>
    <w:p w14:paraId="4C25DCE3" w14:textId="77777777" w:rsidR="006E4A47" w:rsidRDefault="006E4A47">
      <w:pPr>
        <w:rPr>
          <w:rFonts w:ascii="Arial" w:hAnsi="Arial" w:cs="Arial"/>
          <w:sz w:val="24"/>
          <w:szCs w:val="24"/>
        </w:rPr>
      </w:pPr>
    </w:p>
    <w:p w14:paraId="3705F908" w14:textId="6A2D6353" w:rsidR="006E4A47" w:rsidRPr="005934F4" w:rsidRDefault="006E4A47">
      <w:pPr>
        <w:rPr>
          <w:rFonts w:ascii="Arial" w:hAnsi="Arial" w:cs="Arial"/>
          <w:b/>
          <w:bCs/>
          <w:sz w:val="24"/>
          <w:szCs w:val="24"/>
        </w:rPr>
      </w:pPr>
      <w:r w:rsidRPr="005934F4">
        <w:rPr>
          <w:rFonts w:ascii="Arial" w:hAnsi="Arial" w:cs="Arial"/>
          <w:b/>
          <w:bCs/>
          <w:sz w:val="24"/>
          <w:szCs w:val="24"/>
        </w:rPr>
        <w:t>Signals</w:t>
      </w:r>
    </w:p>
    <w:tbl>
      <w:tblPr>
        <w:tblStyle w:val="TableGrid"/>
        <w:tblW w:w="9805" w:type="dxa"/>
        <w:tblLook w:val="04A0" w:firstRow="1" w:lastRow="0" w:firstColumn="1" w:lastColumn="0" w:noHBand="0" w:noVBand="1"/>
      </w:tblPr>
      <w:tblGrid>
        <w:gridCol w:w="2497"/>
        <w:gridCol w:w="1735"/>
        <w:gridCol w:w="1545"/>
        <w:gridCol w:w="4028"/>
      </w:tblGrid>
      <w:tr w:rsidR="006E4A47" w:rsidRPr="00454CED" w14:paraId="576F56CF" w14:textId="003905D2" w:rsidTr="006E4A47">
        <w:trPr>
          <w:trHeight w:val="595"/>
        </w:trPr>
        <w:tc>
          <w:tcPr>
            <w:tcW w:w="1740" w:type="dxa"/>
          </w:tcPr>
          <w:p w14:paraId="51FCF1B2" w14:textId="16D1E21A" w:rsidR="006E4A47" w:rsidRPr="00454CED" w:rsidRDefault="006E4A47" w:rsidP="009A25D0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Signal</w:t>
            </w:r>
          </w:p>
        </w:tc>
        <w:tc>
          <w:tcPr>
            <w:tcW w:w="1837" w:type="dxa"/>
          </w:tcPr>
          <w:p w14:paraId="22E2DAA1" w14:textId="40F534E3" w:rsidR="006E4A47" w:rsidRPr="00454CED" w:rsidRDefault="006E4A47" w:rsidP="009A25D0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54CED">
              <w:rPr>
                <w:rFonts w:ascii="Arial" w:hAnsi="Arial" w:cs="Arial"/>
                <w:b/>
                <w:bCs/>
                <w:sz w:val="24"/>
                <w:szCs w:val="24"/>
              </w:rPr>
              <w:t>Direction</w:t>
            </w:r>
          </w:p>
        </w:tc>
        <w:tc>
          <w:tcPr>
            <w:tcW w:w="1687" w:type="dxa"/>
          </w:tcPr>
          <w:p w14:paraId="43420966" w14:textId="0E7BDE86" w:rsidR="006E4A47" w:rsidRPr="00454CED" w:rsidRDefault="006E4A47" w:rsidP="009A25D0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54CED">
              <w:rPr>
                <w:rFonts w:ascii="Arial" w:hAnsi="Arial" w:cs="Arial"/>
                <w:b/>
                <w:bCs/>
                <w:sz w:val="24"/>
                <w:szCs w:val="24"/>
              </w:rPr>
              <w:t>Width (bits)</w:t>
            </w:r>
          </w:p>
        </w:tc>
        <w:tc>
          <w:tcPr>
            <w:tcW w:w="4541" w:type="dxa"/>
          </w:tcPr>
          <w:p w14:paraId="26A10CA7" w14:textId="5248C2AB" w:rsidR="006E4A47" w:rsidRPr="00454CED" w:rsidRDefault="006E4A47" w:rsidP="009A25D0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Description</w:t>
            </w:r>
          </w:p>
        </w:tc>
      </w:tr>
      <w:tr w:rsidR="006E4A47" w:rsidRPr="00454CED" w14:paraId="54F57386" w14:textId="0B6F2176" w:rsidTr="006E4A47">
        <w:trPr>
          <w:trHeight w:val="303"/>
        </w:trPr>
        <w:tc>
          <w:tcPr>
            <w:tcW w:w="1740" w:type="dxa"/>
          </w:tcPr>
          <w:p w14:paraId="65622B59" w14:textId="14C7B1BE" w:rsidR="006E4A47" w:rsidRPr="00454CED" w:rsidRDefault="006E4A47" w:rsidP="00454CED">
            <w:pPr>
              <w:rPr>
                <w:rFonts w:ascii="Arial" w:hAnsi="Arial" w:cs="Arial"/>
                <w:sz w:val="24"/>
                <w:szCs w:val="24"/>
              </w:rPr>
            </w:pPr>
            <w:r w:rsidRPr="00454CED">
              <w:rPr>
                <w:rFonts w:ascii="Arial" w:hAnsi="Arial" w:cs="Arial"/>
                <w:sz w:val="24"/>
                <w:szCs w:val="24"/>
              </w:rPr>
              <w:t>CLK</w:t>
            </w:r>
          </w:p>
        </w:tc>
        <w:tc>
          <w:tcPr>
            <w:tcW w:w="1837" w:type="dxa"/>
          </w:tcPr>
          <w:p w14:paraId="76E7A463" w14:textId="463062A9" w:rsidR="006E4A47" w:rsidRPr="00454CED" w:rsidRDefault="006E4A47" w:rsidP="00EF74D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54CED">
              <w:rPr>
                <w:rFonts w:ascii="Arial" w:hAnsi="Arial" w:cs="Arial"/>
                <w:sz w:val="24"/>
                <w:szCs w:val="24"/>
              </w:rPr>
              <w:t>IN</w:t>
            </w:r>
          </w:p>
        </w:tc>
        <w:tc>
          <w:tcPr>
            <w:tcW w:w="1687" w:type="dxa"/>
          </w:tcPr>
          <w:p w14:paraId="024CBCD9" w14:textId="47CFE655" w:rsidR="006E4A47" w:rsidRPr="00454CED" w:rsidRDefault="006E4A47" w:rsidP="00EF74D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54CED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541" w:type="dxa"/>
          </w:tcPr>
          <w:p w14:paraId="416375F9" w14:textId="766C43C9" w:rsidR="006E4A47" w:rsidRPr="00454CED" w:rsidRDefault="006E4A47" w:rsidP="00454CE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Clock signal</w:t>
            </w:r>
          </w:p>
        </w:tc>
      </w:tr>
      <w:tr w:rsidR="006E4A47" w:rsidRPr="00454CED" w14:paraId="0946DEED" w14:textId="1FB19D96" w:rsidTr="006E4A47">
        <w:trPr>
          <w:trHeight w:val="292"/>
        </w:trPr>
        <w:tc>
          <w:tcPr>
            <w:tcW w:w="1740" w:type="dxa"/>
          </w:tcPr>
          <w:p w14:paraId="675DD056" w14:textId="130943C3" w:rsidR="006E4A47" w:rsidRPr="00454CED" w:rsidRDefault="006E4A47" w:rsidP="00454CED">
            <w:pPr>
              <w:rPr>
                <w:rFonts w:ascii="Arial" w:hAnsi="Arial" w:cs="Arial"/>
                <w:sz w:val="24"/>
                <w:szCs w:val="24"/>
              </w:rPr>
            </w:pPr>
            <w:r w:rsidRPr="00454CED">
              <w:rPr>
                <w:rFonts w:ascii="Arial" w:hAnsi="Arial" w:cs="Arial"/>
                <w:sz w:val="24"/>
                <w:szCs w:val="24"/>
              </w:rPr>
              <w:t>NRST</w:t>
            </w:r>
          </w:p>
        </w:tc>
        <w:tc>
          <w:tcPr>
            <w:tcW w:w="1837" w:type="dxa"/>
          </w:tcPr>
          <w:p w14:paraId="506696B2" w14:textId="14975EDE" w:rsidR="006E4A47" w:rsidRPr="00454CED" w:rsidRDefault="006E4A47" w:rsidP="00EF74D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54CED">
              <w:rPr>
                <w:rFonts w:ascii="Arial" w:hAnsi="Arial" w:cs="Arial"/>
                <w:sz w:val="24"/>
                <w:szCs w:val="24"/>
              </w:rPr>
              <w:t>IN</w:t>
            </w:r>
          </w:p>
        </w:tc>
        <w:tc>
          <w:tcPr>
            <w:tcW w:w="1687" w:type="dxa"/>
          </w:tcPr>
          <w:p w14:paraId="64396790" w14:textId="394E522E" w:rsidR="006E4A47" w:rsidRPr="00454CED" w:rsidRDefault="006E4A47" w:rsidP="00EF74D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54CED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541" w:type="dxa"/>
          </w:tcPr>
          <w:p w14:paraId="7BF74BF2" w14:textId="5CC19797" w:rsidR="006E4A47" w:rsidRPr="00454CED" w:rsidRDefault="004857FD" w:rsidP="00454CE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Synchronous r</w:t>
            </w:r>
            <w:r w:rsidR="006E4A47">
              <w:rPr>
                <w:rFonts w:ascii="Arial" w:hAnsi="Arial" w:cs="Arial"/>
                <w:sz w:val="24"/>
                <w:szCs w:val="24"/>
              </w:rPr>
              <w:t>eset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  <w:r w:rsidR="006E4A47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A</w:t>
            </w:r>
            <w:r w:rsidR="006E4A47">
              <w:rPr>
                <w:rFonts w:ascii="Arial" w:hAnsi="Arial" w:cs="Arial"/>
                <w:sz w:val="24"/>
                <w:szCs w:val="24"/>
              </w:rPr>
              <w:t>ctive low</w:t>
            </w:r>
          </w:p>
        </w:tc>
      </w:tr>
      <w:tr w:rsidR="006E4A47" w:rsidRPr="00454CED" w14:paraId="5AFDF326" w14:textId="3899C6E2" w:rsidTr="006E4A47">
        <w:trPr>
          <w:trHeight w:val="303"/>
        </w:trPr>
        <w:tc>
          <w:tcPr>
            <w:tcW w:w="1740" w:type="dxa"/>
          </w:tcPr>
          <w:p w14:paraId="66D885C8" w14:textId="72959C45" w:rsidR="006E4A47" w:rsidRPr="00454CED" w:rsidRDefault="006E4A47" w:rsidP="00454CE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SCLK</w:t>
            </w:r>
          </w:p>
        </w:tc>
        <w:tc>
          <w:tcPr>
            <w:tcW w:w="1837" w:type="dxa"/>
          </w:tcPr>
          <w:p w14:paraId="11BE6465" w14:textId="2A3E151A" w:rsidR="006E4A47" w:rsidRPr="00454CED" w:rsidRDefault="006E4A47" w:rsidP="00EF74D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OUT</w:t>
            </w:r>
          </w:p>
        </w:tc>
        <w:tc>
          <w:tcPr>
            <w:tcW w:w="1687" w:type="dxa"/>
          </w:tcPr>
          <w:p w14:paraId="2E4CFFCC" w14:textId="7F296274" w:rsidR="006E4A47" w:rsidRPr="00454CED" w:rsidRDefault="006E4A47" w:rsidP="00EF74D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541" w:type="dxa"/>
          </w:tcPr>
          <w:p w14:paraId="7E6FA051" w14:textId="66EF0CCC" w:rsidR="006E4A47" w:rsidRDefault="006E4A47" w:rsidP="00454CE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SPI clock output</w:t>
            </w:r>
          </w:p>
        </w:tc>
      </w:tr>
      <w:tr w:rsidR="006E4A47" w:rsidRPr="00454CED" w14:paraId="268A2A44" w14:textId="1B6649ED" w:rsidTr="006E4A47">
        <w:trPr>
          <w:trHeight w:val="303"/>
        </w:trPr>
        <w:tc>
          <w:tcPr>
            <w:tcW w:w="1740" w:type="dxa"/>
          </w:tcPr>
          <w:p w14:paraId="5B65E1ED" w14:textId="0BB0CD13" w:rsidR="006E4A47" w:rsidRPr="00454CED" w:rsidRDefault="006E4A47" w:rsidP="00454CE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MOSI</w:t>
            </w:r>
          </w:p>
        </w:tc>
        <w:tc>
          <w:tcPr>
            <w:tcW w:w="1837" w:type="dxa"/>
          </w:tcPr>
          <w:p w14:paraId="31F691C4" w14:textId="2DD34516" w:rsidR="006E4A47" w:rsidRPr="00454CED" w:rsidRDefault="006E4A47" w:rsidP="00EF74D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OUT</w:t>
            </w:r>
          </w:p>
        </w:tc>
        <w:tc>
          <w:tcPr>
            <w:tcW w:w="1687" w:type="dxa"/>
          </w:tcPr>
          <w:p w14:paraId="07822320" w14:textId="660C826E" w:rsidR="006E4A47" w:rsidRPr="00454CED" w:rsidRDefault="006E4A47" w:rsidP="00EF74D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541" w:type="dxa"/>
          </w:tcPr>
          <w:p w14:paraId="3E2EBE5F" w14:textId="1420FEE9" w:rsidR="006E4A47" w:rsidRDefault="006E4A47" w:rsidP="00454CE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SPI data output</w:t>
            </w:r>
          </w:p>
        </w:tc>
      </w:tr>
      <w:tr w:rsidR="00D307EF" w:rsidRPr="00454CED" w14:paraId="6F623D73" w14:textId="77777777" w:rsidTr="006E4A47">
        <w:trPr>
          <w:trHeight w:val="303"/>
        </w:trPr>
        <w:tc>
          <w:tcPr>
            <w:tcW w:w="1740" w:type="dxa"/>
          </w:tcPr>
          <w:p w14:paraId="7D80758B" w14:textId="7985C33B" w:rsidR="00D307EF" w:rsidRDefault="00D307EF" w:rsidP="00454CE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</w:t>
            </w:r>
          </w:p>
        </w:tc>
        <w:tc>
          <w:tcPr>
            <w:tcW w:w="1837" w:type="dxa"/>
          </w:tcPr>
          <w:p w14:paraId="442A5CE4" w14:textId="6A346FE4" w:rsidR="00D307EF" w:rsidRDefault="00D307EF" w:rsidP="00EF74D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</w:t>
            </w:r>
          </w:p>
        </w:tc>
        <w:tc>
          <w:tcPr>
            <w:tcW w:w="1687" w:type="dxa"/>
          </w:tcPr>
          <w:p w14:paraId="283A795C" w14:textId="78B562AE" w:rsidR="00D307EF" w:rsidRDefault="00D307EF" w:rsidP="00EF74D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541" w:type="dxa"/>
          </w:tcPr>
          <w:p w14:paraId="664E92CA" w14:textId="7F098D1E" w:rsidR="00D307EF" w:rsidRDefault="00D307EF" w:rsidP="00454CE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Start transmission</w:t>
            </w:r>
          </w:p>
        </w:tc>
      </w:tr>
      <w:tr w:rsidR="006E4A47" w:rsidRPr="00454CED" w14:paraId="03274019" w14:textId="224A21F9" w:rsidTr="006E4A47">
        <w:trPr>
          <w:trHeight w:val="303"/>
        </w:trPr>
        <w:tc>
          <w:tcPr>
            <w:tcW w:w="1740" w:type="dxa"/>
          </w:tcPr>
          <w:p w14:paraId="2A101CBB" w14:textId="7493690F" w:rsidR="006E4A47" w:rsidRDefault="006E4A47" w:rsidP="00454CE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TI</w:t>
            </w:r>
          </w:p>
        </w:tc>
        <w:tc>
          <w:tcPr>
            <w:tcW w:w="1837" w:type="dxa"/>
          </w:tcPr>
          <w:p w14:paraId="59ABD9E2" w14:textId="4BC6980E" w:rsidR="006E4A47" w:rsidRDefault="006E4A47" w:rsidP="00EF74D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OUT</w:t>
            </w:r>
          </w:p>
        </w:tc>
        <w:tc>
          <w:tcPr>
            <w:tcW w:w="1687" w:type="dxa"/>
          </w:tcPr>
          <w:p w14:paraId="1CABBABA" w14:textId="2F7597D4" w:rsidR="006E4A47" w:rsidRDefault="006E4A47" w:rsidP="00EF74D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541" w:type="dxa"/>
          </w:tcPr>
          <w:p w14:paraId="110610AC" w14:textId="09E15553" w:rsidR="006E4A47" w:rsidRDefault="006E4A47" w:rsidP="00454CE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Transmission indication</w:t>
            </w:r>
          </w:p>
        </w:tc>
      </w:tr>
      <w:tr w:rsidR="00D307EF" w:rsidRPr="00454CED" w14:paraId="0B9DE593" w14:textId="77777777" w:rsidTr="006E4A47">
        <w:trPr>
          <w:trHeight w:val="303"/>
        </w:trPr>
        <w:tc>
          <w:tcPr>
            <w:tcW w:w="1740" w:type="dxa"/>
          </w:tcPr>
          <w:p w14:paraId="6B204B41" w14:textId="049FF505" w:rsidR="00D307EF" w:rsidRDefault="00D307EF" w:rsidP="00454CED">
            <w:pPr>
              <w:rPr>
                <w:rFonts w:ascii="Arial" w:hAnsi="Arial" w:cs="Arial"/>
                <w:sz w:val="24"/>
                <w:szCs w:val="24"/>
              </w:rPr>
            </w:pPr>
            <w:r w:rsidRPr="00D307EF">
              <w:rPr>
                <w:rFonts w:ascii="Arial" w:hAnsi="Arial" w:cs="Arial"/>
                <w:sz w:val="24"/>
                <w:szCs w:val="24"/>
              </w:rPr>
              <w:t>TX_COUNTER_MAX</w:t>
            </w:r>
          </w:p>
        </w:tc>
        <w:tc>
          <w:tcPr>
            <w:tcW w:w="1837" w:type="dxa"/>
          </w:tcPr>
          <w:p w14:paraId="50F3DC4C" w14:textId="3C86AAE9" w:rsidR="00D307EF" w:rsidRDefault="00D307EF" w:rsidP="00EF74D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</w:t>
            </w:r>
          </w:p>
        </w:tc>
        <w:tc>
          <w:tcPr>
            <w:tcW w:w="1687" w:type="dxa"/>
          </w:tcPr>
          <w:p w14:paraId="365727CD" w14:textId="6FF5D067" w:rsidR="00D307EF" w:rsidRDefault="00D307EF" w:rsidP="00EF74D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16</w:t>
            </w:r>
          </w:p>
        </w:tc>
        <w:tc>
          <w:tcPr>
            <w:tcW w:w="4541" w:type="dxa"/>
          </w:tcPr>
          <w:p w14:paraId="489EB54B" w14:textId="16978F2A" w:rsidR="00D307EF" w:rsidRDefault="00D307EF" w:rsidP="00454CE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How many bytes to transmit</w:t>
            </w:r>
          </w:p>
        </w:tc>
      </w:tr>
      <w:tr w:rsidR="00D307EF" w:rsidRPr="00454CED" w14:paraId="66083487" w14:textId="77777777" w:rsidTr="006E4A47">
        <w:trPr>
          <w:trHeight w:val="303"/>
        </w:trPr>
        <w:tc>
          <w:tcPr>
            <w:tcW w:w="1740" w:type="dxa"/>
          </w:tcPr>
          <w:p w14:paraId="437CFE63" w14:textId="4477748E" w:rsidR="00D307EF" w:rsidRDefault="00D307EF" w:rsidP="00454CED">
            <w:pPr>
              <w:rPr>
                <w:rFonts w:ascii="Arial" w:hAnsi="Arial" w:cs="Arial"/>
                <w:sz w:val="24"/>
                <w:szCs w:val="24"/>
              </w:rPr>
            </w:pPr>
            <w:r w:rsidRPr="00D307EF">
              <w:rPr>
                <w:rFonts w:ascii="Arial" w:hAnsi="Arial" w:cs="Arial"/>
                <w:sz w:val="24"/>
                <w:szCs w:val="24"/>
              </w:rPr>
              <w:t>TX_COUNTER</w:t>
            </w:r>
          </w:p>
        </w:tc>
        <w:tc>
          <w:tcPr>
            <w:tcW w:w="1837" w:type="dxa"/>
          </w:tcPr>
          <w:p w14:paraId="2D37E878" w14:textId="5FDC66B8" w:rsidR="00D307EF" w:rsidRDefault="00D307EF" w:rsidP="00EF74D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OUT</w:t>
            </w:r>
          </w:p>
        </w:tc>
        <w:tc>
          <w:tcPr>
            <w:tcW w:w="1687" w:type="dxa"/>
          </w:tcPr>
          <w:p w14:paraId="54DE0887" w14:textId="100A084C" w:rsidR="00D307EF" w:rsidRDefault="00D307EF" w:rsidP="00EF74D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16</w:t>
            </w:r>
          </w:p>
        </w:tc>
        <w:tc>
          <w:tcPr>
            <w:tcW w:w="4541" w:type="dxa"/>
          </w:tcPr>
          <w:p w14:paraId="64FA0113" w14:textId="20BDC35E" w:rsidR="00D307EF" w:rsidRDefault="00D307EF" w:rsidP="00454CE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The index of the current byte being transmitted via SPI</w:t>
            </w:r>
          </w:p>
        </w:tc>
      </w:tr>
      <w:tr w:rsidR="00D307EF" w:rsidRPr="00454CED" w14:paraId="0BA862F8" w14:textId="77777777" w:rsidTr="006E4A47">
        <w:trPr>
          <w:trHeight w:val="303"/>
        </w:trPr>
        <w:tc>
          <w:tcPr>
            <w:tcW w:w="1740" w:type="dxa"/>
          </w:tcPr>
          <w:p w14:paraId="63D41E32" w14:textId="55BB438D" w:rsidR="00D307EF" w:rsidRDefault="00D307EF" w:rsidP="00454CED">
            <w:pPr>
              <w:rPr>
                <w:rFonts w:ascii="Arial" w:hAnsi="Arial" w:cs="Arial"/>
                <w:sz w:val="24"/>
                <w:szCs w:val="24"/>
              </w:rPr>
            </w:pPr>
            <w:r w:rsidRPr="00D307EF">
              <w:rPr>
                <w:rFonts w:ascii="Arial" w:hAnsi="Arial" w:cs="Arial"/>
                <w:sz w:val="24"/>
                <w:szCs w:val="24"/>
              </w:rPr>
              <w:t>NEXT_BYTE</w:t>
            </w:r>
          </w:p>
        </w:tc>
        <w:tc>
          <w:tcPr>
            <w:tcW w:w="1837" w:type="dxa"/>
          </w:tcPr>
          <w:p w14:paraId="5B97475E" w14:textId="1360D0DC" w:rsidR="00D307EF" w:rsidRDefault="00D307EF" w:rsidP="00EF74D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</w:t>
            </w:r>
          </w:p>
        </w:tc>
        <w:tc>
          <w:tcPr>
            <w:tcW w:w="1687" w:type="dxa"/>
          </w:tcPr>
          <w:p w14:paraId="5599CDDE" w14:textId="04395254" w:rsidR="00D307EF" w:rsidRDefault="00D307EF" w:rsidP="00EF74D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541" w:type="dxa"/>
          </w:tcPr>
          <w:p w14:paraId="087BACFF" w14:textId="628D86BA" w:rsidR="00D307EF" w:rsidRDefault="00D307EF" w:rsidP="00454CE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The next byte to transmit</w:t>
            </w:r>
          </w:p>
        </w:tc>
      </w:tr>
    </w:tbl>
    <w:p w14:paraId="03A8F44C" w14:textId="77777777" w:rsidR="00864CDE" w:rsidRPr="00454CED" w:rsidRDefault="00864CDE">
      <w:pPr>
        <w:rPr>
          <w:rFonts w:ascii="Arial" w:hAnsi="Arial" w:cs="Arial"/>
          <w:sz w:val="24"/>
          <w:szCs w:val="24"/>
        </w:rPr>
      </w:pPr>
    </w:p>
    <w:sectPr w:rsidR="00864CDE" w:rsidRPr="00454CED" w:rsidSect="0031394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42EA5C" w14:textId="77777777" w:rsidR="00D475E5" w:rsidRDefault="00D475E5" w:rsidP="006E4A47">
      <w:pPr>
        <w:spacing w:after="0" w:line="240" w:lineRule="auto"/>
      </w:pPr>
      <w:r>
        <w:separator/>
      </w:r>
    </w:p>
  </w:endnote>
  <w:endnote w:type="continuationSeparator" w:id="0">
    <w:p w14:paraId="1FDDB412" w14:textId="77777777" w:rsidR="00D475E5" w:rsidRDefault="00D475E5" w:rsidP="006E4A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62DF8B" w14:textId="77777777" w:rsidR="006E4A47" w:rsidRDefault="006E4A4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ECD33E" w14:textId="77777777" w:rsidR="006E4A47" w:rsidRDefault="006E4A4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56442A" w14:textId="77777777" w:rsidR="006E4A47" w:rsidRDefault="006E4A4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64E75F" w14:textId="77777777" w:rsidR="00D475E5" w:rsidRDefault="00D475E5" w:rsidP="006E4A47">
      <w:pPr>
        <w:spacing w:after="0" w:line="240" w:lineRule="auto"/>
      </w:pPr>
      <w:r>
        <w:separator/>
      </w:r>
    </w:p>
  </w:footnote>
  <w:footnote w:type="continuationSeparator" w:id="0">
    <w:p w14:paraId="17C644B8" w14:textId="77777777" w:rsidR="00D475E5" w:rsidRDefault="00D475E5" w:rsidP="006E4A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273C21" w14:textId="77777777" w:rsidR="006E4A47" w:rsidRDefault="006E4A4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8E9E49" w14:textId="77777777" w:rsidR="006E4A47" w:rsidRDefault="006E4A4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69E71C" w14:textId="77777777" w:rsidR="006E4A47" w:rsidRDefault="006E4A4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CB1859"/>
    <w:multiLevelType w:val="hybridMultilevel"/>
    <w:tmpl w:val="93606CA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73552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2AD"/>
    <w:rsid w:val="00071464"/>
    <w:rsid w:val="00213612"/>
    <w:rsid w:val="00220812"/>
    <w:rsid w:val="002422AD"/>
    <w:rsid w:val="00254211"/>
    <w:rsid w:val="002559F4"/>
    <w:rsid w:val="002D27A8"/>
    <w:rsid w:val="002E03F2"/>
    <w:rsid w:val="0031394E"/>
    <w:rsid w:val="00323A56"/>
    <w:rsid w:val="00391041"/>
    <w:rsid w:val="00454CED"/>
    <w:rsid w:val="004857FD"/>
    <w:rsid w:val="00492E57"/>
    <w:rsid w:val="004C20E3"/>
    <w:rsid w:val="0057426F"/>
    <w:rsid w:val="005934F4"/>
    <w:rsid w:val="006E4A47"/>
    <w:rsid w:val="00864CDE"/>
    <w:rsid w:val="009A25D0"/>
    <w:rsid w:val="00A86FF5"/>
    <w:rsid w:val="00B20236"/>
    <w:rsid w:val="00B354FC"/>
    <w:rsid w:val="00B453E2"/>
    <w:rsid w:val="00C57E53"/>
    <w:rsid w:val="00D307EF"/>
    <w:rsid w:val="00D40EEC"/>
    <w:rsid w:val="00D475E5"/>
    <w:rsid w:val="00D51E88"/>
    <w:rsid w:val="00EF74DF"/>
    <w:rsid w:val="00F97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84298E"/>
  <w15:chartTrackingRefBased/>
  <w15:docId w15:val="{14EEB6B7-6DBB-48C9-90EA-B1F383033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20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54C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E4A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4A47"/>
  </w:style>
  <w:style w:type="paragraph" w:styleId="Footer">
    <w:name w:val="footer"/>
    <w:basedOn w:val="Normal"/>
    <w:link w:val="FooterChar"/>
    <w:uiPriority w:val="99"/>
    <w:unhideWhenUsed/>
    <w:rsid w:val="006E4A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4A47"/>
  </w:style>
  <w:style w:type="paragraph" w:styleId="ListParagraph">
    <w:name w:val="List Paragraph"/>
    <w:basedOn w:val="Normal"/>
    <w:uiPriority w:val="34"/>
    <w:qFormat/>
    <w:rsid w:val="005934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InfineonColors">
      <a:dk1>
        <a:srgbClr val="000000"/>
      </a:dk1>
      <a:lt1>
        <a:srgbClr val="FFFFFF"/>
      </a:lt1>
      <a:dk2>
        <a:srgbClr val="84B6A7"/>
      </a:dk2>
      <a:lt2>
        <a:srgbClr val="E9E6E6"/>
      </a:lt2>
      <a:accent1>
        <a:srgbClr val="E30034"/>
      </a:accent1>
      <a:accent2>
        <a:srgbClr val="928285"/>
      </a:accent2>
      <a:accent3>
        <a:srgbClr val="FFE054"/>
      </a:accent3>
      <a:accent4>
        <a:srgbClr val="AEC067"/>
      </a:accent4>
      <a:accent5>
        <a:srgbClr val="EE813C"/>
      </a:accent5>
      <a:accent6>
        <a:srgbClr val="AB377A"/>
      </a:accent6>
      <a:hlink>
        <a:srgbClr val="1122CC"/>
      </a:hlink>
      <a:folHlink>
        <a:srgbClr val="1122CC"/>
      </a:folHlink>
    </a:clrScheme>
    <a:fontScheme name="Infineon Fonts">
      <a:majorFont>
        <a:latin typeface="Verdana"/>
        <a:ea typeface=""/>
        <a:cs typeface="Verdana"/>
      </a:majorFont>
      <a:minorFont>
        <a:latin typeface="Verdana"/>
        <a:ea typeface=""/>
        <a:cs typeface="Verdan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 (1).xsl" StyleName="APA" Version="6"/>
</file>

<file path=customXml/itemProps1.xml><?xml version="1.0" encoding="utf-8"?>
<ds:datastoreItem xmlns:ds="http://schemas.openxmlformats.org/officeDocument/2006/customXml" ds:itemID="{1A80EA67-42E0-4C50-9559-F08C3118C7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110</Words>
  <Characters>695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Infineon Technologies</Company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Ignatev Daniil (MTN ESW)</dc:creator>
  <cp:keywords/>
  <dc:description/>
  <cp:lastModifiedBy>Ignatev Daniil (MTN ESW)</cp:lastModifiedBy>
  <cp:revision>22</cp:revision>
  <dcterms:created xsi:type="dcterms:W3CDTF">2023-11-17T12:07:00Z</dcterms:created>
  <dcterms:modified xsi:type="dcterms:W3CDTF">2023-12-07T16:45:00Z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15a25aa-e944-415d-b7a7-40f6b9180b6b_Enabled">
    <vt:lpwstr>true</vt:lpwstr>
  </property>
  <property fmtid="{D5CDD505-2E9C-101B-9397-08002B2CF9AE}" pid="3" name="MSIP_Label_a15a25aa-e944-415d-b7a7-40f6b9180b6b_SetDate">
    <vt:lpwstr>2023-11-17T12:18:33Z</vt:lpwstr>
  </property>
  <property fmtid="{D5CDD505-2E9C-101B-9397-08002B2CF9AE}" pid="4" name="MSIP_Label_a15a25aa-e944-415d-b7a7-40f6b9180b6b_Method">
    <vt:lpwstr>Standard</vt:lpwstr>
  </property>
  <property fmtid="{D5CDD505-2E9C-101B-9397-08002B2CF9AE}" pid="5" name="MSIP_Label_a15a25aa-e944-415d-b7a7-40f6b9180b6b_Name">
    <vt:lpwstr>a15a25aa-e944-415d-b7a7-40f6b9180b6b</vt:lpwstr>
  </property>
  <property fmtid="{D5CDD505-2E9C-101B-9397-08002B2CF9AE}" pid="6" name="MSIP_Label_a15a25aa-e944-415d-b7a7-40f6b9180b6b_SiteId">
    <vt:lpwstr>eeb8d0e8-3544-41d3-aac6-934c309faf5a</vt:lpwstr>
  </property>
  <property fmtid="{D5CDD505-2E9C-101B-9397-08002B2CF9AE}" pid="7" name="MSIP_Label_a15a25aa-e944-415d-b7a7-40f6b9180b6b_ActionId">
    <vt:lpwstr>448f0518-af04-478c-b02c-b970569bba34</vt:lpwstr>
  </property>
  <property fmtid="{D5CDD505-2E9C-101B-9397-08002B2CF9AE}" pid="8" name="MSIP_Label_a15a25aa-e944-415d-b7a7-40f6b9180b6b_ContentBits">
    <vt:lpwstr>0</vt:lpwstr>
  </property>
  <property fmtid="{D5CDD505-2E9C-101B-9397-08002B2CF9AE}" pid="9" name="43b072f0-0f82-4aac-be1e-8abeffc32f66">
    <vt:bool>false</vt:bool>
  </property>
</Properties>
</file>