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830" w:type="dxa"/>
        <w:tblInd w:w="85" w:type="dxa"/>
        <w:tblLayout w:type="fixed"/>
        <w:tblLook w:val="04A0"/>
      </w:tblPr>
      <w:tblGrid>
        <w:gridCol w:w="4451"/>
        <w:gridCol w:w="6379"/>
      </w:tblGrid>
      <w:tr w:rsidR="002F55A9" w:rsidRPr="00236BD1" w:rsidTr="00EA79EC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5A9" w:rsidRPr="00236BD1" w:rsidRDefault="002F55A9" w:rsidP="00236B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55A9" w:rsidRPr="00955E36" w:rsidRDefault="00955E36" w:rsidP="00785FF6">
            <w:pPr>
              <w:spacing w:after="0" w:line="240" w:lineRule="auto"/>
              <w:ind w:firstLineChars="1" w:firstLine="3"/>
              <w:rPr>
                <w:rFonts w:ascii="Arial" w:eastAsia="Times New Roman" w:hAnsi="Arial" w:cs="Arial"/>
                <w:color w:val="595959"/>
                <w:sz w:val="44"/>
                <w:szCs w:val="44"/>
                <w:lang w:val="ru-RU" w:eastAsia="en-AU"/>
              </w:rPr>
            </w:pPr>
            <w:r>
              <w:rPr>
                <w:rFonts w:ascii="Arial" w:eastAsia="Times New Roman" w:hAnsi="Arial" w:cs="Arial"/>
                <w:color w:val="595959"/>
                <w:sz w:val="28"/>
                <w:szCs w:val="44"/>
                <w:lang w:val="ru-RU" w:eastAsia="en-AU"/>
              </w:rPr>
              <w:t>Тестирование</w:t>
            </w:r>
          </w:p>
        </w:tc>
      </w:tr>
    </w:tbl>
    <w:p w:rsidR="00EA79EC" w:rsidRPr="00785FF6" w:rsidRDefault="00EA79EC" w:rsidP="00EA79EC">
      <w:pPr>
        <w:rPr>
          <w:lang w:val="en-US"/>
        </w:rPr>
      </w:pPr>
    </w:p>
    <w:p w:rsidR="002F55A9" w:rsidRPr="00955E36" w:rsidRDefault="00955E36" w:rsidP="002F55A9">
      <w:pPr>
        <w:pStyle w:val="2"/>
        <w:rPr>
          <w:lang w:val="ru-RU"/>
        </w:rPr>
      </w:pPr>
      <w:r>
        <w:rPr>
          <w:lang w:val="ru-RU"/>
        </w:rPr>
        <w:t>Общая информация о тестировании</w:t>
      </w:r>
    </w:p>
    <w:tbl>
      <w:tblPr>
        <w:tblW w:w="10889" w:type="dxa"/>
        <w:tblInd w:w="80" w:type="dxa"/>
        <w:tblLayout w:type="fixed"/>
        <w:tblLook w:val="04A0"/>
      </w:tblPr>
      <w:tblGrid>
        <w:gridCol w:w="5306"/>
        <w:gridCol w:w="5583"/>
      </w:tblGrid>
      <w:tr w:rsidR="002F55A9" w:rsidRPr="00A858D9" w:rsidTr="00A858D9">
        <w:trPr>
          <w:trHeight w:val="434"/>
        </w:trPr>
        <w:tc>
          <w:tcPr>
            <w:tcW w:w="530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2F55A9" w:rsidRPr="00955E36" w:rsidRDefault="00955E36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проекта</w:t>
            </w:r>
          </w:p>
        </w:tc>
        <w:tc>
          <w:tcPr>
            <w:tcW w:w="5583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A858D9" w:rsidRPr="00A858D9" w:rsidRDefault="00A858D9" w:rsidP="00A858D9">
            <w:pPr>
              <w:pStyle w:val="a8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858D9">
              <w:rPr>
                <w:rFonts w:ascii="Times New Roman" w:hAnsi="Times New Roman" w:cs="Times New Roman"/>
                <w:sz w:val="28"/>
                <w:szCs w:val="28"/>
              </w:rPr>
              <w:t>Desktop </w:t>
            </w:r>
            <w:r w:rsidRPr="00A858D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приложение “проверка принадлежности точки к области фигуры на плоскости координат”</w:t>
            </w:r>
          </w:p>
          <w:p w:rsidR="002F55A9" w:rsidRPr="00A858D9" w:rsidRDefault="002F55A9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</w:p>
        </w:tc>
      </w:tr>
      <w:tr w:rsidR="002F55A9" w:rsidRPr="00236BD1" w:rsidTr="00A858D9">
        <w:trPr>
          <w:trHeight w:val="426"/>
        </w:trPr>
        <w:tc>
          <w:tcPr>
            <w:tcW w:w="530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2F55A9" w:rsidRPr="00955E36" w:rsidRDefault="00955E36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Номер версии</w:t>
            </w:r>
          </w:p>
        </w:tc>
        <w:tc>
          <w:tcPr>
            <w:tcW w:w="558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A858D9" w:rsidRDefault="002F55A9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</w:pPr>
            <w:r w:rsidRPr="00A858D9">
              <w:rPr>
                <w:rFonts w:ascii="Times New Roman" w:eastAsia="Times New Roman" w:hAnsi="Times New Roman" w:cs="Times New Roman"/>
                <w:sz w:val="28"/>
                <w:szCs w:val="28"/>
                <w:lang w:val="en-AU" w:eastAsia="en-AU"/>
              </w:rPr>
              <w:t> </w:t>
            </w:r>
            <w:r w:rsidR="00A858D9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1.0.1</w:t>
            </w:r>
          </w:p>
        </w:tc>
      </w:tr>
      <w:tr w:rsidR="002F55A9" w:rsidRPr="00236BD1" w:rsidTr="00A858D9">
        <w:trPr>
          <w:trHeight w:val="418"/>
        </w:trPr>
        <w:tc>
          <w:tcPr>
            <w:tcW w:w="530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955E36" w:rsidRDefault="00955E36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Имя тестера</w:t>
            </w:r>
          </w:p>
        </w:tc>
        <w:tc>
          <w:tcPr>
            <w:tcW w:w="558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902046" w:rsidRDefault="00902046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Даниил</w:t>
            </w:r>
          </w:p>
        </w:tc>
      </w:tr>
      <w:tr w:rsidR="002F55A9" w:rsidRPr="00236BD1" w:rsidTr="00A858D9">
        <w:trPr>
          <w:trHeight w:val="438"/>
        </w:trPr>
        <w:tc>
          <w:tcPr>
            <w:tcW w:w="530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A858D9" w:rsidRDefault="00955E36" w:rsidP="00955E36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A858D9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Даты тестирования</w:t>
            </w:r>
          </w:p>
        </w:tc>
        <w:tc>
          <w:tcPr>
            <w:tcW w:w="5583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A858D9" w:rsidRDefault="00902046" w:rsidP="00902046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4"/>
                <w:lang w:val="ru-RU" w:eastAsia="en-AU"/>
              </w:rPr>
              <w:t>30</w:t>
            </w:r>
            <w:r w:rsidR="00A858D9" w:rsidRPr="00A858D9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4"/>
                <w:lang w:val="ru-RU" w:eastAsia="en-AU"/>
              </w:rPr>
              <w:t>.0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4"/>
                <w:lang w:val="ru-RU" w:eastAsia="en-AU"/>
              </w:rPr>
              <w:t>1</w:t>
            </w:r>
            <w:r w:rsidR="00A858D9" w:rsidRPr="00A858D9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4"/>
                <w:lang w:val="ru-RU" w:eastAsia="en-AU"/>
              </w:rPr>
              <w:t>.202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4"/>
                <w:lang w:val="ru-RU" w:eastAsia="en-AU"/>
              </w:rPr>
              <w:t>2</w:t>
            </w:r>
          </w:p>
        </w:tc>
      </w:tr>
    </w:tbl>
    <w:p w:rsidR="00725039" w:rsidRPr="00A20E81" w:rsidRDefault="0072503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ru-RU"/>
        </w:rPr>
      </w:pPr>
      <w:r w:rsidRPr="00A20E81">
        <w:rPr>
          <w:lang w:val="ru-RU"/>
        </w:rPr>
        <w:br w:type="page"/>
      </w:r>
    </w:p>
    <w:p w:rsidR="002F55A9" w:rsidRPr="00A20E81" w:rsidRDefault="002F55A9" w:rsidP="002F55A9">
      <w:pPr>
        <w:pStyle w:val="2"/>
        <w:rPr>
          <w:lang w:val="en-US"/>
        </w:rPr>
      </w:pPr>
      <w:r>
        <w:lastRenderedPageBreak/>
        <w:t>Testcase</w:t>
      </w:r>
      <w:r w:rsidRPr="00A20E81">
        <w:rPr>
          <w:lang w:val="en-US"/>
        </w:rPr>
        <w:t xml:space="preserve"> #1:</w:t>
      </w:r>
    </w:p>
    <w:tbl>
      <w:tblPr>
        <w:tblW w:w="10263" w:type="dxa"/>
        <w:tblInd w:w="80" w:type="dxa"/>
        <w:tblLayout w:type="fixed"/>
        <w:tblLook w:val="04A0"/>
      </w:tblPr>
      <w:tblGrid>
        <w:gridCol w:w="3136"/>
        <w:gridCol w:w="7127"/>
      </w:tblGrid>
      <w:tr w:rsidR="002F55A9" w:rsidRPr="00A20E81" w:rsidTr="002F55A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2F55A9" w:rsidRPr="00A20E81" w:rsidRDefault="002F55A9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</w:pPr>
            <w:r w:rsidRPr="00236BD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TestCase</w:t>
            </w:r>
            <w:r w:rsidRPr="00A20E8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0043C7" w:rsidRDefault="00A858D9" w:rsidP="001E4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AU"/>
              </w:rPr>
            </w:pPr>
            <w:r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AU"/>
              </w:rPr>
              <w:t>TC_PR_UI_1.0</w:t>
            </w:r>
          </w:p>
        </w:tc>
      </w:tr>
      <w:tr w:rsidR="002F55A9" w:rsidRPr="00A20E81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F87FD0" w:rsidRDefault="00F87FD0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0043C7" w:rsidRDefault="00A858D9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</w:pPr>
            <w:r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Средний</w:t>
            </w:r>
          </w:p>
        </w:tc>
      </w:tr>
      <w:tr w:rsidR="002F55A9" w:rsidRPr="000043C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F87FD0" w:rsidRDefault="00F87FD0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0043C7" w:rsidRDefault="000043C7" w:rsidP="00A85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</w:pPr>
            <w:r w:rsidRPr="000043C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Проверка принадлежности точки к области фигуры на плоскости координат</w:t>
            </w:r>
          </w:p>
        </w:tc>
      </w:tr>
      <w:tr w:rsidR="00F87FD0" w:rsidRPr="000043C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0043C7" w:rsidRDefault="00F87FD0" w:rsidP="00004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</w:pPr>
            <w:r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en-AU" w:eastAsia="en-AU"/>
              </w:rPr>
              <w:t> </w:t>
            </w:r>
            <w:r w:rsidR="001E4C9D"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 xml:space="preserve">Расчет </w:t>
            </w:r>
            <w:r w:rsidR="000043C7"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принадлежности точки к фигуре</w:t>
            </w:r>
          </w:p>
        </w:tc>
      </w:tr>
      <w:tr w:rsidR="00F87FD0" w:rsidRPr="00A858D9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1E4C9D" w:rsidRPr="000043C7" w:rsidRDefault="000043C7" w:rsidP="00D86E55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</w:pPr>
            <w:r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Открытие веб-страницы с заданием</w:t>
            </w:r>
          </w:p>
          <w:p w:rsidR="00D86E55" w:rsidRPr="000043C7" w:rsidRDefault="000043C7" w:rsidP="00D86E55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</w:pPr>
            <w:r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 xml:space="preserve">Ввод координат </w:t>
            </w:r>
            <w:r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AU"/>
              </w:rPr>
              <w:t>x</w:t>
            </w:r>
            <w:r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 xml:space="preserve"> и </w:t>
            </w:r>
            <w:r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AU"/>
              </w:rPr>
              <w:t>y</w:t>
            </w:r>
            <w:r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, для проверки попадания точки в область фигуры</w:t>
            </w:r>
          </w:p>
          <w:p w:rsidR="000043C7" w:rsidRPr="000043C7" w:rsidRDefault="000043C7" w:rsidP="000043C7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</w:pPr>
            <w:r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 xml:space="preserve">Ввод координат </w:t>
            </w:r>
            <w:r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AU"/>
              </w:rPr>
              <w:t>x</w:t>
            </w:r>
            <w:r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 xml:space="preserve"> и </w:t>
            </w:r>
            <w:r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AU"/>
              </w:rPr>
              <w:t>y</w:t>
            </w:r>
            <w:r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, для проверки попадания точки в область фигуры</w:t>
            </w:r>
          </w:p>
          <w:p w:rsidR="00D86E55" w:rsidRPr="000043C7" w:rsidRDefault="000043C7" w:rsidP="00D86E55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</w:pPr>
            <w:r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Вывод результат расчета точки попадания в область фигуры</w:t>
            </w:r>
          </w:p>
        </w:tc>
      </w:tr>
      <w:tr w:rsidR="00F87FD0" w:rsidRPr="000043C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946806" w:rsidRPr="000043C7" w:rsidRDefault="000043C7" w:rsidP="00A858D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</w:pPr>
            <w:r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 xml:space="preserve"> Для координаты </w:t>
            </w:r>
            <w:r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AU"/>
              </w:rPr>
              <w:t>x</w:t>
            </w:r>
            <w:r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 xml:space="preserve"> = 1, а для координаты </w:t>
            </w:r>
            <w:r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AU"/>
              </w:rPr>
              <w:t>y</w:t>
            </w:r>
            <w:r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= 5.</w:t>
            </w:r>
          </w:p>
        </w:tc>
      </w:tr>
      <w:tr w:rsidR="00F87FD0" w:rsidRPr="00A858D9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946806" w:rsidRPr="000043C7" w:rsidRDefault="000043C7" w:rsidP="0094680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</w:pPr>
            <w:r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1. При нажатии на открытие файла,  должна открываться веб- страница</w:t>
            </w:r>
          </w:p>
          <w:p w:rsidR="000043C7" w:rsidRPr="000043C7" w:rsidRDefault="00946806" w:rsidP="0094680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</w:pPr>
            <w:r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 xml:space="preserve">2.При вводе </w:t>
            </w:r>
            <w:r w:rsidR="000043C7"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 xml:space="preserve">данных в поле </w:t>
            </w:r>
            <w:r w:rsidR="000043C7"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AU"/>
              </w:rPr>
              <w:t>y</w:t>
            </w:r>
            <w:r w:rsidR="000043C7"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, должны считываться.</w:t>
            </w:r>
          </w:p>
          <w:p w:rsidR="00946806" w:rsidRPr="000043C7" w:rsidRDefault="00946806" w:rsidP="0094680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</w:pPr>
            <w:r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3.</w:t>
            </w:r>
            <w:r w:rsidR="000043C7"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 xml:space="preserve">При вводе данных в поле </w:t>
            </w:r>
            <w:r w:rsidR="000043C7"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AU"/>
              </w:rPr>
              <w:t>y</w:t>
            </w:r>
            <w:r w:rsidR="000043C7"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, должны считываться.</w:t>
            </w:r>
          </w:p>
          <w:p w:rsidR="00F87FD0" w:rsidRPr="000043C7" w:rsidRDefault="00946806" w:rsidP="00004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</w:pPr>
            <w:r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4.</w:t>
            </w:r>
            <w:r w:rsidR="000043C7"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 xml:space="preserve"> Вывод результат расчета точки попадания в область фигуры. </w:t>
            </w:r>
          </w:p>
        </w:tc>
      </w:tr>
      <w:tr w:rsidR="00F87FD0" w:rsidRPr="000043C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0043C7" w:rsidRDefault="000043C7" w:rsidP="00004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</w:pPr>
            <w:r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Все работает.</w:t>
            </w:r>
          </w:p>
        </w:tc>
      </w:tr>
      <w:tr w:rsidR="00F87FD0" w:rsidRPr="00946806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0043C7" w:rsidRDefault="00CF4A23" w:rsidP="00F87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AU"/>
              </w:rPr>
            </w:pPr>
            <w:r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Наличие EXE файла</w:t>
            </w:r>
          </w:p>
        </w:tc>
      </w:tr>
      <w:tr w:rsidR="00F87FD0" w:rsidRPr="00A858D9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CF4A23" w:rsidRPr="00AF16CA" w:rsidRDefault="00CF4A23" w:rsidP="00AF1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</w:pPr>
          </w:p>
        </w:tc>
      </w:tr>
      <w:tr w:rsidR="00F87FD0" w:rsidRPr="00946806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0043C7" w:rsidRDefault="00F87FD0" w:rsidP="00AF16C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</w:pPr>
            <w:r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en-AU" w:eastAsia="en-AU"/>
              </w:rPr>
              <w:t> </w:t>
            </w:r>
            <w:r w:rsidR="00AF16C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Работает</w:t>
            </w:r>
          </w:p>
        </w:tc>
      </w:tr>
      <w:tr w:rsidR="002F55A9" w:rsidRPr="00AF16CA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AF16CA" w:rsidRDefault="00F87FD0" w:rsidP="00236BD1">
            <w:pPr>
              <w:spacing w:after="0" w:line="240" w:lineRule="auto"/>
              <w:ind w:firstLineChars="100" w:firstLine="281"/>
              <w:jc w:val="right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val="ru-RU" w:eastAsia="en-AU"/>
              </w:rPr>
            </w:pPr>
            <w:r w:rsidRPr="00AF16CA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AF16CA" w:rsidRDefault="002F55A9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</w:pP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en-AU" w:eastAsia="en-AU"/>
              </w:rPr>
              <w:t> </w:t>
            </w:r>
            <w:r w:rsidR="00AF16CA"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 xml:space="preserve">Без комментариев </w:t>
            </w:r>
          </w:p>
        </w:tc>
      </w:tr>
    </w:tbl>
    <w:p w:rsidR="00725039" w:rsidRPr="00AF16CA" w:rsidRDefault="00725039" w:rsidP="002F55A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F55A9" w:rsidRPr="00AF16CA" w:rsidRDefault="002F55A9" w:rsidP="002F55A9">
      <w:pPr>
        <w:pStyle w:val="2"/>
        <w:rPr>
          <w:rFonts w:ascii="Times New Roman" w:hAnsi="Times New Roman" w:cs="Times New Roman"/>
          <w:sz w:val="28"/>
          <w:szCs w:val="28"/>
          <w:lang w:val="ru-RU"/>
        </w:rPr>
      </w:pPr>
      <w:r w:rsidRPr="00AF16CA">
        <w:rPr>
          <w:rFonts w:ascii="Times New Roman" w:hAnsi="Times New Roman" w:cs="Times New Roman"/>
          <w:sz w:val="28"/>
          <w:szCs w:val="28"/>
        </w:rPr>
        <w:t>Testcase</w:t>
      </w:r>
      <w:r w:rsidRPr="00AF16CA">
        <w:rPr>
          <w:rFonts w:ascii="Times New Roman" w:hAnsi="Times New Roman" w:cs="Times New Roman"/>
          <w:sz w:val="28"/>
          <w:szCs w:val="28"/>
          <w:lang w:val="ru-RU"/>
        </w:rPr>
        <w:t xml:space="preserve"> #2:</w:t>
      </w:r>
    </w:p>
    <w:tbl>
      <w:tblPr>
        <w:tblW w:w="10263" w:type="dxa"/>
        <w:tblInd w:w="80" w:type="dxa"/>
        <w:tblLayout w:type="fixed"/>
        <w:tblLook w:val="04A0"/>
      </w:tblPr>
      <w:tblGrid>
        <w:gridCol w:w="3136"/>
        <w:gridCol w:w="7127"/>
      </w:tblGrid>
      <w:tr w:rsidR="00F87FD0" w:rsidRPr="00AF16CA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87FD0" w:rsidRPr="00AF16CA" w:rsidRDefault="00F87FD0" w:rsidP="00F87FD0">
            <w:pPr>
              <w:spacing w:after="0" w:line="240" w:lineRule="auto"/>
              <w:ind w:firstLineChars="100" w:firstLine="281"/>
              <w:jc w:val="right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val="ru-RU" w:eastAsia="en-AU"/>
              </w:rPr>
            </w:pPr>
            <w:r w:rsidRPr="00AF16CA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AF16CA" w:rsidRDefault="00F87FD0" w:rsidP="00F87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AU" w:eastAsia="en-AU"/>
              </w:rPr>
            </w:pP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en-AU" w:eastAsia="en-AU"/>
              </w:rPr>
              <w:t> </w:t>
            </w:r>
            <w:r w:rsidR="000043C7"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AU"/>
              </w:rPr>
              <w:t>TC_PR_UI_1.0</w:t>
            </w:r>
          </w:p>
        </w:tc>
      </w:tr>
      <w:tr w:rsidR="00F87FD0" w:rsidRPr="00AF16CA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AF16CA" w:rsidRDefault="00F87FD0" w:rsidP="00F87FD0">
            <w:pPr>
              <w:spacing w:after="0" w:line="240" w:lineRule="auto"/>
              <w:ind w:firstLineChars="100" w:firstLine="281"/>
              <w:jc w:val="right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val="ru-RU" w:eastAsia="en-AU"/>
              </w:rPr>
            </w:pPr>
            <w:r w:rsidRPr="00AF16CA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Приоритет тестирования</w:t>
            </w:r>
            <w:r w:rsidRPr="00AF16CA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AF16CA" w:rsidRDefault="00F87FD0" w:rsidP="00F87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</w:pP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en-AU" w:eastAsia="en-AU"/>
              </w:rPr>
              <w:t> </w:t>
            </w:r>
            <w:r w:rsidR="000043C7"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средний</w:t>
            </w:r>
          </w:p>
        </w:tc>
      </w:tr>
      <w:tr w:rsidR="00F87FD0" w:rsidRPr="00AF16CA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AF16CA" w:rsidRDefault="00F87FD0" w:rsidP="00F87FD0">
            <w:pPr>
              <w:spacing w:after="0" w:line="240" w:lineRule="auto"/>
              <w:ind w:firstLineChars="100" w:firstLine="281"/>
              <w:jc w:val="right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val="ru-RU" w:eastAsia="en-AU"/>
              </w:rPr>
            </w:pPr>
            <w:r w:rsidRPr="00AF16CA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AF16CA" w:rsidRDefault="00F87FD0" w:rsidP="00F87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</w:pP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en-AU" w:eastAsia="en-AU"/>
              </w:rPr>
              <w:t> </w:t>
            </w:r>
            <w:r w:rsidR="000043C7" w:rsidRPr="00AF16C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Проверка принадлежности точки к области фигуры на плоскости координат</w:t>
            </w:r>
          </w:p>
        </w:tc>
      </w:tr>
      <w:tr w:rsidR="00F87FD0" w:rsidRPr="00AF16CA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AF16CA" w:rsidRDefault="00F87FD0" w:rsidP="00F87FD0">
            <w:pPr>
              <w:spacing w:after="0" w:line="240" w:lineRule="auto"/>
              <w:ind w:firstLineChars="100" w:firstLine="281"/>
              <w:jc w:val="right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val="ru-RU" w:eastAsia="en-AU"/>
              </w:rPr>
            </w:pPr>
            <w:r w:rsidRPr="00AF16CA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AF16CA" w:rsidRDefault="00F87FD0" w:rsidP="00F87FD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</w:pP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en-AU" w:eastAsia="en-AU"/>
              </w:rPr>
              <w:t> </w:t>
            </w:r>
            <w:r w:rsidR="000043C7"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Расчет принадлежности точки к фигуре</w:t>
            </w:r>
          </w:p>
        </w:tc>
      </w:tr>
      <w:tr w:rsidR="00F87FD0" w:rsidRPr="00AF16CA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AF16CA" w:rsidRDefault="00F87FD0" w:rsidP="00F87FD0">
            <w:pPr>
              <w:spacing w:after="0" w:line="240" w:lineRule="auto"/>
              <w:ind w:firstLineChars="100" w:firstLine="281"/>
              <w:jc w:val="right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val="ru-RU" w:eastAsia="en-AU"/>
              </w:rPr>
            </w:pPr>
            <w:r w:rsidRPr="00AF16CA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0043C7" w:rsidRPr="00AF16CA" w:rsidRDefault="00F87FD0" w:rsidP="000043C7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</w:pP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en-AU" w:eastAsia="en-AU"/>
              </w:rPr>
              <w:t> </w:t>
            </w:r>
            <w:r w:rsidR="000043C7"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Открытие веб-страницы с заданием</w:t>
            </w:r>
          </w:p>
          <w:p w:rsidR="000043C7" w:rsidRPr="00AF16CA" w:rsidRDefault="000043C7" w:rsidP="000043C7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</w:pP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 xml:space="preserve">Ввод координат </w:t>
            </w: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AU"/>
              </w:rPr>
              <w:t>x</w:t>
            </w: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 xml:space="preserve"> и </w:t>
            </w: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AU"/>
              </w:rPr>
              <w:t>y</w:t>
            </w: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, для проверки попадания точки в область фигуры</w:t>
            </w:r>
          </w:p>
          <w:p w:rsidR="000043C7" w:rsidRPr="00AF16CA" w:rsidRDefault="000043C7" w:rsidP="000043C7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</w:pP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 xml:space="preserve">Ввод координат </w:t>
            </w: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AU"/>
              </w:rPr>
              <w:t>x</w:t>
            </w: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 xml:space="preserve"> и </w:t>
            </w: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AU"/>
              </w:rPr>
              <w:t>y</w:t>
            </w: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 xml:space="preserve">, для проверки попадания </w:t>
            </w: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lastRenderedPageBreak/>
              <w:t>точки в область фигуры</w:t>
            </w:r>
          </w:p>
          <w:p w:rsidR="00F87FD0" w:rsidRPr="00AF16CA" w:rsidRDefault="000043C7" w:rsidP="00004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</w:pP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Вывод результат расчета точки попадания в область фигуры</w:t>
            </w:r>
          </w:p>
        </w:tc>
      </w:tr>
      <w:tr w:rsidR="00F87FD0" w:rsidRPr="00AF16CA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AF16CA" w:rsidRDefault="00F87FD0" w:rsidP="00F87FD0">
            <w:pPr>
              <w:spacing w:after="0" w:line="240" w:lineRule="auto"/>
              <w:ind w:firstLineChars="100" w:firstLine="281"/>
              <w:jc w:val="right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val="ru-RU" w:eastAsia="en-AU"/>
              </w:rPr>
            </w:pPr>
            <w:r w:rsidRPr="00AF16CA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lastRenderedPageBreak/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0043C7" w:rsidRPr="00AF16CA" w:rsidRDefault="00F87FD0" w:rsidP="00004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</w:pP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en-AU" w:eastAsia="en-AU"/>
              </w:rPr>
              <w:t> </w:t>
            </w:r>
            <w:r w:rsidR="000043C7"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1. При нажатии на открытие файла,  должна открываться веб- страница</w:t>
            </w:r>
          </w:p>
          <w:p w:rsidR="000043C7" w:rsidRPr="00AF16CA" w:rsidRDefault="000043C7" w:rsidP="00004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</w:pP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 xml:space="preserve">2. При вводе данных в поле </w:t>
            </w: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AU"/>
              </w:rPr>
              <w:t>y</w:t>
            </w: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, должны считываться.</w:t>
            </w:r>
          </w:p>
          <w:p w:rsidR="000043C7" w:rsidRPr="00AF16CA" w:rsidRDefault="000043C7" w:rsidP="00004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</w:pP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 xml:space="preserve">3. При вводе данных в поле </w:t>
            </w: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AU"/>
              </w:rPr>
              <w:t>y</w:t>
            </w: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, должны считываться.</w:t>
            </w:r>
          </w:p>
          <w:p w:rsidR="00F87FD0" w:rsidRPr="00AF16CA" w:rsidRDefault="000043C7" w:rsidP="00004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</w:pP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4. Вывод результат расчета точки попадания в область фигуры.</w:t>
            </w:r>
          </w:p>
        </w:tc>
      </w:tr>
      <w:tr w:rsidR="00F87FD0" w:rsidRPr="00AF16CA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AF16CA" w:rsidRDefault="00F87FD0" w:rsidP="00F87FD0">
            <w:pPr>
              <w:spacing w:after="0" w:line="240" w:lineRule="auto"/>
              <w:ind w:firstLineChars="100" w:firstLine="281"/>
              <w:jc w:val="right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val="ru-RU" w:eastAsia="en-AU"/>
              </w:rPr>
            </w:pPr>
            <w:r w:rsidRPr="00AF16CA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0043C7" w:rsidRPr="00AF16CA" w:rsidRDefault="00F87FD0" w:rsidP="00004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</w:pP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en-AU" w:eastAsia="en-AU"/>
              </w:rPr>
              <w:t> </w:t>
            </w:r>
            <w:r w:rsidR="000043C7"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1. При нажатии на открытие файла,  должна открываться веб- страница</w:t>
            </w:r>
          </w:p>
          <w:p w:rsidR="000043C7" w:rsidRPr="00AF16CA" w:rsidRDefault="000043C7" w:rsidP="00004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</w:pP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 xml:space="preserve">2. При вводе данных в поле </w:t>
            </w: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AU"/>
              </w:rPr>
              <w:t>y</w:t>
            </w: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, должны считываться.</w:t>
            </w:r>
          </w:p>
          <w:p w:rsidR="000043C7" w:rsidRPr="00AF16CA" w:rsidRDefault="000043C7" w:rsidP="00004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</w:pP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 xml:space="preserve">3. При вводе данных в поле </w:t>
            </w: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AU"/>
              </w:rPr>
              <w:t>y</w:t>
            </w: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, должны считываться.</w:t>
            </w:r>
          </w:p>
          <w:p w:rsidR="00F87FD0" w:rsidRPr="00AF16CA" w:rsidRDefault="000043C7" w:rsidP="00004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</w:pPr>
            <w:r w:rsidRPr="00AF16CA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4. Вывод результат расчета точки попадания в область фигуры.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AF16CA" w:rsidRPr="000043C7">
              <w:rPr>
                <w:rFonts w:ascii="Times New Roman" w:eastAsia="Times New Roman" w:hAnsi="Times New Roman" w:cs="Times New Roman"/>
                <w:sz w:val="28"/>
                <w:szCs w:val="28"/>
                <w:lang w:val="ru-RU" w:eastAsia="en-AU"/>
              </w:rPr>
              <w:t>Все работает.</w:t>
            </w:r>
            <w:bookmarkStart w:id="0" w:name="_GoBack"/>
            <w:bookmarkEnd w:id="0"/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2F55A9" w:rsidRDefault="002F55A9" w:rsidP="002F55A9"/>
    <w:p w:rsidR="00725039" w:rsidRDefault="00725039">
      <w:r>
        <w:br w:type="page"/>
      </w:r>
    </w:p>
    <w:p w:rsidR="002F55A9" w:rsidRPr="002F55A9" w:rsidRDefault="002F55A9" w:rsidP="002F55A9">
      <w:pPr>
        <w:pStyle w:val="2"/>
      </w:pPr>
      <w:r>
        <w:lastRenderedPageBreak/>
        <w:t>Test case #3:</w:t>
      </w:r>
    </w:p>
    <w:tbl>
      <w:tblPr>
        <w:tblW w:w="10263" w:type="dxa"/>
        <w:tblInd w:w="80" w:type="dxa"/>
        <w:tblLayout w:type="fixed"/>
        <w:tblLook w:val="04A0"/>
      </w:tblPr>
      <w:tblGrid>
        <w:gridCol w:w="3136"/>
        <w:gridCol w:w="7127"/>
      </w:tblGrid>
      <w:tr w:rsidR="00F87FD0" w:rsidRPr="00236BD1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A858D9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785FF6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2F55A9" w:rsidRDefault="002F55A9" w:rsidP="002F55A9"/>
    <w:p w:rsidR="002F55A9" w:rsidRPr="002F55A9" w:rsidRDefault="002F55A9" w:rsidP="002F55A9">
      <w:pPr>
        <w:pStyle w:val="2"/>
      </w:pPr>
      <w:r>
        <w:t>Test case #4:</w:t>
      </w:r>
    </w:p>
    <w:tbl>
      <w:tblPr>
        <w:tblW w:w="10263" w:type="dxa"/>
        <w:tblInd w:w="80" w:type="dxa"/>
        <w:tblLayout w:type="fixed"/>
        <w:tblLook w:val="04A0"/>
      </w:tblPr>
      <w:tblGrid>
        <w:gridCol w:w="3136"/>
        <w:gridCol w:w="7127"/>
      </w:tblGrid>
      <w:tr w:rsidR="00F87FD0" w:rsidRPr="00236BD1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A858D9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785FF6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2F55A9" w:rsidRDefault="002F55A9" w:rsidP="002F55A9"/>
    <w:p w:rsidR="00725039" w:rsidRDefault="00725039">
      <w:r>
        <w:br w:type="page"/>
      </w:r>
    </w:p>
    <w:p w:rsidR="002F55A9" w:rsidRPr="002F55A9" w:rsidRDefault="002F55A9" w:rsidP="002F55A9">
      <w:pPr>
        <w:pStyle w:val="2"/>
      </w:pPr>
      <w:r>
        <w:lastRenderedPageBreak/>
        <w:t>Test case #5:</w:t>
      </w:r>
    </w:p>
    <w:tbl>
      <w:tblPr>
        <w:tblW w:w="10263" w:type="dxa"/>
        <w:tblInd w:w="80" w:type="dxa"/>
        <w:tblLayout w:type="fixed"/>
        <w:tblLook w:val="04A0"/>
      </w:tblPr>
      <w:tblGrid>
        <w:gridCol w:w="3136"/>
        <w:gridCol w:w="7127"/>
      </w:tblGrid>
      <w:tr w:rsidR="00F87FD0" w:rsidRPr="00236BD1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A858D9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785FF6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2F55A9" w:rsidRDefault="002F55A9" w:rsidP="002F55A9"/>
    <w:tbl>
      <w:tblPr>
        <w:tblW w:w="10263" w:type="dxa"/>
        <w:tblInd w:w="80" w:type="dxa"/>
        <w:tblLayout w:type="fixed"/>
        <w:tblLook w:val="04A0"/>
      </w:tblPr>
      <w:tblGrid>
        <w:gridCol w:w="3136"/>
        <w:gridCol w:w="7127"/>
      </w:tblGrid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2F55A9" w:rsidRDefault="002F55A9" w:rsidP="002F55A9"/>
    <w:tbl>
      <w:tblPr>
        <w:tblW w:w="10263" w:type="dxa"/>
        <w:tblInd w:w="80" w:type="dxa"/>
        <w:tblLayout w:type="fixed"/>
        <w:tblLook w:val="04A0"/>
      </w:tblPr>
      <w:tblGrid>
        <w:gridCol w:w="3136"/>
        <w:gridCol w:w="7127"/>
      </w:tblGrid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</w:p>
        </w:tc>
      </w:tr>
    </w:tbl>
    <w:p w:rsidR="002F55A9" w:rsidRDefault="002F55A9" w:rsidP="002F55A9"/>
    <w:p w:rsidR="00C6472C" w:rsidRDefault="00C6472C" w:rsidP="00725039"/>
    <w:sectPr w:rsidR="00C6472C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4FC5" w:rsidRDefault="00AD4FC5" w:rsidP="00041C18">
      <w:pPr>
        <w:spacing w:after="0" w:line="240" w:lineRule="auto"/>
      </w:pPr>
      <w:r>
        <w:separator/>
      </w:r>
    </w:p>
  </w:endnote>
  <w:endnote w:type="continuationSeparator" w:id="1">
    <w:p w:rsidR="00AD4FC5" w:rsidRDefault="00AD4FC5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4FC5" w:rsidRDefault="00AD4FC5" w:rsidP="00041C18">
      <w:pPr>
        <w:spacing w:after="0" w:line="240" w:lineRule="auto"/>
      </w:pPr>
      <w:r>
        <w:separator/>
      </w:r>
    </w:p>
  </w:footnote>
  <w:footnote w:type="continuationSeparator" w:id="1">
    <w:p w:rsidR="00AD4FC5" w:rsidRDefault="00AD4FC5" w:rsidP="00041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E5379"/>
    <w:multiLevelType w:val="hybridMultilevel"/>
    <w:tmpl w:val="3B26A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921452"/>
    <w:multiLevelType w:val="hybridMultilevel"/>
    <w:tmpl w:val="A92CA5C4"/>
    <w:lvl w:ilvl="0" w:tplc="4FB06CE2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>
    <w:nsid w:val="4CB73D32"/>
    <w:multiLevelType w:val="hybridMultilevel"/>
    <w:tmpl w:val="3B26A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B3059C"/>
    <w:multiLevelType w:val="hybridMultilevel"/>
    <w:tmpl w:val="CC8E1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236BD1"/>
    <w:rsid w:val="000043C7"/>
    <w:rsid w:val="00041C18"/>
    <w:rsid w:val="00190192"/>
    <w:rsid w:val="001C3D44"/>
    <w:rsid w:val="001E4C9D"/>
    <w:rsid w:val="00236BD1"/>
    <w:rsid w:val="002F55A9"/>
    <w:rsid w:val="00302A18"/>
    <w:rsid w:val="00306600"/>
    <w:rsid w:val="00357B93"/>
    <w:rsid w:val="00624004"/>
    <w:rsid w:val="00725039"/>
    <w:rsid w:val="00785FF6"/>
    <w:rsid w:val="00902046"/>
    <w:rsid w:val="00946806"/>
    <w:rsid w:val="00955E36"/>
    <w:rsid w:val="00966E39"/>
    <w:rsid w:val="009673A2"/>
    <w:rsid w:val="00974FFE"/>
    <w:rsid w:val="00A20E81"/>
    <w:rsid w:val="00A858D9"/>
    <w:rsid w:val="00AD4FC5"/>
    <w:rsid w:val="00AF16CA"/>
    <w:rsid w:val="00C6472C"/>
    <w:rsid w:val="00CC36F4"/>
    <w:rsid w:val="00CF4A23"/>
    <w:rsid w:val="00D86E55"/>
    <w:rsid w:val="00E42FD4"/>
    <w:rsid w:val="00EA79EC"/>
    <w:rsid w:val="00F15FDE"/>
    <w:rsid w:val="00F4473F"/>
    <w:rsid w:val="00F87F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3D44"/>
    <w:rPr>
      <w:lang w:val="en-GB"/>
    </w:rPr>
  </w:style>
  <w:style w:type="paragraph" w:styleId="1">
    <w:name w:val="heading 1"/>
    <w:basedOn w:val="a"/>
    <w:next w:val="a"/>
    <w:link w:val="10"/>
    <w:uiPriority w:val="9"/>
    <w:qFormat/>
    <w:rsid w:val="001901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F55A9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858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0192"/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F55A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a3">
    <w:name w:val="header"/>
    <w:basedOn w:val="a"/>
    <w:link w:val="a4"/>
    <w:uiPriority w:val="99"/>
    <w:unhideWhenUsed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41C18"/>
    <w:rPr>
      <w:lang w:val="en-GB"/>
    </w:rPr>
  </w:style>
  <w:style w:type="paragraph" w:styleId="a5">
    <w:name w:val="footer"/>
    <w:basedOn w:val="a"/>
    <w:link w:val="a6"/>
    <w:uiPriority w:val="99"/>
    <w:unhideWhenUsed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41C18"/>
    <w:rPr>
      <w:lang w:val="en-GB"/>
    </w:rPr>
  </w:style>
  <w:style w:type="paragraph" w:styleId="a7">
    <w:name w:val="List Paragraph"/>
    <w:basedOn w:val="a"/>
    <w:uiPriority w:val="34"/>
    <w:qFormat/>
    <w:rsid w:val="00D86E55"/>
    <w:pPr>
      <w:ind w:left="720"/>
      <w:contextualSpacing/>
    </w:pPr>
  </w:style>
  <w:style w:type="character" w:customStyle="1" w:styleId="50">
    <w:name w:val="Заголовок 5 Знак"/>
    <w:basedOn w:val="a0"/>
    <w:link w:val="5"/>
    <w:uiPriority w:val="9"/>
    <w:semiHidden/>
    <w:rsid w:val="00A858D9"/>
    <w:rPr>
      <w:rFonts w:asciiTheme="majorHAnsi" w:eastAsiaTheme="majorEastAsia" w:hAnsiTheme="majorHAnsi" w:cstheme="majorBidi"/>
      <w:color w:val="2E74B5" w:themeColor="accent1" w:themeShade="BF"/>
      <w:lang w:val="en-GB"/>
    </w:rPr>
  </w:style>
  <w:style w:type="paragraph" w:styleId="a8">
    <w:name w:val="No Spacing"/>
    <w:uiPriority w:val="1"/>
    <w:qFormat/>
    <w:rsid w:val="00A858D9"/>
    <w:pPr>
      <w:spacing w:after="0" w:line="240" w:lineRule="auto"/>
    </w:pPr>
    <w:rPr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10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478</Words>
  <Characters>2725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2018-09-14T13:07:00Z</dcterms:created>
  <dcterms:modified xsi:type="dcterms:W3CDTF">2022-01-30T09:24:00Z</dcterms:modified>
</cp:coreProperties>
</file>