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  <w:r w:rsidRPr="00D301B2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У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  <w:r w:rsidRPr="00D301B2">
        <w:rPr>
          <w:sz w:val="24"/>
          <w:szCs w:val="24"/>
        </w:rPr>
        <w:t>Федеральное государственное бюджетное образовательное</w:t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  <w:r w:rsidRPr="00D301B2">
        <w:rPr>
          <w:sz w:val="24"/>
          <w:szCs w:val="24"/>
        </w:rPr>
        <w:t>учреждение высшего образования</w:t>
      </w:r>
    </w:p>
    <w:p w:rsidR="00F00428" w:rsidRPr="00D301B2" w:rsidRDefault="00F00428">
      <w:pPr>
        <w:spacing w:after="0" w:line="240" w:lineRule="auto"/>
        <w:ind w:hanging="567"/>
        <w:jc w:val="center"/>
        <w:rPr>
          <w:sz w:val="24"/>
          <w:szCs w:val="24"/>
        </w:rPr>
      </w:pPr>
      <w:r w:rsidRPr="00D301B2">
        <w:rPr>
          <w:sz w:val="24"/>
          <w:szCs w:val="24"/>
        </w:rPr>
        <w:t>«Ижевский государственный технический университет</w:t>
      </w:r>
    </w:p>
    <w:p w:rsidR="00F00428" w:rsidRPr="00D301B2" w:rsidRDefault="00F00428">
      <w:pPr>
        <w:spacing w:after="0" w:line="240" w:lineRule="auto"/>
        <w:ind w:hanging="567"/>
        <w:jc w:val="center"/>
        <w:rPr>
          <w:smallCaps/>
          <w:sz w:val="24"/>
          <w:szCs w:val="24"/>
        </w:rPr>
      </w:pPr>
      <w:r w:rsidRPr="00D301B2">
        <w:rPr>
          <w:sz w:val="24"/>
          <w:szCs w:val="24"/>
        </w:rPr>
        <w:t>имени М.Т. Калашникова»</w:t>
      </w:r>
    </w:p>
    <w:p w:rsidR="00F00428" w:rsidRPr="00D301B2" w:rsidRDefault="00F00428">
      <w:pPr>
        <w:spacing w:after="0" w:line="240" w:lineRule="auto"/>
        <w:jc w:val="center"/>
        <w:rPr>
          <w:smallCaps/>
          <w:sz w:val="24"/>
          <w:szCs w:val="24"/>
        </w:rPr>
      </w:pPr>
    </w:p>
    <w:p w:rsidR="00F00428" w:rsidRPr="00D301B2" w:rsidRDefault="00F00428">
      <w:pPr>
        <w:spacing w:after="0" w:line="240" w:lineRule="auto"/>
        <w:jc w:val="center"/>
        <w:rPr>
          <w:smallCaps/>
          <w:sz w:val="24"/>
          <w:szCs w:val="24"/>
        </w:rPr>
      </w:pPr>
    </w:p>
    <w:p w:rsidR="00F00428" w:rsidRPr="00D301B2" w:rsidRDefault="00F00428">
      <w:pPr>
        <w:spacing w:after="0" w:line="240" w:lineRule="auto"/>
        <w:ind w:firstLine="5387"/>
        <w:rPr>
          <w:sz w:val="24"/>
          <w:szCs w:val="24"/>
        </w:rPr>
      </w:pPr>
      <w:r w:rsidRPr="00D301B2">
        <w:rPr>
          <w:sz w:val="24"/>
          <w:szCs w:val="24"/>
        </w:rPr>
        <w:t>УТВЕРЖДАЮ</w:t>
      </w:r>
    </w:p>
    <w:p w:rsidR="00F00428" w:rsidRPr="00D301B2" w:rsidRDefault="00F00428">
      <w:pPr>
        <w:spacing w:after="0" w:line="240" w:lineRule="auto"/>
        <w:ind w:firstLine="5387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firstLine="5387"/>
        <w:rPr>
          <w:sz w:val="24"/>
          <w:szCs w:val="24"/>
        </w:rPr>
      </w:pPr>
      <w:r w:rsidRPr="00D301B2">
        <w:rPr>
          <w:sz w:val="24"/>
          <w:szCs w:val="24"/>
        </w:rPr>
        <w:t>Декан/Директор</w:t>
      </w:r>
    </w:p>
    <w:p w:rsidR="00F00428" w:rsidRPr="00D301B2" w:rsidRDefault="00F00428">
      <w:pPr>
        <w:spacing w:after="0" w:line="240" w:lineRule="auto"/>
        <w:ind w:firstLine="5387"/>
        <w:rPr>
          <w:sz w:val="24"/>
          <w:szCs w:val="24"/>
        </w:rPr>
      </w:pPr>
      <w:r w:rsidRPr="00D301B2">
        <w:rPr>
          <w:sz w:val="24"/>
          <w:szCs w:val="24"/>
        </w:rPr>
        <w:t>____________</w:t>
      </w:r>
      <w:r w:rsidRPr="00D301B2">
        <w:rPr>
          <w:color w:val="000000"/>
          <w:sz w:val="24"/>
          <w:szCs w:val="24"/>
        </w:rPr>
        <w:t>_/ Соболев В.В.</w:t>
      </w:r>
    </w:p>
    <w:p w:rsidR="00F00428" w:rsidRPr="00D301B2" w:rsidRDefault="00F00428">
      <w:pPr>
        <w:spacing w:after="0" w:line="240" w:lineRule="auto"/>
        <w:ind w:firstLine="5387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firstLine="5387"/>
        <w:rPr>
          <w:sz w:val="24"/>
          <w:szCs w:val="24"/>
        </w:rPr>
      </w:pPr>
      <w:r w:rsidRPr="00D301B2">
        <w:rPr>
          <w:sz w:val="24"/>
          <w:szCs w:val="24"/>
        </w:rPr>
        <w:t>_______________ 20___ г.</w:t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  <w:r w:rsidRPr="00D301B2">
        <w:rPr>
          <w:sz w:val="24"/>
          <w:szCs w:val="24"/>
        </w:rPr>
        <w:t>РАБОЧАЯ ПРОГРАММА ДИСЦИПЛИНЫ</w:t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left="426"/>
        <w:jc w:val="center"/>
        <w:rPr>
          <w:sz w:val="24"/>
          <w:szCs w:val="24"/>
        </w:rPr>
      </w:pPr>
      <w:r w:rsidRPr="00D301B2">
        <w:rPr>
          <w:sz w:val="24"/>
          <w:szCs w:val="24"/>
          <w:u w:val="single"/>
        </w:rPr>
        <w:t>Дифференциальные уравнения</w:t>
      </w:r>
    </w:p>
    <w:p w:rsidR="00F00428" w:rsidRDefault="00F00428">
      <w:pPr>
        <w:spacing w:after="0" w:line="240" w:lineRule="auto"/>
        <w:ind w:left="426"/>
        <w:rPr>
          <w:sz w:val="24"/>
          <w:szCs w:val="24"/>
        </w:rPr>
      </w:pPr>
    </w:p>
    <w:p w:rsidR="00D301B2" w:rsidRPr="00D301B2" w:rsidRDefault="00D301B2">
      <w:pPr>
        <w:spacing w:after="0" w:line="240" w:lineRule="auto"/>
        <w:ind w:left="426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  <w:r w:rsidRPr="00D301B2">
        <w:rPr>
          <w:sz w:val="24"/>
          <w:szCs w:val="24"/>
        </w:rPr>
        <w:t xml:space="preserve">направление (специальность) </w:t>
      </w:r>
      <w:r w:rsidRPr="00D301B2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</w:p>
    <w:p w:rsidR="00F707A4" w:rsidRPr="00D301B2" w:rsidRDefault="00F00428" w:rsidP="00D301B2">
      <w:pPr>
        <w:spacing w:after="0" w:line="240" w:lineRule="auto"/>
        <w:ind w:left="426"/>
        <w:rPr>
          <w:rFonts w:eastAsia="Times New Roman"/>
          <w:sz w:val="24"/>
          <w:szCs w:val="24"/>
          <w:u w:val="single"/>
        </w:rPr>
      </w:pPr>
      <w:r w:rsidRPr="00D301B2">
        <w:rPr>
          <w:sz w:val="24"/>
          <w:szCs w:val="24"/>
        </w:rPr>
        <w:t>направленность (профиль/</w:t>
      </w:r>
      <w:r w:rsidR="00094960" w:rsidRPr="00D301B2">
        <w:rPr>
          <w:sz w:val="24"/>
          <w:szCs w:val="24"/>
        </w:rPr>
        <w:t>программа</w:t>
      </w:r>
      <w:r w:rsidRPr="00D301B2">
        <w:rPr>
          <w:sz w:val="24"/>
          <w:szCs w:val="24"/>
        </w:rPr>
        <w:t xml:space="preserve">) </w:t>
      </w:r>
      <w:r w:rsidR="00F707A4" w:rsidRPr="00D301B2">
        <w:rPr>
          <w:rFonts w:eastAsia="Times New Roman"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  <w:r w:rsidRPr="00D301B2">
        <w:rPr>
          <w:sz w:val="24"/>
          <w:szCs w:val="24"/>
        </w:rPr>
        <w:t xml:space="preserve">уровень образования: </w:t>
      </w:r>
      <w:r w:rsidRPr="00D301B2">
        <w:rPr>
          <w:sz w:val="24"/>
          <w:szCs w:val="24"/>
          <w:u w:val="single"/>
        </w:rPr>
        <w:t xml:space="preserve">бакалавриат </w:t>
      </w: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  <w:r w:rsidRPr="00D301B2">
        <w:rPr>
          <w:sz w:val="24"/>
          <w:szCs w:val="24"/>
        </w:rPr>
        <w:t xml:space="preserve">форма обучения: </w:t>
      </w:r>
      <w:r w:rsidRPr="00D301B2">
        <w:rPr>
          <w:sz w:val="24"/>
          <w:szCs w:val="24"/>
          <w:u w:val="single"/>
        </w:rPr>
        <w:t xml:space="preserve">очная </w:t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left="426"/>
        <w:rPr>
          <w:sz w:val="24"/>
          <w:szCs w:val="24"/>
        </w:rPr>
      </w:pPr>
      <w:r w:rsidRPr="00D301B2">
        <w:rPr>
          <w:sz w:val="24"/>
          <w:szCs w:val="24"/>
        </w:rPr>
        <w:t xml:space="preserve">общая трудоемкость дисциплины составляет: </w:t>
      </w:r>
      <w:r w:rsidR="00C94F8B" w:rsidRPr="00D301B2">
        <w:rPr>
          <w:sz w:val="24"/>
          <w:szCs w:val="24"/>
          <w:u w:val="single"/>
        </w:rPr>
        <w:t>4</w:t>
      </w:r>
      <w:r w:rsidRPr="00D301B2">
        <w:rPr>
          <w:sz w:val="24"/>
          <w:szCs w:val="24"/>
        </w:rPr>
        <w:t xml:space="preserve"> зачетных единиц(ы) </w:t>
      </w:r>
    </w:p>
    <w:p w:rsidR="00F00428" w:rsidRPr="00D301B2" w:rsidRDefault="00F00428">
      <w:pPr>
        <w:pageBreakBefore/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lastRenderedPageBreak/>
        <w:t xml:space="preserve">Кафедра </w:t>
      </w:r>
      <w:r w:rsidRPr="00D301B2">
        <w:rPr>
          <w:sz w:val="24"/>
          <w:szCs w:val="24"/>
          <w:u w:val="single"/>
        </w:rPr>
        <w:t>Прикладная математика и информационные технологии</w:t>
      </w:r>
      <w:r w:rsidRPr="00D301B2">
        <w:rPr>
          <w:sz w:val="24"/>
          <w:szCs w:val="24"/>
        </w:rPr>
        <w:t>_________</w:t>
      </w:r>
    </w:p>
    <w:p w:rsidR="00F00428" w:rsidRPr="00D301B2" w:rsidRDefault="00F00428">
      <w:pPr>
        <w:spacing w:after="0" w:line="240" w:lineRule="auto"/>
        <w:jc w:val="center"/>
        <w:rPr>
          <w:sz w:val="18"/>
          <w:szCs w:val="18"/>
        </w:rPr>
      </w:pPr>
      <w:r w:rsidRPr="00D301B2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У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5A4E87">
      <w:pPr>
        <w:spacing w:after="0" w:line="240" w:lineRule="auto"/>
        <w:jc w:val="left"/>
        <w:rPr>
          <w:sz w:val="24"/>
          <w:szCs w:val="24"/>
        </w:rPr>
      </w:pPr>
      <w:r w:rsidRPr="00D301B2">
        <w:rPr>
          <w:sz w:val="24"/>
          <w:szCs w:val="24"/>
        </w:rPr>
        <w:t>Составитель</w:t>
      </w:r>
      <w:r w:rsidR="00F00428" w:rsidRPr="00D301B2">
        <w:rPr>
          <w:sz w:val="24"/>
          <w:szCs w:val="24"/>
        </w:rPr>
        <w:t xml:space="preserve">: </w:t>
      </w:r>
      <w:r w:rsidR="00F00428" w:rsidRPr="00D301B2">
        <w:rPr>
          <w:sz w:val="24"/>
          <w:szCs w:val="24"/>
          <w:u w:val="single"/>
        </w:rPr>
        <w:t>Корол</w:t>
      </w:r>
      <w:r w:rsidR="00392A0D" w:rsidRPr="00D301B2">
        <w:rPr>
          <w:sz w:val="24"/>
          <w:szCs w:val="24"/>
          <w:u w:val="single"/>
        </w:rPr>
        <w:t>ев Станислав Анатольевич, д.т</w:t>
      </w:r>
      <w:r w:rsidR="00F00428" w:rsidRPr="00D301B2">
        <w:rPr>
          <w:sz w:val="24"/>
          <w:szCs w:val="24"/>
          <w:u w:val="single"/>
        </w:rPr>
        <w:t>.н., доцент</w:t>
      </w:r>
      <w:r w:rsidR="00F00428" w:rsidRPr="00D301B2">
        <w:rPr>
          <w:sz w:val="24"/>
          <w:szCs w:val="24"/>
        </w:rPr>
        <w:t>______</w:t>
      </w:r>
    </w:p>
    <w:p w:rsidR="00F00428" w:rsidRPr="00D301B2" w:rsidRDefault="00F00428">
      <w:pPr>
        <w:spacing w:after="0" w:line="240" w:lineRule="auto"/>
        <w:jc w:val="center"/>
        <w:rPr>
          <w:sz w:val="18"/>
          <w:szCs w:val="18"/>
        </w:rPr>
      </w:pPr>
      <w:r w:rsidRPr="00D301B2">
        <w:rPr>
          <w:sz w:val="18"/>
          <w:szCs w:val="18"/>
        </w:rPr>
        <w:t>Ф.И.О.(полностью), степень, звание</w:t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t>Протокол от _______________ 20__ г. №_______</w:t>
      </w:r>
    </w:p>
    <w:p w:rsidR="00F00428" w:rsidRPr="00D301B2" w:rsidRDefault="00F00428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tab/>
      </w: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t>И.о. зав. кафедрой</w:t>
      </w:r>
      <w:r w:rsidRPr="00D301B2">
        <w:rPr>
          <w:sz w:val="24"/>
          <w:szCs w:val="24"/>
        </w:rPr>
        <w:tab/>
      </w:r>
      <w:r w:rsidRPr="00D301B2">
        <w:rPr>
          <w:sz w:val="24"/>
          <w:szCs w:val="24"/>
        </w:rPr>
        <w:tab/>
      </w:r>
      <w:r w:rsidRPr="00D301B2">
        <w:rPr>
          <w:sz w:val="24"/>
          <w:szCs w:val="24"/>
        </w:rPr>
        <w:tab/>
      </w:r>
      <w:r w:rsidRPr="00D301B2">
        <w:rPr>
          <w:sz w:val="24"/>
          <w:szCs w:val="24"/>
        </w:rPr>
        <w:tab/>
        <w:t>________________С.А. Королев</w:t>
      </w:r>
    </w:p>
    <w:p w:rsidR="00F00428" w:rsidRPr="00D301B2" w:rsidRDefault="00F00428">
      <w:pPr>
        <w:spacing w:after="0" w:line="240" w:lineRule="auto"/>
        <w:ind w:left="4254" w:firstLine="709"/>
        <w:rPr>
          <w:sz w:val="24"/>
          <w:szCs w:val="24"/>
        </w:rPr>
      </w:pPr>
      <w:r w:rsidRPr="00D301B2">
        <w:rPr>
          <w:sz w:val="24"/>
          <w:szCs w:val="24"/>
        </w:rPr>
        <w:t>_________________ 20___ г.</w:t>
      </w:r>
    </w:p>
    <w:p w:rsidR="00F00428" w:rsidRPr="00D301B2" w:rsidRDefault="00F00428">
      <w:pPr>
        <w:spacing w:after="0" w:line="240" w:lineRule="auto"/>
        <w:jc w:val="center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  <w:r w:rsidRPr="00D301B2">
        <w:rPr>
          <w:b/>
          <w:sz w:val="24"/>
          <w:szCs w:val="24"/>
        </w:rPr>
        <w:t>СОГЛАСОВАНО</w:t>
      </w:r>
    </w:p>
    <w:p w:rsidR="00F00428" w:rsidRPr="00D301B2" w:rsidRDefault="00F00428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tabs>
          <w:tab w:val="left" w:pos="5954"/>
        </w:tabs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D301B2">
        <w:rPr>
          <w:iCs/>
          <w:sz w:val="24"/>
          <w:szCs w:val="24"/>
        </w:rPr>
        <w:t>01.03.04 «</w:t>
      </w:r>
      <w:r w:rsidR="002E4F35" w:rsidRPr="00D301B2">
        <w:rPr>
          <w:bCs/>
          <w:iCs/>
          <w:sz w:val="24"/>
          <w:szCs w:val="24"/>
        </w:rPr>
        <w:t>Прикладная математика» (профиль</w:t>
      </w:r>
      <w:r w:rsidRPr="00D301B2">
        <w:rPr>
          <w:bCs/>
          <w:iCs/>
          <w:sz w:val="24"/>
          <w:szCs w:val="24"/>
        </w:rPr>
        <w:t xml:space="preserve"> «</w:t>
      </w:r>
      <w:r w:rsidR="00F707A4" w:rsidRPr="00D301B2">
        <w:rPr>
          <w:rFonts w:eastAsia="Times New Roman"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2E4F35" w:rsidRPr="00D301B2">
        <w:rPr>
          <w:bCs/>
          <w:iCs/>
          <w:sz w:val="24"/>
          <w:szCs w:val="24"/>
        </w:rPr>
        <w:t>»</w:t>
      </w:r>
      <w:r w:rsidRPr="00D301B2">
        <w:rPr>
          <w:bCs/>
          <w:iCs/>
          <w:sz w:val="24"/>
          <w:szCs w:val="24"/>
        </w:rPr>
        <w:t>)</w:t>
      </w: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  <w:u w:val="single"/>
        </w:rPr>
      </w:pPr>
      <w:r w:rsidRPr="00D301B2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F00428" w:rsidRPr="00D301B2" w:rsidRDefault="00F00428">
      <w:pPr>
        <w:spacing w:after="0" w:line="240" w:lineRule="auto"/>
        <w:rPr>
          <w:color w:val="000000"/>
          <w:sz w:val="24"/>
          <w:szCs w:val="24"/>
        </w:rPr>
      </w:pPr>
      <w:r w:rsidRPr="00D301B2">
        <w:rPr>
          <w:sz w:val="24"/>
          <w:szCs w:val="24"/>
          <w:u w:val="single"/>
        </w:rPr>
        <w:t>010000 «Математика и механика»</w:t>
      </w:r>
      <w:r w:rsidRPr="00D301B2">
        <w:rPr>
          <w:sz w:val="24"/>
          <w:szCs w:val="24"/>
        </w:rPr>
        <w:t xml:space="preserve"> от __________ 20___ г. №_______</w:t>
      </w: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  <w:u w:val="single"/>
        </w:rPr>
      </w:pPr>
      <w:r w:rsidRPr="00D301B2">
        <w:rPr>
          <w:sz w:val="24"/>
          <w:szCs w:val="24"/>
        </w:rPr>
        <w:t>Председатель учебно-методической комиссии по УГСН</w:t>
      </w:r>
    </w:p>
    <w:p w:rsidR="00F00428" w:rsidRPr="00D301B2" w:rsidRDefault="00F00428">
      <w:pPr>
        <w:spacing w:after="0" w:line="240" w:lineRule="auto"/>
        <w:rPr>
          <w:color w:val="000000"/>
          <w:sz w:val="24"/>
          <w:szCs w:val="24"/>
        </w:rPr>
      </w:pPr>
      <w:r w:rsidRPr="00D301B2">
        <w:rPr>
          <w:sz w:val="24"/>
          <w:szCs w:val="24"/>
          <w:u w:val="single"/>
        </w:rPr>
        <w:t>010000 «Математика и механика»</w:t>
      </w:r>
    </w:p>
    <w:p w:rsidR="00F00428" w:rsidRPr="00D301B2" w:rsidRDefault="00F00428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D301B2">
        <w:rPr>
          <w:sz w:val="24"/>
          <w:szCs w:val="24"/>
        </w:rPr>
        <w:t>________________В.Г. Суфиянов</w:t>
      </w:r>
    </w:p>
    <w:p w:rsidR="00F00428" w:rsidRPr="00D301B2" w:rsidRDefault="00F00428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D301B2">
        <w:rPr>
          <w:sz w:val="24"/>
          <w:szCs w:val="24"/>
        </w:rPr>
        <w:t>_____________________ 20___ г.</w:t>
      </w: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  <w:r w:rsidRPr="00D301B2">
        <w:rPr>
          <w:sz w:val="24"/>
          <w:szCs w:val="24"/>
        </w:rPr>
        <w:t>Руководитель образовательной программы</w:t>
      </w:r>
    </w:p>
    <w:p w:rsidR="00F00428" w:rsidRPr="00D301B2" w:rsidRDefault="00094960">
      <w:pPr>
        <w:spacing w:after="0" w:line="240" w:lineRule="auto"/>
        <w:ind w:left="4963"/>
        <w:jc w:val="right"/>
        <w:rPr>
          <w:sz w:val="24"/>
          <w:szCs w:val="24"/>
        </w:rPr>
      </w:pPr>
      <w:r w:rsidRPr="00D301B2">
        <w:rPr>
          <w:sz w:val="24"/>
          <w:szCs w:val="24"/>
        </w:rPr>
        <w:t>_______</w:t>
      </w:r>
      <w:r w:rsidR="00F707A4" w:rsidRPr="00D301B2">
        <w:rPr>
          <w:sz w:val="24"/>
          <w:szCs w:val="24"/>
        </w:rPr>
        <w:t xml:space="preserve">_________ </w:t>
      </w:r>
      <w:r w:rsidR="005C1097" w:rsidRPr="00D301B2">
        <w:rPr>
          <w:sz w:val="24"/>
          <w:szCs w:val="24"/>
        </w:rPr>
        <w:t>С.А. Королев</w:t>
      </w:r>
    </w:p>
    <w:p w:rsidR="00F00428" w:rsidRPr="00D301B2" w:rsidRDefault="00F00428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jc w:val="right"/>
        <w:rPr>
          <w:sz w:val="24"/>
          <w:szCs w:val="24"/>
        </w:rPr>
      </w:pPr>
      <w:r w:rsidRPr="00D301B2">
        <w:rPr>
          <w:sz w:val="24"/>
          <w:szCs w:val="24"/>
        </w:rPr>
        <w:t xml:space="preserve">             ______________________ 20___ г.</w:t>
      </w:r>
    </w:p>
    <w:p w:rsidR="00F00428" w:rsidRPr="00D301B2" w:rsidRDefault="00F00428">
      <w:pPr>
        <w:spacing w:after="0" w:line="240" w:lineRule="auto"/>
        <w:rPr>
          <w:sz w:val="24"/>
          <w:szCs w:val="24"/>
        </w:rPr>
      </w:pPr>
    </w:p>
    <w:p w:rsidR="00F00428" w:rsidRDefault="00F00428">
      <w:pPr>
        <w:pageBreakBefore/>
        <w:spacing w:after="0" w:line="240" w:lineRule="auto"/>
        <w:rPr>
          <w:bCs/>
          <w:szCs w:val="28"/>
        </w:rPr>
      </w:pPr>
      <w:r>
        <w:rPr>
          <w:bCs/>
          <w:szCs w:val="28"/>
        </w:rPr>
        <w:t>Аннотация к дисциплине</w:t>
      </w:r>
      <w:r/>
    </w:p>
    <w:p w:rsidR="00F00428" w:rsidRDefault="00F00428">
      <w:pPr>
        <w:spacing w:after="0" w:line="240" w:lineRule="auto"/>
        <w:rPr>
          <w:bCs/>
          <w:szCs w:val="2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5397"/>
      </w:tblGrid>
      <w:tr w:rsidR="00F00428">
        <w:trPr>
          <w:cantSplit/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widowControl w:val="0"/>
              <w:spacing w:after="0" w:line="240" w:lineRule="auto"/>
            </w:pPr>
            <w:r>
              <w:rPr>
                <w:bCs/>
                <w:sz w:val="24"/>
                <w:szCs w:val="24"/>
              </w:rPr>
              <w:t>Дифференциальные уравнения</w:t>
            </w:r>
          </w:p>
        </w:tc>
      </w:tr>
      <w:tr w:rsidR="00F00428">
        <w:trPr>
          <w:cantSplit/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widowControl w:val="0"/>
              <w:spacing w:after="0" w:line="240" w:lineRule="auto"/>
            </w:pPr>
            <w:r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Pr="00F707A4" w:rsidRDefault="00F707A4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F707A4">
              <w:rPr>
                <w:bCs/>
                <w:sz w:val="24"/>
                <w:szCs w:val="24"/>
              </w:rPr>
              <w:t xml:space="preserve">Применение математических методов и </w:t>
            </w:r>
            <w:r w:rsidRPr="00F707A4">
              <w:rPr>
                <w:bCs/>
                <w:sz w:val="24"/>
                <w:szCs w:val="24"/>
              </w:rPr>
              <w:br/>
              <w:t>программных средств для решения инженерных и экономических задач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Обязательная часть Блока 1. Дисциплины (модули) 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C94F8B" w:rsidP="00C94F8B">
            <w:pPr>
              <w:spacing w:after="0" w:line="240" w:lineRule="auto"/>
            </w:pPr>
            <w:r>
              <w:rPr>
                <w:sz w:val="24"/>
                <w:szCs w:val="24"/>
              </w:rPr>
              <w:t>4</w:t>
            </w:r>
            <w:r w:rsidR="00F00428">
              <w:rPr>
                <w:sz w:val="24"/>
                <w:szCs w:val="24"/>
              </w:rPr>
              <w:t xml:space="preserve"> з. е./1</w:t>
            </w:r>
            <w:r>
              <w:rPr>
                <w:sz w:val="24"/>
                <w:szCs w:val="24"/>
              </w:rPr>
              <w:t>44</w:t>
            </w:r>
            <w:r w:rsidR="00F00428">
              <w:rPr>
                <w:sz w:val="24"/>
                <w:szCs w:val="24"/>
              </w:rPr>
              <w:t xml:space="preserve"> часа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rPr>
                <w:bCs/>
                <w:i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</w:pPr>
            <w:r>
              <w:rPr>
                <w:bCs/>
                <w:iCs/>
                <w:sz w:val="24"/>
                <w:szCs w:val="24"/>
              </w:rPr>
              <w:t>Освоение обучающимися теоретических и практических знаний в области дифференциальных уравнений, формирование умений и навыков самостоятельного решения задач, получение навыков работы со специальной литературой.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Pr="00053231" w:rsidRDefault="00F00428" w:rsidP="00C55328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Дифференциальные уравнения первого порядка. Дифференциальные уравнения высших порядков. Системы дифференциальных уравнений. Теория устойчивости.</w:t>
            </w:r>
          </w:p>
        </w:tc>
      </w:tr>
      <w:tr w:rsidR="00F00428">
        <w:trPr>
          <w:trHeight w:val="113"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keepNext/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C94F8B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F00428" w:rsidRDefault="00F00428">
      <w:pPr>
        <w:pStyle w:val="Web0"/>
        <w:spacing w:before="0" w:after="0"/>
        <w:jc w:val="both"/>
        <w:rPr>
          <w:b/>
          <w:smallCaps/>
          <w:sz w:val="28"/>
          <w:szCs w:val="28"/>
        </w:rPr>
      </w:pPr>
    </w:p>
    <w:p w:rsidR="00F00428" w:rsidRDefault="00F00428">
      <w:pPr>
        <w:pStyle w:val="Web0"/>
        <w:pageBreakBefore/>
        <w:numPr>
          <w:ilvl w:val="0"/>
          <w:numId w:val="12"/>
        </w:numPr>
        <w:spacing w:before="0" w:after="0"/>
        <w:ind w:firstLine="709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F00428" w:rsidRDefault="00F00428" w:rsidP="00C55328">
      <w:pPr>
        <w:pStyle w:val="Web0"/>
        <w:spacing w:before="0" w:after="0"/>
        <w:ind w:firstLine="709"/>
        <w:jc w:val="both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Целью</w:t>
      </w:r>
      <w:r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  <w:lang w:val="ru-RU"/>
        </w:rPr>
        <w:t xml:space="preserve">освоения </w:t>
      </w:r>
      <w:r>
        <w:rPr>
          <w:color w:val="auto"/>
          <w:sz w:val="28"/>
          <w:szCs w:val="28"/>
        </w:rPr>
        <w:t xml:space="preserve">дисциплины является освоение </w:t>
      </w:r>
      <w:r>
        <w:rPr>
          <w:bCs/>
          <w:iCs/>
          <w:color w:val="auto"/>
          <w:sz w:val="28"/>
          <w:szCs w:val="28"/>
          <w:lang w:val="ru-RU"/>
        </w:rPr>
        <w:t xml:space="preserve">обучающимися теоретических и практических знаний в области </w:t>
      </w:r>
      <w:r>
        <w:rPr>
          <w:bCs/>
          <w:color w:val="auto"/>
          <w:sz w:val="28"/>
          <w:szCs w:val="28"/>
        </w:rPr>
        <w:t>дифференциальных уравнений.</w:t>
      </w:r>
    </w:p>
    <w:p w:rsidR="00F00428" w:rsidRDefault="00F00428">
      <w:pPr>
        <w:pStyle w:val="Web0"/>
        <w:spacing w:before="0" w:after="0"/>
        <w:ind w:firstLine="709"/>
        <w:jc w:val="both"/>
        <w:rPr>
          <w:bCs/>
          <w:sz w:val="28"/>
          <w:szCs w:val="28"/>
        </w:rPr>
      </w:pPr>
      <w:r>
        <w:rPr>
          <w:b/>
          <w:color w:val="auto"/>
          <w:sz w:val="28"/>
          <w:szCs w:val="28"/>
        </w:rPr>
        <w:t xml:space="preserve">Задачи </w:t>
      </w:r>
      <w:r>
        <w:rPr>
          <w:color w:val="auto"/>
          <w:sz w:val="28"/>
          <w:szCs w:val="28"/>
        </w:rPr>
        <w:t>дисциплины:</w:t>
      </w:r>
    </w:p>
    <w:p w:rsidR="00F00428" w:rsidRDefault="00F00428">
      <w:pPr>
        <w:pStyle w:val="af6"/>
        <w:numPr>
          <w:ilvl w:val="0"/>
          <w:numId w:val="10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усвоение основных понятий и методов теории обыкновенных диффере</w:t>
      </w:r>
      <w:r w:rsidR="00C55328">
        <w:rPr>
          <w:bCs/>
          <w:sz w:val="28"/>
          <w:szCs w:val="28"/>
        </w:rPr>
        <w:t>нциальных уравнений;</w:t>
      </w:r>
    </w:p>
    <w:p w:rsidR="00F00428" w:rsidRDefault="00F00428">
      <w:pPr>
        <w:pStyle w:val="af6"/>
        <w:numPr>
          <w:ilvl w:val="0"/>
          <w:numId w:val="10"/>
        </w:numPr>
        <w:tabs>
          <w:tab w:val="clear" w:pos="756"/>
          <w:tab w:val="left" w:pos="540"/>
        </w:tabs>
        <w:spacing w:line="240" w:lineRule="auto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получение навыков работы со специальной литературой.</w:t>
      </w:r>
    </w:p>
    <w:p w:rsidR="00F00428" w:rsidRDefault="00F00428">
      <w:pPr>
        <w:pStyle w:val="Web0"/>
        <w:spacing w:before="0" w:after="0"/>
        <w:ind w:left="709"/>
        <w:jc w:val="both"/>
        <w:rPr>
          <w:b/>
          <w:color w:val="auto"/>
          <w:sz w:val="28"/>
          <w:szCs w:val="28"/>
          <w:lang w:val="ru-RU"/>
        </w:rPr>
      </w:pPr>
    </w:p>
    <w:p w:rsidR="00F00428" w:rsidRDefault="00F00428">
      <w:pPr>
        <w:pStyle w:val="Web0"/>
        <w:numPr>
          <w:ilvl w:val="0"/>
          <w:numId w:val="12"/>
        </w:numPr>
        <w:spacing w:before="0" w:after="0"/>
        <w:ind w:firstLine="709"/>
        <w:jc w:val="both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F00428" w:rsidRDefault="00F00428">
      <w:pPr>
        <w:pStyle w:val="Web0"/>
        <w:spacing w:before="0" w:after="0"/>
        <w:ind w:firstLine="709"/>
        <w:jc w:val="both"/>
        <w:rPr>
          <w:b/>
          <w:sz w:val="28"/>
          <w:szCs w:val="28"/>
        </w:rPr>
      </w:pPr>
      <w:r>
        <w:rPr>
          <w:color w:val="auto"/>
          <w:sz w:val="28"/>
          <w:szCs w:val="28"/>
        </w:rPr>
        <w:t xml:space="preserve">В результате </w:t>
      </w:r>
      <w:r>
        <w:rPr>
          <w:color w:val="auto"/>
          <w:sz w:val="28"/>
          <w:szCs w:val="28"/>
          <w:lang w:val="ru-RU"/>
        </w:rPr>
        <w:t xml:space="preserve">освоения </w:t>
      </w:r>
      <w:r>
        <w:rPr>
          <w:color w:val="auto"/>
          <w:sz w:val="28"/>
          <w:szCs w:val="28"/>
        </w:rPr>
        <w:t>дисциплины</w:t>
      </w:r>
      <w:r>
        <w:rPr>
          <w:color w:val="auto"/>
          <w:sz w:val="28"/>
          <w:szCs w:val="28"/>
          <w:lang w:val="ru-RU"/>
        </w:rPr>
        <w:t xml:space="preserve"> у</w:t>
      </w:r>
      <w:r>
        <w:rPr>
          <w:color w:val="auto"/>
          <w:sz w:val="28"/>
          <w:szCs w:val="28"/>
        </w:rPr>
        <w:t xml:space="preserve"> студент</w:t>
      </w:r>
      <w:r>
        <w:rPr>
          <w:color w:val="auto"/>
          <w:sz w:val="28"/>
          <w:szCs w:val="28"/>
          <w:lang w:val="ru-RU"/>
        </w:rPr>
        <w:t>а</w:t>
      </w:r>
      <w:r>
        <w:rPr>
          <w:color w:val="auto"/>
          <w:sz w:val="28"/>
          <w:szCs w:val="28"/>
        </w:rPr>
        <w:t xml:space="preserve"> должн</w:t>
      </w:r>
      <w:r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F00428" w:rsidRDefault="00F00428">
      <w:pPr>
        <w:pStyle w:val="Web0"/>
        <w:spacing w:before="0" w:after="0"/>
        <w:ind w:firstLine="709"/>
        <w:jc w:val="both"/>
        <w:rPr>
          <w:b/>
          <w:smallCaps/>
        </w:rPr>
      </w:pPr>
      <w:r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0" w:type="auto"/>
        <w:tblInd w:w="-96" w:type="dxa"/>
        <w:tblLayout w:type="fixed"/>
        <w:tblCellMar>
          <w:top w:w="28" w:type="dxa"/>
          <w:left w:w="17" w:type="dxa"/>
          <w:right w:w="17" w:type="dxa"/>
        </w:tblCellMar>
        <w:tblLook w:val="0000" w:firstRow="0" w:lastRow="0" w:firstColumn="0" w:lastColumn="0" w:noHBand="0" w:noVBand="0"/>
      </w:tblPr>
      <w:tblGrid>
        <w:gridCol w:w="959"/>
        <w:gridCol w:w="8577"/>
      </w:tblGrid>
      <w:tr w:rsidR="00F00428">
        <w:trPr>
          <w:trHeight w:val="31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Web0"/>
              <w:spacing w:before="0" w:after="0"/>
              <w:jc w:val="both"/>
            </w:pPr>
            <w:r>
              <w:rPr>
                <w:color w:val="auto"/>
                <w:lang w:val="ru-RU"/>
              </w:rPr>
              <w:t>Основы теории обыкновенных дифференциальных уравнений.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Web0"/>
              <w:spacing w:before="0" w:after="0"/>
            </w:pPr>
            <w:r>
              <w:rPr>
                <w:color w:val="auto"/>
                <w:lang w:val="ru-RU"/>
              </w:rPr>
              <w:t>Основы теории систем дифференциальных уравнений.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Web0"/>
              <w:spacing w:before="0" w:after="0"/>
              <w:jc w:val="both"/>
            </w:pPr>
            <w:r>
              <w:rPr>
                <w:color w:val="auto"/>
                <w:lang w:val="ru-RU"/>
              </w:rPr>
              <w:t>Элементы теории устойчивости дифференциальных уравнений и систем.</w:t>
            </w:r>
          </w:p>
        </w:tc>
      </w:tr>
    </w:tbl>
    <w:p w:rsidR="00F00428" w:rsidRDefault="00F00428">
      <w:pPr>
        <w:spacing w:after="0" w:line="240" w:lineRule="auto"/>
        <w:rPr>
          <w:smallCaps/>
          <w:sz w:val="24"/>
          <w:szCs w:val="24"/>
        </w:rPr>
      </w:pPr>
    </w:p>
    <w:p w:rsidR="00F00428" w:rsidRDefault="00F00428">
      <w:pPr>
        <w:pStyle w:val="Web0"/>
        <w:spacing w:before="0" w:after="0"/>
        <w:ind w:firstLine="709"/>
        <w:jc w:val="both"/>
        <w:rPr>
          <w:b/>
          <w:smallCaps/>
        </w:rPr>
      </w:pPr>
      <w:r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0" w:type="auto"/>
        <w:tblInd w:w="-96" w:type="dxa"/>
        <w:tblLayout w:type="fixed"/>
        <w:tblCellMar>
          <w:top w:w="28" w:type="dxa"/>
          <w:left w:w="17" w:type="dxa"/>
          <w:right w:w="17" w:type="dxa"/>
        </w:tblCellMar>
        <w:tblLook w:val="0000" w:firstRow="0" w:lastRow="0" w:firstColumn="0" w:lastColumn="0" w:noHBand="0" w:noVBand="0"/>
      </w:tblPr>
      <w:tblGrid>
        <w:gridCol w:w="959"/>
        <w:gridCol w:w="8577"/>
      </w:tblGrid>
      <w:tr w:rsidR="00F00428">
        <w:trPr>
          <w:trHeight w:val="31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Определять возможности применения теоретических положений дифференциальных уравнений для постановки и решения конкретных прикладных задач.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Решать основные типы обыкновенных дифференциальных уравнений первого порядка.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Решать основные типы линейных дифференциальных уравнений и систем с постоянными коэффициентами.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Исследовать на устойчивость решения уравнений и систем.</w:t>
            </w:r>
          </w:p>
        </w:tc>
      </w:tr>
    </w:tbl>
    <w:p w:rsidR="00F00428" w:rsidRDefault="00F00428">
      <w:pPr>
        <w:spacing w:after="0" w:line="240" w:lineRule="auto"/>
        <w:rPr>
          <w:smallCaps/>
          <w:szCs w:val="28"/>
        </w:rPr>
      </w:pPr>
    </w:p>
    <w:p w:rsidR="00F00428" w:rsidRDefault="00F00428">
      <w:pPr>
        <w:pStyle w:val="Web0"/>
        <w:spacing w:before="0" w:after="0"/>
        <w:ind w:firstLine="709"/>
        <w:jc w:val="both"/>
        <w:rPr>
          <w:b/>
          <w:smallCaps/>
        </w:rPr>
      </w:pPr>
      <w:r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0" w:type="auto"/>
        <w:tblInd w:w="-96" w:type="dxa"/>
        <w:tblLayout w:type="fixed"/>
        <w:tblCellMar>
          <w:top w:w="28" w:type="dxa"/>
          <w:left w:w="17" w:type="dxa"/>
          <w:right w:w="17" w:type="dxa"/>
        </w:tblCellMar>
        <w:tblLook w:val="0000" w:firstRow="0" w:lastRow="0" w:firstColumn="0" w:lastColumn="0" w:noHBand="0" w:noVBand="0"/>
      </w:tblPr>
      <w:tblGrid>
        <w:gridCol w:w="959"/>
        <w:gridCol w:w="8577"/>
      </w:tblGrid>
      <w:tr w:rsidR="00F00428">
        <w:trPr>
          <w:trHeight w:val="313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mallCaps/>
                <w:color w:val="000000"/>
                <w:sz w:val="24"/>
                <w:szCs w:val="24"/>
              </w:rPr>
              <w:t xml:space="preserve">№ п/п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Владеть стандартными методами теории обыкновенных дифференциальных уравнений и их применением к решению прикладных задач.</w:t>
            </w:r>
          </w:p>
        </w:tc>
      </w:tr>
      <w:tr w:rsidR="00F00428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Владеть стандартными методами теории устойчивости и их применением к решению прикладных задач.</w:t>
            </w:r>
          </w:p>
        </w:tc>
      </w:tr>
    </w:tbl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pStyle w:val="Web0"/>
        <w:spacing w:before="0" w:after="0"/>
        <w:ind w:firstLine="709"/>
        <w:jc w:val="both"/>
        <w:rPr>
          <w:b/>
        </w:rPr>
      </w:pPr>
      <w:r>
        <w:rPr>
          <w:b/>
          <w:sz w:val="28"/>
          <w:szCs w:val="28"/>
        </w:rPr>
        <w:t>Компетенции, приобрета</w:t>
      </w:r>
      <w:r w:rsidR="00C55328">
        <w:rPr>
          <w:b/>
          <w:sz w:val="28"/>
          <w:szCs w:val="28"/>
        </w:rPr>
        <w:t>емые в ходе освоения дисциплины</w:t>
      </w:r>
    </w:p>
    <w:tbl>
      <w:tblPr>
        <w:tblW w:w="961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518"/>
        <w:gridCol w:w="3402"/>
        <w:gridCol w:w="1323"/>
        <w:gridCol w:w="1323"/>
        <w:gridCol w:w="1050"/>
      </w:tblGrid>
      <w:tr w:rsidR="00F00428" w:rsidTr="00C55328">
        <w:trPr>
          <w:cantSplit/>
          <w:trHeight w:val="194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ind w:left="-108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C55328" w:rsidTr="00C55328">
        <w:tc>
          <w:tcPr>
            <w:tcW w:w="2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C55328">
              <w:rPr>
                <w:bCs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 w:rsidRPr="00C55328">
              <w:rPr>
                <w:bCs/>
              </w:rPr>
              <w:t>ОПК-1.1. Знать: базовые знания, полученные в области математических и естественных наук.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55328"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</w:pPr>
          </w:p>
        </w:tc>
      </w:tr>
      <w:tr w:rsidR="00C55328" w:rsidTr="00C55328"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pStyle w:val="af6"/>
              <w:tabs>
                <w:tab w:val="clear" w:pos="720"/>
                <w:tab w:val="left" w:pos="540"/>
              </w:tabs>
              <w:snapToGrid w:val="0"/>
              <w:spacing w:line="240" w:lineRule="auto"/>
              <w:ind w:left="0" w:firstLine="0"/>
              <w:jc w:val="left"/>
              <w:rPr>
                <w:bCs/>
                <w:smallCap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  <w:color w:val="000000"/>
              </w:rPr>
            </w:pPr>
            <w:r w:rsidRPr="00C55328">
              <w:rPr>
                <w:bCs/>
              </w:rPr>
              <w:t>ОПК-1.2. Уметь: использовать знания фундаментальной математики и естественно-научных дисциплин в профессиональной деятельности.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55328"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</w:pPr>
          </w:p>
        </w:tc>
      </w:tr>
      <w:tr w:rsidR="00C55328" w:rsidTr="00C55328"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pStyle w:val="af6"/>
              <w:tabs>
                <w:tab w:val="clear" w:pos="720"/>
                <w:tab w:val="left" w:pos="540"/>
              </w:tabs>
              <w:snapToGrid w:val="0"/>
              <w:spacing w:line="240" w:lineRule="auto"/>
              <w:ind w:left="0" w:firstLine="0"/>
              <w:jc w:val="left"/>
              <w:rPr>
                <w:bCs/>
                <w:smallCap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  <w:color w:val="000000"/>
              </w:rPr>
            </w:pPr>
            <w:r w:rsidRPr="00C55328">
              <w:rPr>
                <w:bCs/>
              </w:rPr>
              <w:t>ОПК-1.3. Владеть: навыками выбора методов решения инженерных и экономических задач на основе теоретических знаний.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5328" w:rsidRPr="00C55328" w:rsidRDefault="00C55328" w:rsidP="00C55328">
            <w:pPr>
              <w:spacing w:after="0" w:line="240" w:lineRule="auto"/>
              <w:jc w:val="center"/>
            </w:pPr>
            <w:r w:rsidRPr="00C55328">
              <w:rPr>
                <w:smallCaps/>
                <w:color w:val="000000"/>
                <w:sz w:val="24"/>
                <w:szCs w:val="24"/>
              </w:rPr>
              <w:t>1-2</w:t>
            </w:r>
          </w:p>
        </w:tc>
      </w:tr>
    </w:tbl>
    <w:p w:rsidR="00F00428" w:rsidRDefault="00F00428">
      <w:pPr>
        <w:pStyle w:val="af6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F00428" w:rsidRDefault="00F00428">
      <w:pPr>
        <w:pStyle w:val="Web0"/>
        <w:numPr>
          <w:ilvl w:val="0"/>
          <w:numId w:val="12"/>
        </w:numPr>
        <w:spacing w:before="0" w:after="0"/>
        <w:ind w:left="737"/>
        <w:jc w:val="both"/>
        <w:rPr>
          <w:color w:val="auto"/>
          <w:sz w:val="28"/>
          <w:szCs w:val="28"/>
        </w:rPr>
      </w:pPr>
      <w:r>
        <w:rPr>
          <w:b/>
          <w:color w:val="auto"/>
          <w:sz w:val="28"/>
          <w:szCs w:val="28"/>
          <w:lang w:val="ru-RU"/>
        </w:rPr>
        <w:t>Место дисциплины в структуре ООП</w:t>
      </w:r>
    </w:p>
    <w:p w:rsidR="00F00428" w:rsidRDefault="00F00428">
      <w:pPr>
        <w:pStyle w:val="Web0"/>
        <w:spacing w:before="0" w:after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</w:rPr>
        <w:t xml:space="preserve">Дисциплина относится к </w:t>
      </w:r>
      <w:r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отношений/дисциплинам по выбору</w:t>
      </w:r>
      <w:r>
        <w:rPr>
          <w:color w:val="auto"/>
          <w:sz w:val="28"/>
          <w:szCs w:val="28"/>
        </w:rPr>
        <w:t xml:space="preserve"> Блока 1 «Дисциплины (модули)» </w:t>
      </w:r>
      <w:r>
        <w:rPr>
          <w:color w:val="auto"/>
          <w:sz w:val="28"/>
          <w:szCs w:val="28"/>
          <w:lang w:val="ru-RU"/>
        </w:rPr>
        <w:t>ООП</w:t>
      </w:r>
      <w:r>
        <w:rPr>
          <w:color w:val="auto"/>
          <w:sz w:val="28"/>
          <w:szCs w:val="28"/>
        </w:rPr>
        <w:t>.</w:t>
      </w:r>
    </w:p>
    <w:p w:rsidR="00F00428" w:rsidRDefault="00F00428">
      <w:pPr>
        <w:pStyle w:val="Web0"/>
        <w:spacing w:before="0" w:after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2 курсе в 3 семестре.</w:t>
      </w:r>
    </w:p>
    <w:p w:rsidR="00C55328" w:rsidRDefault="00F00428" w:rsidP="00C55328">
      <w:pPr>
        <w:pStyle w:val="Web0"/>
        <w:spacing w:before="0" w:after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Изучение дисциплины базируется на знаниях, умениях и навыках, полученных при освоении дисциплин (модулей): Ма</w:t>
      </w:r>
      <w:r w:rsidR="005A4E87">
        <w:rPr>
          <w:color w:val="auto"/>
          <w:sz w:val="28"/>
          <w:szCs w:val="28"/>
          <w:lang w:val="ru-RU"/>
        </w:rPr>
        <w:t>тематический анализ, Линейная а</w:t>
      </w:r>
      <w:r>
        <w:rPr>
          <w:color w:val="auto"/>
          <w:sz w:val="28"/>
          <w:szCs w:val="28"/>
          <w:lang w:val="ru-RU"/>
        </w:rPr>
        <w:t>лгебра и аналитическая геометрия.</w:t>
      </w:r>
    </w:p>
    <w:p w:rsidR="00C55328" w:rsidRDefault="00F00428" w:rsidP="00C55328">
      <w:pPr>
        <w:pStyle w:val="Web0"/>
        <w:spacing w:before="0" w:after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 Уравнения математической физики, Механика сплошных сред, Математическое моделирование, Численные методы решения дифференциальных уравнений, Экономико-математические методы, Теория управления.</w:t>
      </w:r>
    </w:p>
    <w:p w:rsidR="00C55328" w:rsidRDefault="00C55328" w:rsidP="00C55328">
      <w:pPr>
        <w:pStyle w:val="Web0"/>
        <w:spacing w:before="0" w:after="0"/>
        <w:ind w:firstLine="709"/>
        <w:jc w:val="both"/>
        <w:rPr>
          <w:bCs/>
          <w:sz w:val="28"/>
          <w:szCs w:val="28"/>
        </w:rPr>
      </w:pPr>
    </w:p>
    <w:p w:rsidR="00F00428" w:rsidRDefault="00F00428" w:rsidP="00C55328">
      <w:pPr>
        <w:pStyle w:val="Web0"/>
        <w:numPr>
          <w:ilvl w:val="0"/>
          <w:numId w:val="12"/>
        </w:numPr>
        <w:spacing w:before="0" w:after="0"/>
        <w:ind w:firstLine="567"/>
        <w:jc w:val="both"/>
        <w:rPr>
          <w:b/>
          <w:sz w:val="28"/>
          <w:szCs w:val="28"/>
        </w:rPr>
      </w:pPr>
      <w:r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F00428" w:rsidRDefault="00F00428">
      <w:pPr>
        <w:pStyle w:val="Web0"/>
        <w:numPr>
          <w:ilvl w:val="1"/>
          <w:numId w:val="12"/>
        </w:numPr>
        <w:spacing w:before="0" w:after="0"/>
        <w:jc w:val="both"/>
        <w:rPr>
          <w:bCs/>
        </w:rPr>
      </w:pPr>
      <w:r>
        <w:rPr>
          <w:b/>
          <w:sz w:val="28"/>
          <w:szCs w:val="28"/>
        </w:rPr>
        <w:t xml:space="preserve">Структура дисциплин </w:t>
      </w:r>
    </w:p>
    <w:tbl>
      <w:tblPr>
        <w:tblW w:w="961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48"/>
        <w:gridCol w:w="2372"/>
        <w:gridCol w:w="636"/>
        <w:gridCol w:w="520"/>
        <w:gridCol w:w="585"/>
        <w:gridCol w:w="486"/>
        <w:gridCol w:w="591"/>
        <w:gridCol w:w="738"/>
        <w:gridCol w:w="701"/>
        <w:gridCol w:w="2434"/>
      </w:tblGrid>
      <w:tr w:rsidR="005A4E87" w:rsidTr="00C55328">
        <w:trPr>
          <w:trHeight w:val="900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>
              <w:rPr>
                <w:bCs/>
                <w:sz w:val="24"/>
                <w:szCs w:val="24"/>
              </w:rPr>
              <w:br/>
            </w:r>
            <w:r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31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</w:pPr>
            <w:r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5A4E87" w:rsidTr="00C55328">
        <w:trPr>
          <w:trHeight w:val="172"/>
        </w:trPr>
        <w:tc>
          <w:tcPr>
            <w:tcW w:w="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24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5A4E87" w:rsidTr="00C55328">
        <w:trPr>
          <w:trHeight w:val="175"/>
        </w:trPr>
        <w:tc>
          <w:tcPr>
            <w:tcW w:w="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2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КЧА</w:t>
            </w:r>
          </w:p>
        </w:tc>
        <w:tc>
          <w:tcPr>
            <w:tcW w:w="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5A4E87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</w:tr>
      <w:tr w:rsidR="005A4E87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Дифференциальные уравнения первого порядка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4E87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bCs/>
                <w:color w:val="000000"/>
                <w:sz w:val="24"/>
                <w:szCs w:val="24"/>
              </w:rPr>
              <w:t>Подготовка к практическим и контрольным</w:t>
            </w:r>
            <w:r w:rsidR="005A4E87">
              <w:rPr>
                <w:bCs/>
                <w:color w:val="000000"/>
                <w:sz w:val="24"/>
                <w:szCs w:val="24"/>
              </w:rPr>
              <w:t xml:space="preserve"> работа</w:t>
            </w:r>
            <w:r>
              <w:rPr>
                <w:bCs/>
                <w:color w:val="000000"/>
                <w:sz w:val="24"/>
                <w:szCs w:val="24"/>
              </w:rPr>
              <w:t>м.</w:t>
            </w:r>
            <w:r w:rsidR="005A4E87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Выполнение расчетно-графической работы</w:t>
            </w:r>
          </w:p>
        </w:tc>
      </w:tr>
      <w:tr w:rsidR="005A4E87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Дифференциальные уравнения высших порядков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Pr="00072ABE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72ABE">
              <w:rPr>
                <w:sz w:val="24"/>
                <w:szCs w:val="24"/>
              </w:rPr>
              <w:t>–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4E87" w:rsidRDefault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bCs/>
                <w:color w:val="000000"/>
                <w:sz w:val="24"/>
                <w:szCs w:val="24"/>
              </w:rPr>
              <w:t>Подготовка к практическим и контрольным работам.</w:t>
            </w:r>
          </w:p>
        </w:tc>
      </w:tr>
      <w:tr w:rsidR="00072ABE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Системы дифференциальных уравнений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72ABE" w:rsidRDefault="00072ABE" w:rsidP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bCs/>
                <w:color w:val="000000"/>
                <w:sz w:val="24"/>
                <w:szCs w:val="24"/>
              </w:rPr>
              <w:t>Подготовка к практическим и контрольным работам. Выполнение расчетно-графической работы</w:t>
            </w:r>
          </w:p>
        </w:tc>
      </w:tr>
      <w:tr w:rsidR="005A4E87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Теория устойчивости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26,5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Pr="00072ABE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072ABE">
              <w:rPr>
                <w:sz w:val="24"/>
                <w:szCs w:val="24"/>
              </w:rPr>
              <w:t>–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4E87" w:rsidRDefault="00072AB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bCs/>
                <w:color w:val="000000"/>
                <w:sz w:val="24"/>
                <w:szCs w:val="24"/>
              </w:rPr>
              <w:t>Подготовка к практическим и контрольным работам.</w:t>
            </w:r>
          </w:p>
        </w:tc>
      </w:tr>
      <w:tr w:rsidR="005A4E87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4521F7">
              <w:rPr>
                <w:sz w:val="24"/>
                <w:szCs w:val="24"/>
              </w:rPr>
              <w:t xml:space="preserve"> с оценкой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5A4E87" w:rsidTr="00C55328"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59,6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A4E87" w:rsidRDefault="005A4E87">
            <w:pPr>
              <w:tabs>
                <w:tab w:val="left" w:pos="708"/>
                <w:tab w:val="right" w:leader="underscore" w:pos="9639"/>
              </w:tabs>
              <w:snapToGrid w:val="0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F00428" w:rsidRDefault="00F00428">
      <w:pPr>
        <w:pStyle w:val="Web0"/>
        <w:spacing w:before="0" w:after="0"/>
        <w:ind w:left="709"/>
        <w:jc w:val="both"/>
        <w:rPr>
          <w:bCs/>
        </w:rPr>
      </w:pPr>
    </w:p>
    <w:p w:rsidR="00F00428" w:rsidRDefault="00F00428" w:rsidP="00072ABE">
      <w:pPr>
        <w:pStyle w:val="Web0"/>
        <w:numPr>
          <w:ilvl w:val="1"/>
          <w:numId w:val="12"/>
        </w:numPr>
        <w:spacing w:before="0" w:after="0"/>
        <w:ind w:hanging="284"/>
        <w:jc w:val="both"/>
        <w:rPr>
          <w:b/>
        </w:rPr>
      </w:pPr>
      <w:r>
        <w:rPr>
          <w:b/>
          <w:sz w:val="28"/>
          <w:szCs w:val="28"/>
        </w:rPr>
        <w:t>Содержание разделов курса и формируемых в них компетенций</w:t>
      </w:r>
    </w:p>
    <w:tbl>
      <w:tblPr>
        <w:tblW w:w="958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56"/>
        <w:gridCol w:w="2591"/>
        <w:gridCol w:w="1644"/>
        <w:gridCol w:w="999"/>
        <w:gridCol w:w="1059"/>
        <w:gridCol w:w="1106"/>
        <w:gridCol w:w="1626"/>
      </w:tblGrid>
      <w:tr w:rsidR="00F00428" w:rsidRPr="00072ABE" w:rsidTr="00284777">
        <w:trPr>
          <w:trHeight w:val="777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№</w:t>
            </w:r>
          </w:p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п/п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Раздел</w:t>
            </w:r>
          </w:p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дисциплины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Коды компетенции и индикаторов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Знания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Умения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4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Навыки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0428" w:rsidRPr="00072ABE" w:rsidRDefault="00F00428" w:rsidP="00C55328">
            <w:pPr>
              <w:spacing w:after="0" w:line="240" w:lineRule="auto"/>
              <w:jc w:val="center"/>
              <w:rPr>
                <w:sz w:val="22"/>
              </w:rPr>
            </w:pPr>
            <w:r w:rsidRPr="00072ABE">
              <w:rPr>
                <w:b/>
                <w:color w:val="000000"/>
                <w:sz w:val="22"/>
                <w:szCs w:val="24"/>
              </w:rPr>
              <w:t>Форма контроля</w:t>
            </w:r>
          </w:p>
        </w:tc>
      </w:tr>
      <w:tr w:rsidR="00F00428" w:rsidTr="00284777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overflowPunct w:val="0"/>
              <w:autoSpaceDE w:val="0"/>
              <w:spacing w:after="0" w:line="240" w:lineRule="auto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Дифференциальные уравнения первого порядка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Понятие дифференциального уравнения первого порядка.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Задача Коши.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Общее решение, общий интеграл.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Теорема о необходимом и достаточном условии существования общего интеграла.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Теорема существования и единственности решения задачи Коши. Геометрический смысл.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Приближенные методы решения дифференциальных уравнений.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Дифференциальные уравнения с разделяющимися переменными.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Линейные дифференциальные уравнения. </w:t>
            </w:r>
          </w:p>
          <w:p w:rsidR="00F00428" w:rsidRDefault="00F00428" w:rsidP="00C55328">
            <w:pPr>
              <w:spacing w:after="0" w:line="240" w:lineRule="auto"/>
              <w:ind w:left="279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Уравнения в полных дифференциалах.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2C71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ОПК-1.3.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284777" w:rsidP="00C553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bCs/>
                <w:color w:val="000000"/>
                <w:sz w:val="24"/>
                <w:szCs w:val="24"/>
              </w:rPr>
              <w:t xml:space="preserve">Контрольная работа. </w:t>
            </w:r>
            <w:r>
              <w:rPr>
                <w:sz w:val="24"/>
                <w:szCs w:val="24"/>
              </w:rPr>
              <w:t>З</w:t>
            </w:r>
            <w:r w:rsidR="00F00428">
              <w:rPr>
                <w:sz w:val="24"/>
                <w:szCs w:val="24"/>
              </w:rPr>
              <w:t xml:space="preserve">ащита </w:t>
            </w:r>
            <w:r>
              <w:rPr>
                <w:bCs/>
                <w:color w:val="000000"/>
                <w:sz w:val="24"/>
                <w:szCs w:val="24"/>
              </w:rPr>
              <w:t>расчетно-графической работы</w:t>
            </w:r>
          </w:p>
        </w:tc>
      </w:tr>
      <w:tr w:rsidR="00F00428" w:rsidTr="00284777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overflowPunct w:val="0"/>
              <w:autoSpaceDE w:val="0"/>
              <w:spacing w:after="0" w:line="240" w:lineRule="auto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Дифференциальные уравнения высших порядков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Теорема существования и единственности решения задач Коши дифференциальных уравнений высших порядков. 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Общее решение, постановка краевых задач. 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Уравнения, допускающие понижение порядка. 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Линейный оператор. 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Свойства решений линейного однородного дифференциального уравнения.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Структура общего решения линейного неоднородного дифференциального уравнения с непрерывными коэффициентами. 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overflowPunct w:val="0"/>
              <w:autoSpaceDE w:val="0"/>
              <w:spacing w:after="0" w:line="240" w:lineRule="auto"/>
              <w:ind w:left="360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 вариации произвольных постоянных.</w:t>
            </w:r>
          </w:p>
          <w:p w:rsidR="00F00428" w:rsidRDefault="00F00428" w:rsidP="00C55328">
            <w:pPr>
              <w:numPr>
                <w:ilvl w:val="0"/>
                <w:numId w:val="15"/>
              </w:numPr>
              <w:spacing w:after="0" w:line="240" w:lineRule="auto"/>
              <w:ind w:left="360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 подбора для линейных неоднородных дифференциальных уравнений с постоянными коэффициентами.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2C71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ОПК-1.3.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284777" w:rsidP="00C55328">
            <w:pPr>
              <w:spacing w:after="0" w:line="240" w:lineRule="auto"/>
            </w:pPr>
            <w:r>
              <w:rPr>
                <w:bCs/>
                <w:color w:val="000000"/>
                <w:sz w:val="24"/>
                <w:szCs w:val="24"/>
              </w:rPr>
              <w:t>Контрольная работа</w:t>
            </w:r>
          </w:p>
        </w:tc>
      </w:tr>
      <w:tr w:rsidR="00284777" w:rsidTr="00284777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overflowPunct w:val="0"/>
              <w:autoSpaceDE w:val="0"/>
              <w:spacing w:after="0" w:line="240" w:lineRule="auto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Системы дифференциальных уравнений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Понятие математической модели. 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Задачи, приводящие к системам дифференциальных уравнений. 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Каноническая и нормальная система дифференциальных уравнений. 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Порядок системы, решение, задача Коши. 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 исключения.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 интегрируемых комбинаций.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Линейные однородные системы дифференциальных уравнений. 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Фундаментальные системы решений. </w:t>
            </w:r>
          </w:p>
          <w:p w:rsidR="00284777" w:rsidRDefault="00284777" w:rsidP="00284777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Линейные неоднородные системы.</w:t>
            </w:r>
          </w:p>
          <w:p w:rsidR="00284777" w:rsidRDefault="00284777" w:rsidP="00284777">
            <w:pPr>
              <w:numPr>
                <w:ilvl w:val="0"/>
                <w:numId w:val="15"/>
              </w:numPr>
              <w:spacing w:after="0" w:line="240" w:lineRule="auto"/>
              <w:ind w:left="279" w:hanging="279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Метод вариации произвольных постоянных.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ОПК-1.3.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84777" w:rsidRDefault="00284777" w:rsidP="0028477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</w:pPr>
            <w:r>
              <w:rPr>
                <w:bCs/>
                <w:color w:val="000000"/>
                <w:sz w:val="24"/>
                <w:szCs w:val="24"/>
              </w:rPr>
              <w:t xml:space="preserve">Контрольная работа. </w:t>
            </w:r>
            <w:r>
              <w:rPr>
                <w:sz w:val="24"/>
                <w:szCs w:val="24"/>
              </w:rPr>
              <w:t xml:space="preserve">Защита </w:t>
            </w:r>
            <w:r>
              <w:rPr>
                <w:bCs/>
                <w:color w:val="000000"/>
                <w:sz w:val="24"/>
                <w:szCs w:val="24"/>
              </w:rPr>
              <w:t>расчетно-графической работы</w:t>
            </w:r>
          </w:p>
        </w:tc>
      </w:tr>
      <w:tr w:rsidR="00F00428" w:rsidTr="00284777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napToGrid w:val="0"/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2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overflowPunct w:val="0"/>
              <w:autoSpaceDE w:val="0"/>
              <w:spacing w:after="0" w:line="240" w:lineRule="auto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Теория устойчивости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Понятие устойчивости решения по Ляпунову, асимптотическая, равномерная устойчивость, неустойчивость.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Примеры исследования устойчивости решений по определению.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Теоремы о необходимых и достаточных условиях устойчивости линейных систем.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Исследование на устойчивость тривиального решения линейной однородной системы с постоянной матрицей коэффициентов.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Классификация точек покоя.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Знакопостоянная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  <w:szCs w:val="24"/>
              </w:rPr>
              <w:t>знакоопределенная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функции.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Теорема Ляпунова.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Теорема </w:t>
            </w:r>
            <w:proofErr w:type="spellStart"/>
            <w:r>
              <w:rPr>
                <w:color w:val="000000"/>
                <w:sz w:val="24"/>
                <w:szCs w:val="24"/>
              </w:rPr>
              <w:t>Четаева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Устойчивость линейных дифференциальных систем с почти постоянной матрицей. 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Устойчивость по первому приближению.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Критерий </w:t>
            </w:r>
            <w:proofErr w:type="spellStart"/>
            <w:r>
              <w:rPr>
                <w:color w:val="000000"/>
                <w:sz w:val="24"/>
                <w:szCs w:val="24"/>
              </w:rPr>
              <w:t>Рауса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- Гурвица.</w:t>
            </w:r>
          </w:p>
          <w:p w:rsidR="00F00428" w:rsidRDefault="00F00428" w:rsidP="00C55328">
            <w:pPr>
              <w:numPr>
                <w:ilvl w:val="0"/>
                <w:numId w:val="7"/>
              </w:numPr>
              <w:overflowPunct w:val="0"/>
              <w:autoSpaceDE w:val="0"/>
              <w:spacing w:after="0" w:line="240" w:lineRule="auto"/>
              <w:ind w:left="350" w:hanging="283"/>
              <w:jc w:val="left"/>
              <w:textAlignment w:val="baseline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Критерий Михайлова.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2C71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ОПК-1.3.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1-4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 w:rsidP="00C553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284777" w:rsidP="00C55328">
            <w:pPr>
              <w:spacing w:after="0" w:line="240" w:lineRule="auto"/>
            </w:pPr>
            <w:r>
              <w:rPr>
                <w:bCs/>
                <w:color w:val="000000"/>
                <w:sz w:val="24"/>
                <w:szCs w:val="24"/>
              </w:rPr>
              <w:t>Контрольная работа</w:t>
            </w:r>
          </w:p>
        </w:tc>
      </w:tr>
    </w:tbl>
    <w:p w:rsidR="00F00428" w:rsidRPr="002C7172" w:rsidRDefault="00F00428" w:rsidP="00C55328">
      <w:pPr>
        <w:pStyle w:val="Web0"/>
        <w:spacing w:before="0" w:after="0"/>
        <w:ind w:left="709"/>
        <w:jc w:val="both"/>
        <w:rPr>
          <w:b/>
          <w:sz w:val="18"/>
          <w:szCs w:val="28"/>
        </w:rPr>
      </w:pPr>
    </w:p>
    <w:p w:rsidR="00F00428" w:rsidRDefault="00F00428">
      <w:pPr>
        <w:pStyle w:val="Web0"/>
        <w:numPr>
          <w:ilvl w:val="1"/>
          <w:numId w:val="12"/>
        </w:numPr>
        <w:spacing w:before="0" w:after="0"/>
        <w:jc w:val="both"/>
        <w:rPr>
          <w:b/>
        </w:rPr>
      </w:pPr>
      <w:r>
        <w:rPr>
          <w:b/>
          <w:sz w:val="28"/>
          <w:szCs w:val="28"/>
        </w:rPr>
        <w:t>Наименование тем лекций, их содержание и объем в часах</w:t>
      </w:r>
    </w:p>
    <w:tbl>
      <w:tblPr>
        <w:tblW w:w="9613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765"/>
        <w:gridCol w:w="1618"/>
        <w:gridCol w:w="5387"/>
        <w:gridCol w:w="1843"/>
      </w:tblGrid>
      <w:tr w:rsidR="00F00428" w:rsidTr="002C7172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 п/п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0428" w:rsidRDefault="002C7172">
            <w:pPr>
              <w:pStyle w:val="af5"/>
              <w:jc w:val="center"/>
            </w:pPr>
            <w:r>
              <w:rPr>
                <w:b/>
                <w:color w:val="000000"/>
              </w:rPr>
              <w:t>Трудоем</w:t>
            </w:r>
            <w:r w:rsidR="00F00428">
              <w:rPr>
                <w:b/>
                <w:color w:val="000000"/>
              </w:rPr>
              <w:t>кость (час)</w:t>
            </w:r>
          </w:p>
        </w:tc>
      </w:tr>
      <w:tr w:rsidR="00F00428" w:rsidTr="002C7172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</w:rPr>
            </w:pPr>
            <w:r>
              <w:rPr>
                <w:color w:val="000000"/>
                <w:sz w:val="24"/>
                <w:szCs w:val="24"/>
              </w:rPr>
              <w:t>Дифференциальные уравнения первого порядка.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</w:rPr>
              <w:t>4</w:t>
            </w:r>
          </w:p>
        </w:tc>
      </w:tr>
      <w:tr w:rsidR="00F00428" w:rsidTr="002C7172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overflowPunct w:val="0"/>
              <w:autoSpaceDE w:val="0"/>
              <w:spacing w:after="0" w:line="240" w:lineRule="auto"/>
              <w:textAlignment w:val="baseline"/>
              <w:rPr>
                <w:bCs/>
              </w:rPr>
            </w:pPr>
            <w:r>
              <w:rPr>
                <w:color w:val="000000"/>
                <w:sz w:val="24"/>
                <w:szCs w:val="24"/>
              </w:rPr>
              <w:t>Дифференциальные уравнения высших порядков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</w:rPr>
              <w:t>4</w:t>
            </w:r>
          </w:p>
        </w:tc>
      </w:tr>
      <w:tr w:rsidR="00F00428" w:rsidTr="002C7172">
        <w:trPr>
          <w:trHeight w:val="185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overflowPunct w:val="0"/>
              <w:autoSpaceDE w:val="0"/>
              <w:spacing w:after="0" w:line="240" w:lineRule="auto"/>
              <w:textAlignment w:val="baseline"/>
              <w:rPr>
                <w:bCs/>
              </w:rPr>
            </w:pPr>
            <w:r>
              <w:rPr>
                <w:color w:val="000000"/>
                <w:sz w:val="24"/>
                <w:szCs w:val="24"/>
              </w:rPr>
              <w:t>Системы дифференциальных уравнений.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</w:rPr>
              <w:t>4</w:t>
            </w:r>
          </w:p>
        </w:tc>
      </w:tr>
      <w:tr w:rsidR="00F00428" w:rsidTr="002C7172">
        <w:trPr>
          <w:trHeight w:val="185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</w:rPr>
            </w:pPr>
            <w:r>
              <w:rPr>
                <w:color w:val="000000"/>
                <w:sz w:val="24"/>
                <w:szCs w:val="24"/>
              </w:rPr>
              <w:t>Теория устойчивости.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</w:rPr>
              <w:t>4</w:t>
            </w:r>
          </w:p>
        </w:tc>
      </w:tr>
      <w:tr w:rsidR="00F00428" w:rsidTr="002C7172"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snapToGrid w:val="0"/>
              <w:rPr>
                <w:smallCaps/>
                <w:color w:val="000000"/>
              </w:rPr>
            </w:pP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rPr>
                <w:color w:val="000000"/>
              </w:rPr>
            </w:pPr>
            <w:r>
              <w:rPr>
                <w:b/>
                <w:color w:val="000000"/>
              </w:rPr>
              <w:t>Всего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snapToGrid w:val="0"/>
              <w:rPr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/>
                <w:bCs/>
              </w:rPr>
              <w:t>16</w:t>
            </w:r>
          </w:p>
        </w:tc>
      </w:tr>
    </w:tbl>
    <w:p w:rsidR="00F00428" w:rsidRPr="002C7172" w:rsidRDefault="00F00428">
      <w:pPr>
        <w:spacing w:after="0" w:line="240" w:lineRule="auto"/>
        <w:ind w:left="360"/>
        <w:rPr>
          <w:b/>
          <w:smallCaps/>
          <w:color w:val="000000"/>
          <w:sz w:val="10"/>
          <w:szCs w:val="28"/>
        </w:rPr>
      </w:pPr>
    </w:p>
    <w:p w:rsidR="00F00428" w:rsidRDefault="00F00428">
      <w:pPr>
        <w:pStyle w:val="Web0"/>
        <w:numPr>
          <w:ilvl w:val="1"/>
          <w:numId w:val="12"/>
        </w:numPr>
        <w:spacing w:before="0" w:after="0"/>
        <w:ind w:left="0" w:firstLine="709"/>
        <w:jc w:val="both"/>
        <w:rPr>
          <w:b/>
          <w:sz w:val="20"/>
          <w:szCs w:val="20"/>
        </w:rPr>
      </w:pPr>
      <w:r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0" w:type="auto"/>
        <w:tblInd w:w="-7" w:type="dxa"/>
        <w:tblLayout w:type="fixed"/>
        <w:tblLook w:val="0000" w:firstRow="0" w:lastRow="0" w:firstColumn="0" w:lastColumn="0" w:noHBand="0" w:noVBand="0"/>
      </w:tblPr>
      <w:tblGrid>
        <w:gridCol w:w="777"/>
        <w:gridCol w:w="1578"/>
        <w:gridCol w:w="5975"/>
        <w:gridCol w:w="1256"/>
      </w:tblGrid>
      <w:tr w:rsidR="00F004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 w:rsidP="002C7172">
            <w:pPr>
              <w:pStyle w:val="af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pStyle w:val="af5"/>
              <w:jc w:val="center"/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F004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Приближенные методы решения дифференциальных уравнений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Дифференциальные уравнения с разделяющимися переменными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Линейные дифференциальные уравнения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Уравнения в полных дифференциалах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Уравнения, допускающие понижение порядка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Линейные дифференциальные уравнения высших порядков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4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iCs/>
                <w:sz w:val="22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iCs/>
                <w:sz w:val="22"/>
              </w:rPr>
              <w:t>Метод вариации произвольных постоянных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sz w:val="22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sz w:val="22"/>
              </w:rPr>
              <w:t xml:space="preserve">Метод подбора для линейных дифференциальных уравнений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sz w:val="22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sz w:val="22"/>
              </w:rPr>
              <w:t>Метод исключения. Метод интегрируемых комбинаций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2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sz w:val="22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sz w:val="22"/>
              </w:rPr>
              <w:t>Линейные системы дифференциальных уравнений. Метод вариации произвольных постоянных.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4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sz w:val="22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sz w:val="22"/>
              </w:rPr>
              <w:t>Исследование на устойчивость тривиального решения линейной однородной системы с постоянной матрицей коэффициентов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4</w:t>
            </w:r>
          </w:p>
        </w:tc>
      </w:tr>
      <w:tr w:rsidR="00F00428">
        <w:trPr>
          <w:trHeight w:val="185"/>
        </w:trPr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  <w:rPr>
                <w:sz w:val="22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Cs w:val="17"/>
              </w:rPr>
            </w:pPr>
            <w:r>
              <w:rPr>
                <w:sz w:val="22"/>
              </w:rPr>
              <w:t xml:space="preserve">Устойчивость линейных дифференциальных систем с почти постоянной матрицей. Устойчивость по первому приближению. Критерий </w:t>
            </w:r>
            <w:proofErr w:type="spellStart"/>
            <w:r>
              <w:rPr>
                <w:sz w:val="22"/>
              </w:rPr>
              <w:t>Рауса</w:t>
            </w:r>
            <w:proofErr w:type="spellEnd"/>
            <w:r>
              <w:rPr>
                <w:sz w:val="22"/>
              </w:rPr>
              <w:t>-Гурвица.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Cs/>
                <w:szCs w:val="17"/>
              </w:rPr>
              <w:t>4</w:t>
            </w:r>
          </w:p>
        </w:tc>
      </w:tr>
      <w:tr w:rsidR="00F00428">
        <w:tc>
          <w:tcPr>
            <w:tcW w:w="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snapToGrid w:val="0"/>
              <w:rPr>
                <w:smallCaps/>
                <w:color w:val="000000"/>
              </w:rPr>
            </w:pP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rPr>
                <w:color w:val="000000"/>
              </w:rPr>
            </w:pPr>
            <w:r>
              <w:rPr>
                <w:b/>
                <w:color w:val="000000"/>
              </w:rPr>
              <w:t>Всего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snapToGrid w:val="0"/>
              <w:rPr>
                <w:color w:val="000000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F00428">
            <w:pPr>
              <w:pStyle w:val="af5"/>
              <w:jc w:val="center"/>
            </w:pPr>
            <w:r>
              <w:rPr>
                <w:b/>
                <w:bCs/>
                <w:szCs w:val="17"/>
              </w:rPr>
              <w:t>32</w:t>
            </w:r>
          </w:p>
        </w:tc>
      </w:tr>
    </w:tbl>
    <w:p w:rsidR="00072ABE" w:rsidRDefault="00072ABE" w:rsidP="00072ABE">
      <w:pPr>
        <w:pStyle w:val="Web0"/>
        <w:spacing w:before="0" w:after="0"/>
        <w:ind w:left="1429"/>
        <w:jc w:val="both"/>
        <w:rPr>
          <w:b/>
          <w:bCs/>
          <w:sz w:val="28"/>
          <w:szCs w:val="28"/>
          <w:lang w:val="ru-RU"/>
        </w:rPr>
      </w:pPr>
    </w:p>
    <w:p w:rsidR="00F00428" w:rsidRDefault="00F00428">
      <w:pPr>
        <w:pStyle w:val="Web0"/>
        <w:numPr>
          <w:ilvl w:val="1"/>
          <w:numId w:val="3"/>
        </w:numPr>
        <w:spacing w:before="0" w:after="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Лабораторные работы </w:t>
      </w:r>
      <w:r w:rsidR="003F7048">
        <w:rPr>
          <w:b/>
          <w:bCs/>
          <w:sz w:val="28"/>
          <w:szCs w:val="28"/>
          <w:lang w:val="ru-RU"/>
        </w:rPr>
        <w:t>п</w:t>
      </w:r>
      <w:r>
        <w:rPr>
          <w:b/>
          <w:bCs/>
          <w:sz w:val="28"/>
          <w:szCs w:val="28"/>
        </w:rPr>
        <w:t>о учебному плану не предусмотрен</w:t>
      </w:r>
      <w:r>
        <w:rPr>
          <w:b/>
          <w:bCs/>
          <w:sz w:val="28"/>
          <w:szCs w:val="28"/>
          <w:lang w:val="ru-RU"/>
        </w:rPr>
        <w:t>ы</w:t>
      </w:r>
      <w:r>
        <w:rPr>
          <w:b/>
          <w:bCs/>
          <w:sz w:val="28"/>
          <w:szCs w:val="28"/>
        </w:rPr>
        <w:t>.</w:t>
      </w:r>
    </w:p>
    <w:p w:rsidR="00F00428" w:rsidRDefault="00F00428">
      <w:pPr>
        <w:pStyle w:val="Web0"/>
        <w:spacing w:before="0" w:after="0"/>
        <w:ind w:left="709"/>
        <w:jc w:val="both"/>
        <w:rPr>
          <w:b/>
          <w:bCs/>
          <w:sz w:val="28"/>
          <w:szCs w:val="28"/>
          <w:lang w:val="ru-RU"/>
        </w:rPr>
      </w:pPr>
    </w:p>
    <w:p w:rsidR="00F00428" w:rsidRDefault="00F00428">
      <w:pPr>
        <w:pStyle w:val="Web0"/>
        <w:numPr>
          <w:ilvl w:val="0"/>
          <w:numId w:val="5"/>
        </w:numPr>
        <w:spacing w:before="0" w:after="0"/>
        <w:ind w:left="0" w:firstLine="720"/>
        <w:jc w:val="both"/>
        <w:rPr>
          <w:szCs w:val="28"/>
        </w:rPr>
      </w:pPr>
      <w:r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Для контроля результатов освоения дисциплины проводятся:</w:t>
      </w: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контрольные работы,</w:t>
      </w: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защиты расчетно-графических работ;</w:t>
      </w:r>
    </w:p>
    <w:p w:rsidR="00F00428" w:rsidRDefault="003F704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F00428">
        <w:rPr>
          <w:szCs w:val="28"/>
        </w:rPr>
        <w:t>зачет.</w:t>
      </w: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Примечание: оценочные материалы (вопросы к </w:t>
      </w:r>
      <w:proofErr w:type="spellStart"/>
      <w:r>
        <w:rPr>
          <w:szCs w:val="28"/>
        </w:rPr>
        <w:t>зачетц</w:t>
      </w:r>
      <w:proofErr w:type="spellEnd"/>
      <w:r>
        <w:rPr>
          <w:szCs w:val="28"/>
        </w:rPr>
        <w:t>, задания для самостоятельной работы и др.) приведены в приложении к рабочей программе дисциплины.</w:t>
      </w:r>
    </w:p>
    <w:p w:rsidR="00F00428" w:rsidRDefault="00F00428">
      <w:pPr>
        <w:spacing w:after="0" w:line="240" w:lineRule="auto"/>
        <w:ind w:firstLine="709"/>
        <w:rPr>
          <w:b/>
          <w:szCs w:val="28"/>
        </w:rPr>
      </w:pPr>
      <w:r>
        <w:rPr>
          <w:szCs w:val="28"/>
        </w:rPr>
        <w:t>Промежуточная аттестация по итогам освоения дисциплины – зачет с оценкой.</w:t>
      </w:r>
    </w:p>
    <w:p w:rsidR="00F00428" w:rsidRDefault="00F00428">
      <w:pPr>
        <w:spacing w:after="0" w:line="240" w:lineRule="auto"/>
        <w:ind w:firstLine="709"/>
        <w:rPr>
          <w:b/>
          <w:szCs w:val="28"/>
        </w:rPr>
      </w:pPr>
    </w:p>
    <w:p w:rsidR="00F00428" w:rsidRDefault="00F00428">
      <w:pPr>
        <w:pStyle w:val="Web0"/>
        <w:numPr>
          <w:ilvl w:val="0"/>
          <w:numId w:val="5"/>
        </w:numPr>
        <w:spacing w:before="0" w:after="0"/>
        <w:ind w:left="0" w:firstLine="720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F00428" w:rsidRDefault="00F00428">
      <w:pPr>
        <w:pStyle w:val="Web0"/>
        <w:spacing w:before="0" w:after="0"/>
        <w:ind w:left="709"/>
        <w:jc w:val="both"/>
        <w:rPr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Коврижных А.Ю. Дифференциальные и разностные</w:t>
      </w:r>
      <w:r w:rsidR="002C7172">
        <w:rPr>
          <w:sz w:val="28"/>
          <w:szCs w:val="28"/>
          <w:lang w:val="ru-RU"/>
        </w:rPr>
        <w:t xml:space="preserve"> уравнения [Электронный ресурс]</w:t>
      </w:r>
      <w:r>
        <w:rPr>
          <w:sz w:val="28"/>
          <w:szCs w:val="28"/>
          <w:lang w:val="ru-RU"/>
        </w:rPr>
        <w:t>: учебное пособие / А.Ю. Коврижных, О.О. Коврижных. — Электрон. текстовые данные. — Екатеринбург: Уральский федера</w:t>
      </w:r>
      <w:r w:rsidR="002C7172">
        <w:rPr>
          <w:sz w:val="28"/>
          <w:szCs w:val="28"/>
          <w:lang w:val="ru-RU"/>
        </w:rPr>
        <w:t>льный университет, ЭБС АСВ, 2018</w:t>
      </w:r>
      <w:r>
        <w:rPr>
          <w:sz w:val="28"/>
          <w:szCs w:val="28"/>
          <w:lang w:val="ru-RU"/>
        </w:rPr>
        <w:t>. — 148 c. — 978-5-7996-1341-9. — Режим доступа: http</w:t>
      </w:r>
      <w:r w:rsidR="002C7172">
        <w:rPr>
          <w:sz w:val="28"/>
          <w:szCs w:val="28"/>
          <w:lang w:val="ru-RU"/>
        </w:rPr>
        <w:t>://www.iprbookshop.ru/68426.html.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Задачи и упражнения по математическому анализу и дифференциальным уравнениям [Электронный ресурс]: учебное пособие / В.В. Власов [и др.]. — Электрон. текстовые данные. — Москва, Саратов: Интернет-Университет Информационных Технологий (ИНТУ</w:t>
      </w:r>
      <w:r w:rsidR="002C7172">
        <w:rPr>
          <w:sz w:val="28"/>
          <w:szCs w:val="28"/>
          <w:lang w:val="ru-RU"/>
        </w:rPr>
        <w:t>ИТ), Вузовское образование, 2019</w:t>
      </w:r>
      <w:r>
        <w:rPr>
          <w:sz w:val="28"/>
          <w:szCs w:val="28"/>
          <w:lang w:val="ru-RU"/>
        </w:rPr>
        <w:t>. — 376 c. — 978-5-4487-0077-4. — Режим доступа: http://w</w:t>
      </w:r>
      <w:r w:rsidR="002C7172">
        <w:rPr>
          <w:sz w:val="28"/>
          <w:szCs w:val="28"/>
          <w:lang w:val="ru-RU"/>
        </w:rPr>
        <w:t>ww.iprbookshop.ru/67393.html.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Гуров В.В. Методы интегрирования обыкновенных дифференциальных уравнений [Электронный ресурс]: учебное пособие / В.В. Гуров. — Электрон. текстовые данные. — Саратов: Саратовский государственный технический университет им</w:t>
      </w:r>
      <w:r w:rsidR="002C7172">
        <w:rPr>
          <w:sz w:val="28"/>
          <w:szCs w:val="28"/>
          <w:lang w:val="ru-RU"/>
        </w:rPr>
        <w:t>ени Ю.А. Гагарина, ЭБС АСВ, 2019</w:t>
      </w:r>
      <w:r>
        <w:rPr>
          <w:sz w:val="28"/>
          <w:szCs w:val="28"/>
          <w:lang w:val="ru-RU"/>
        </w:rPr>
        <w:t>. — 107 c. — 978-5-7433-3124-6. — Режим доступа: http://www.iprbo</w:t>
      </w:r>
      <w:r w:rsidR="002C7172">
        <w:rPr>
          <w:sz w:val="28"/>
          <w:szCs w:val="28"/>
          <w:lang w:val="ru-RU"/>
        </w:rPr>
        <w:t>okshop.ru/76488.html.</w:t>
      </w:r>
    </w:p>
    <w:p w:rsidR="002E4F35" w:rsidRDefault="002E4F35">
      <w:pPr>
        <w:pStyle w:val="Web0"/>
        <w:spacing w:before="0" w:after="0"/>
        <w:ind w:firstLine="709"/>
        <w:rPr>
          <w:sz w:val="28"/>
          <w:szCs w:val="28"/>
          <w:lang w:val="ru-RU"/>
        </w:rPr>
      </w:pPr>
    </w:p>
    <w:p w:rsidR="00F00428" w:rsidRDefault="00F00428" w:rsidP="00072ABE">
      <w:pPr>
        <w:pStyle w:val="Web0"/>
        <w:keepNext/>
        <w:spacing w:before="0" w:after="0"/>
        <w:ind w:left="709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б) дополнительная литература: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>
        <w:rPr>
          <w:sz w:val="28"/>
          <w:szCs w:val="28"/>
          <w:lang w:val="ru-RU"/>
        </w:rPr>
        <w:t>Виленкин</w:t>
      </w:r>
      <w:proofErr w:type="spellEnd"/>
      <w:r>
        <w:rPr>
          <w:sz w:val="28"/>
          <w:szCs w:val="28"/>
          <w:lang w:val="ru-RU"/>
        </w:rPr>
        <w:t xml:space="preserve"> И.В., </w:t>
      </w:r>
      <w:proofErr w:type="spellStart"/>
      <w:r>
        <w:rPr>
          <w:sz w:val="28"/>
          <w:szCs w:val="28"/>
          <w:lang w:val="ru-RU"/>
        </w:rPr>
        <w:t>Гробер</w:t>
      </w:r>
      <w:proofErr w:type="spellEnd"/>
      <w:r>
        <w:rPr>
          <w:sz w:val="28"/>
          <w:szCs w:val="28"/>
          <w:lang w:val="ru-RU"/>
        </w:rPr>
        <w:t xml:space="preserve"> В.М., </w:t>
      </w:r>
      <w:proofErr w:type="spellStart"/>
      <w:r>
        <w:rPr>
          <w:sz w:val="28"/>
          <w:szCs w:val="28"/>
          <w:lang w:val="ru-RU"/>
        </w:rPr>
        <w:t>Гробер</w:t>
      </w:r>
      <w:proofErr w:type="spellEnd"/>
      <w:r>
        <w:rPr>
          <w:sz w:val="28"/>
          <w:szCs w:val="28"/>
          <w:lang w:val="ru-RU"/>
        </w:rPr>
        <w:t xml:space="preserve"> О.В. Высшая математика: интегралы по мере; дифференциальные уравнения; ряды. - Ростов-</w:t>
      </w:r>
      <w:r w:rsidR="002C7172">
        <w:rPr>
          <w:sz w:val="28"/>
          <w:szCs w:val="28"/>
          <w:lang w:val="ru-RU"/>
        </w:rPr>
        <w:t>на-Дону: Феникс, 2011. – 300</w:t>
      </w:r>
      <w:r w:rsidR="004521F7">
        <w:rPr>
          <w:sz w:val="28"/>
          <w:szCs w:val="28"/>
          <w:lang w:val="ru-RU"/>
        </w:rPr>
        <w:t xml:space="preserve"> </w:t>
      </w:r>
      <w:r w:rsidR="002C7172">
        <w:rPr>
          <w:sz w:val="28"/>
          <w:szCs w:val="28"/>
          <w:lang w:val="ru-RU"/>
        </w:rPr>
        <w:t>с. (14</w:t>
      </w:r>
      <w:r>
        <w:rPr>
          <w:sz w:val="28"/>
          <w:szCs w:val="28"/>
          <w:lang w:val="ru-RU"/>
        </w:rPr>
        <w:t xml:space="preserve"> экз.)</w:t>
      </w:r>
      <w:r w:rsidR="004521F7">
        <w:rPr>
          <w:sz w:val="28"/>
          <w:szCs w:val="28"/>
          <w:lang w:val="ru-RU"/>
        </w:rPr>
        <w:t>.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Пантелеев А.В., Якимова А.С., </w:t>
      </w:r>
      <w:proofErr w:type="spellStart"/>
      <w:r>
        <w:rPr>
          <w:sz w:val="28"/>
          <w:szCs w:val="28"/>
          <w:lang w:val="ru-RU"/>
        </w:rPr>
        <w:t>Босов</w:t>
      </w:r>
      <w:proofErr w:type="spellEnd"/>
      <w:r>
        <w:rPr>
          <w:sz w:val="28"/>
          <w:szCs w:val="28"/>
          <w:lang w:val="ru-RU"/>
        </w:rPr>
        <w:t xml:space="preserve"> А.В. Обыкновенные дифференциальные уравнения в примерах и задачах: учебное пособие для втузов. – Москва: Высшая школа, 2001. – 376 с (20 экз.)</w:t>
      </w:r>
      <w:r w:rsidR="004521F7">
        <w:rPr>
          <w:sz w:val="28"/>
          <w:szCs w:val="28"/>
          <w:lang w:val="ru-RU"/>
        </w:rPr>
        <w:t>.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Краснов М.Л., Киселев А.И., Макаренко Г.И. Обыкновенные дифференциальные уравнения. Задачи и примеры с подробными решениями. – М.: Книжный дом «</w:t>
      </w:r>
      <w:proofErr w:type="spellStart"/>
      <w:r>
        <w:rPr>
          <w:sz w:val="28"/>
          <w:szCs w:val="28"/>
          <w:lang w:val="ru-RU"/>
        </w:rPr>
        <w:t>Либроком</w:t>
      </w:r>
      <w:proofErr w:type="spellEnd"/>
      <w:r>
        <w:rPr>
          <w:sz w:val="28"/>
          <w:szCs w:val="28"/>
          <w:lang w:val="ru-RU"/>
        </w:rPr>
        <w:t>», 2009. – 253 с. (15 экз.)</w:t>
      </w:r>
      <w:r w:rsidR="004521F7">
        <w:rPr>
          <w:sz w:val="28"/>
          <w:szCs w:val="28"/>
          <w:lang w:val="ru-RU"/>
        </w:rPr>
        <w:t>.</w:t>
      </w:r>
    </w:p>
    <w:p w:rsidR="00F00428" w:rsidRDefault="00F00428" w:rsidP="002E4F35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</w:p>
    <w:p w:rsidR="00F00428" w:rsidRDefault="00F00428">
      <w:pPr>
        <w:pStyle w:val="Web0"/>
        <w:spacing w:before="0" w:after="0"/>
        <w:ind w:firstLine="709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в) методические указания:</w:t>
      </w:r>
    </w:p>
    <w:p w:rsidR="002E4F35" w:rsidRDefault="002E4F35" w:rsidP="002E4F35">
      <w:pPr>
        <w:widowControl w:val="0"/>
        <w:numPr>
          <w:ilvl w:val="0"/>
          <w:numId w:val="16"/>
        </w:numPr>
        <w:tabs>
          <w:tab w:val="left" w:pos="1134"/>
          <w:tab w:val="left" w:pos="1418"/>
        </w:tabs>
        <w:suppressAutoHyphens w:val="0"/>
        <w:spacing w:after="0" w:line="240" w:lineRule="auto"/>
        <w:ind w:left="0" w:firstLine="709"/>
        <w:rPr>
          <w:szCs w:val="28"/>
        </w:rPr>
      </w:pPr>
      <w:r>
        <w:t>Касаткина</w:t>
      </w:r>
      <w:r w:rsidRPr="00B7776B">
        <w:t xml:space="preserve"> </w:t>
      </w:r>
      <w:r>
        <w:t>Е.В. Конспект лекций по дисциплине «Дифференциальные уравнения»: учеб.-метод. пособие для студ., обучающихся по направлению 01.03.04 «Прикладная математика».</w:t>
      </w:r>
      <w:r w:rsidRPr="00B7776B">
        <w:rPr>
          <w:szCs w:val="28"/>
        </w:rPr>
        <w:t xml:space="preserve"> </w:t>
      </w:r>
      <w:r>
        <w:rPr>
          <w:szCs w:val="28"/>
        </w:rPr>
        <w:t>– Ижевск: 2021</w:t>
      </w:r>
      <w:r>
        <w:t xml:space="preserve">. – 110 с. (Рег. номер </w:t>
      </w:r>
      <w:r w:rsidRPr="00D45BFB">
        <w:rPr>
          <w:szCs w:val="28"/>
        </w:rPr>
        <w:t>МиЕН</w:t>
      </w:r>
      <w:r w:rsidRPr="00D45BFB">
        <w:rPr>
          <w:rFonts w:eastAsia="Times New Roman"/>
          <w:color w:val="000000"/>
          <w:szCs w:val="28"/>
          <w:lang w:eastAsia="x-none"/>
        </w:rPr>
        <w:t xml:space="preserve"> </w:t>
      </w:r>
      <w:r>
        <w:rPr>
          <w:szCs w:val="28"/>
        </w:rPr>
        <w:t>1-30</w:t>
      </w:r>
      <w:r w:rsidRPr="00D45BFB">
        <w:rPr>
          <w:szCs w:val="28"/>
        </w:rPr>
        <w:t>/2021</w:t>
      </w:r>
      <w:r>
        <w:t>).</w:t>
      </w:r>
    </w:p>
    <w:p w:rsidR="002E4F35" w:rsidRDefault="002E4F35" w:rsidP="002E4F35">
      <w:pPr>
        <w:widowControl w:val="0"/>
        <w:numPr>
          <w:ilvl w:val="0"/>
          <w:numId w:val="16"/>
        </w:numPr>
        <w:tabs>
          <w:tab w:val="left" w:pos="1134"/>
          <w:tab w:val="left" w:pos="1418"/>
        </w:tabs>
        <w:suppressAutoHyphens w:val="0"/>
        <w:spacing w:after="0" w:line="240" w:lineRule="auto"/>
        <w:ind w:left="0" w:firstLine="709"/>
        <w:rPr>
          <w:szCs w:val="28"/>
        </w:rPr>
      </w:pPr>
      <w:r>
        <w:t>Касаткина</w:t>
      </w:r>
      <w:r w:rsidRPr="00B7776B">
        <w:t xml:space="preserve"> </w:t>
      </w:r>
      <w:r>
        <w:t>Е.В., Сабурова Е.А. Практикум по дисциплине «Дифференциальные уравнения» учеб.-метод. пособие для студ., обучающихся по направлению 01.03.04 «Прикладная математика».</w:t>
      </w:r>
      <w:r w:rsidRPr="00B7776B">
        <w:rPr>
          <w:szCs w:val="28"/>
        </w:rPr>
        <w:t xml:space="preserve"> – Ижевск: 2021</w:t>
      </w:r>
      <w:r>
        <w:t xml:space="preserve">. – 66 с. (Рег. номер </w:t>
      </w:r>
      <w:r w:rsidRPr="00B7776B">
        <w:rPr>
          <w:szCs w:val="28"/>
        </w:rPr>
        <w:t>1-31/2021</w:t>
      </w:r>
      <w:r>
        <w:t>).</w:t>
      </w:r>
    </w:p>
    <w:p w:rsidR="002E4F35" w:rsidRPr="00B7776B" w:rsidRDefault="002E4F35" w:rsidP="002E4F35">
      <w:pPr>
        <w:widowControl w:val="0"/>
        <w:numPr>
          <w:ilvl w:val="0"/>
          <w:numId w:val="16"/>
        </w:numPr>
        <w:tabs>
          <w:tab w:val="left" w:pos="1134"/>
          <w:tab w:val="left" w:pos="1418"/>
        </w:tabs>
        <w:suppressAutoHyphens w:val="0"/>
        <w:spacing w:after="0" w:line="240" w:lineRule="auto"/>
        <w:ind w:left="0" w:firstLine="709"/>
        <w:rPr>
          <w:szCs w:val="28"/>
        </w:rPr>
      </w:pPr>
      <w:r>
        <w:t>Касаткина</w:t>
      </w:r>
      <w:r w:rsidRPr="00B7776B">
        <w:t xml:space="preserve"> </w:t>
      </w:r>
      <w:r>
        <w:t>Е.В., Сабурова Е.А., Королев С.А.  Расчетно-графические работы по дисциплине «Дифференциальные уравнения»: учеб.-метод. п</w:t>
      </w:r>
      <w:r w:rsidR="00392A0D">
        <w:t xml:space="preserve">особие по </w:t>
      </w:r>
      <w:proofErr w:type="spellStart"/>
      <w:r w:rsidR="00392A0D">
        <w:t>вып</w:t>
      </w:r>
      <w:proofErr w:type="spellEnd"/>
      <w:r w:rsidR="00392A0D">
        <w:t xml:space="preserve">. </w:t>
      </w:r>
      <w:proofErr w:type="spellStart"/>
      <w:r w:rsidR="00392A0D">
        <w:t>расч</w:t>
      </w:r>
      <w:proofErr w:type="spellEnd"/>
      <w:r w:rsidR="00392A0D">
        <w:t xml:space="preserve">. граф. раб. </w:t>
      </w:r>
      <w:r w:rsidRPr="00B7776B">
        <w:rPr>
          <w:szCs w:val="28"/>
        </w:rPr>
        <w:t>– Ижевск: 2021</w:t>
      </w:r>
      <w:r>
        <w:t xml:space="preserve">. – 85 с. (Рег. номер </w:t>
      </w:r>
      <w:r w:rsidRPr="00B7776B">
        <w:rPr>
          <w:szCs w:val="28"/>
        </w:rPr>
        <w:t>1-31/2021</w:t>
      </w:r>
      <w:r>
        <w:t>).</w:t>
      </w:r>
    </w:p>
    <w:p w:rsidR="00F00428" w:rsidRDefault="00F00428">
      <w:pPr>
        <w:widowControl w:val="0"/>
        <w:spacing w:after="0" w:line="240" w:lineRule="auto"/>
      </w:pPr>
    </w:p>
    <w:p w:rsidR="00F00428" w:rsidRDefault="00F00428">
      <w:pPr>
        <w:pStyle w:val="Web0"/>
        <w:spacing w:before="0" w:after="0"/>
        <w:ind w:firstLine="709"/>
        <w:jc w:val="both"/>
      </w:pPr>
      <w:r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ab/>
        <w:t xml:space="preserve">Электронно-библиотечная система </w:t>
      </w:r>
      <w:proofErr w:type="spellStart"/>
      <w:r>
        <w:rPr>
          <w:color w:val="000000"/>
        </w:rPr>
        <w:t>IPRbooks</w:t>
      </w:r>
      <w:proofErr w:type="spellEnd"/>
      <w:r>
        <w:rPr>
          <w:color w:val="000000"/>
        </w:rPr>
        <w:t xml:space="preserve"> 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http://istu.ru/material/elektronno-bibliotechnaya-sistema-iprbooks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2.</w:t>
      </w:r>
      <w:r>
        <w:rPr>
          <w:color w:val="000000"/>
        </w:rPr>
        <w:tab/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3.</w:t>
      </w:r>
      <w:r>
        <w:rPr>
          <w:color w:val="000000"/>
        </w:rPr>
        <w:tab/>
        <w:t>Национальная электронная библиотека -  http://нэб.рф.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4.</w:t>
      </w:r>
      <w:r>
        <w:rPr>
          <w:color w:val="000000"/>
        </w:rPr>
        <w:tab/>
        <w:t>Мировая цифровая библиотека - http://www.wdl.org/ru/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5.</w:t>
      </w:r>
      <w:r>
        <w:rPr>
          <w:color w:val="000000"/>
        </w:rPr>
        <w:tab/>
        <w:t>Международный индекс научного цитирования Web of Science –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http://webofscience.com.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>6.</w:t>
      </w:r>
      <w:r>
        <w:rPr>
          <w:color w:val="000000"/>
        </w:rPr>
        <w:tab/>
        <w:t>Научная электронная библиотека eLIBRARY.RU –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  <w:r>
        <w:rPr>
          <w:color w:val="000000"/>
        </w:rPr>
        <w:t xml:space="preserve">https://elibrary.ru/defaultx.asp </w:t>
      </w:r>
    </w:p>
    <w:p w:rsidR="00F00428" w:rsidRDefault="00F00428">
      <w:pPr>
        <w:widowControl w:val="0"/>
        <w:spacing w:after="0"/>
        <w:ind w:left="357"/>
        <w:rPr>
          <w:color w:val="000000"/>
        </w:rPr>
      </w:pPr>
    </w:p>
    <w:p w:rsidR="00F00428" w:rsidRDefault="00F00428">
      <w:pPr>
        <w:pStyle w:val="Web0"/>
        <w:numPr>
          <w:ilvl w:val="0"/>
          <w:numId w:val="5"/>
        </w:numPr>
        <w:spacing w:before="0" w:after="0"/>
        <w:ind w:hanging="1056"/>
        <w:rPr>
          <w:sz w:val="28"/>
          <w:szCs w:val="28"/>
        </w:rPr>
      </w:pPr>
      <w:r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2C7172" w:rsidRDefault="002C7172" w:rsidP="002C7172">
      <w:pPr>
        <w:pStyle w:val="af1"/>
        <w:numPr>
          <w:ilvl w:val="0"/>
          <w:numId w:val="17"/>
        </w:numPr>
        <w:suppressAutoHyphens w:val="0"/>
        <w:spacing w:after="0" w:line="240" w:lineRule="auto"/>
        <w:ind w:left="0" w:firstLine="709"/>
        <w:contextualSpacing/>
        <w:jc w:val="left"/>
        <w:rPr>
          <w:szCs w:val="28"/>
        </w:rPr>
      </w:pPr>
      <w:r>
        <w:rPr>
          <w:szCs w:val="28"/>
        </w:rPr>
        <w:t>Лекционные занятия.</w:t>
      </w:r>
    </w:p>
    <w:p w:rsidR="002C7172" w:rsidRPr="009B222B" w:rsidRDefault="002C7172" w:rsidP="002C7172">
      <w:pPr>
        <w:spacing w:after="0" w:line="240" w:lineRule="auto"/>
        <w:ind w:firstLine="567"/>
        <w:contextualSpacing/>
        <w:rPr>
          <w:color w:val="000000"/>
          <w:szCs w:val="27"/>
        </w:rPr>
      </w:pPr>
      <w:r w:rsidRPr="00A430F2">
        <w:rPr>
          <w:color w:val="000000"/>
          <w:szCs w:val="27"/>
        </w:rPr>
        <w:t>Учебные аудитории для лекционных заня</w:t>
      </w:r>
      <w:r>
        <w:rPr>
          <w:color w:val="000000"/>
          <w:szCs w:val="27"/>
        </w:rPr>
        <w:t xml:space="preserve">тий укомплектованы мебелью и </w:t>
      </w:r>
      <w:r w:rsidRPr="00A430F2">
        <w:rPr>
          <w:color w:val="000000"/>
          <w:szCs w:val="27"/>
        </w:rPr>
        <w:t>учебно-наглядными пособиями.</w:t>
      </w:r>
    </w:p>
    <w:p w:rsidR="002C7172" w:rsidRPr="009B222B" w:rsidRDefault="002C7172" w:rsidP="002C7172">
      <w:pPr>
        <w:pStyle w:val="af1"/>
        <w:numPr>
          <w:ilvl w:val="0"/>
          <w:numId w:val="17"/>
        </w:numPr>
        <w:suppressAutoHyphens w:val="0"/>
        <w:spacing w:after="0" w:line="240" w:lineRule="auto"/>
        <w:ind w:left="0" w:firstLine="709"/>
        <w:contextualSpacing/>
        <w:jc w:val="left"/>
        <w:rPr>
          <w:sz w:val="40"/>
          <w:szCs w:val="28"/>
        </w:rPr>
      </w:pPr>
      <w:r w:rsidRPr="002C7172">
        <w:rPr>
          <w:szCs w:val="28"/>
        </w:rPr>
        <w:t>Практические</w:t>
      </w:r>
      <w:r>
        <w:t xml:space="preserve"> занятия.</w:t>
      </w:r>
    </w:p>
    <w:p w:rsidR="002C7172" w:rsidRPr="009B222B" w:rsidRDefault="002C7172" w:rsidP="002C7172">
      <w:pPr>
        <w:spacing w:after="0" w:line="240" w:lineRule="auto"/>
        <w:ind w:firstLine="567"/>
        <w:contextualSpacing/>
        <w:rPr>
          <w:sz w:val="40"/>
          <w:szCs w:val="28"/>
        </w:rPr>
      </w:pPr>
      <w:r w:rsidRPr="009B222B">
        <w:t>Учебные аудитории для практических занятий укомплектованы специализированной мебелью и техническими средствами обучения</w:t>
      </w:r>
    </w:p>
    <w:p w:rsidR="002C7172" w:rsidRPr="009B222B" w:rsidRDefault="002C7172" w:rsidP="002C7172">
      <w:pPr>
        <w:pStyle w:val="af1"/>
        <w:numPr>
          <w:ilvl w:val="0"/>
          <w:numId w:val="17"/>
        </w:numPr>
        <w:suppressAutoHyphens w:val="0"/>
        <w:spacing w:after="0" w:line="240" w:lineRule="auto"/>
        <w:ind w:left="0" w:firstLine="709"/>
        <w:contextualSpacing/>
        <w:jc w:val="left"/>
        <w:rPr>
          <w:sz w:val="40"/>
          <w:szCs w:val="28"/>
        </w:rPr>
      </w:pPr>
      <w:r w:rsidRPr="002C7172">
        <w:rPr>
          <w:szCs w:val="28"/>
        </w:rPr>
        <w:t>Самостоятельная</w:t>
      </w:r>
      <w:r>
        <w:t xml:space="preserve"> работа.</w:t>
      </w:r>
    </w:p>
    <w:p w:rsidR="002C7172" w:rsidRDefault="002C7172" w:rsidP="002C7172">
      <w:pPr>
        <w:spacing w:after="0" w:line="240" w:lineRule="auto"/>
        <w:ind w:firstLine="567"/>
        <w:contextualSpacing/>
      </w:pPr>
      <w:r w:rsidRPr="009B222B">
        <w:t xml:space="preserve">Помещения для самостоятельной работы оснащены компьютерной техникой с возможностью подключения к сети «Интернет» и доступом к электронной </w:t>
      </w:r>
      <w:r w:rsidRPr="002C7172">
        <w:rPr>
          <w:color w:val="000000"/>
          <w:szCs w:val="27"/>
        </w:rPr>
        <w:t>информационно</w:t>
      </w:r>
      <w:r w:rsidRPr="009B222B">
        <w:t>-образовательной сред</w:t>
      </w:r>
      <w:r>
        <w:t>е ИжГТУ имени М.Т. Калашникова:</w:t>
      </w:r>
    </w:p>
    <w:p w:rsidR="002C7172" w:rsidRDefault="002C7172" w:rsidP="002C7172">
      <w:pPr>
        <w:spacing w:after="0" w:line="240" w:lineRule="auto"/>
        <w:ind w:firstLine="567"/>
        <w:contextualSpacing/>
      </w:pPr>
      <w:r w:rsidRPr="009B222B">
        <w:t xml:space="preserve">- научная библиотека ИжГТУ имени М.Т. Калашникова (ауд. 201 корпус № 1, адрес: 426069, Удмуртская Республика, г. </w:t>
      </w:r>
      <w:r>
        <w:t>Ижевск, ул. Студенческая, д.7);</w:t>
      </w:r>
    </w:p>
    <w:p w:rsidR="002C7172" w:rsidRPr="009B222B" w:rsidRDefault="002C7172" w:rsidP="002C7172">
      <w:pPr>
        <w:pStyle w:val="af1"/>
        <w:spacing w:after="0" w:line="240" w:lineRule="auto"/>
        <w:ind w:left="0" w:firstLine="567"/>
        <w:contextualSpacing/>
        <w:rPr>
          <w:sz w:val="40"/>
          <w:szCs w:val="28"/>
        </w:rPr>
      </w:pPr>
      <w:r w:rsidRPr="009B222B">
        <w:t>- помещения для самостоятельной работы обучающихся (ауд. 102, корпус №2, адрес: 426069, Удмуртская Республика, г. Ижевск, ул. Студенческая, д.48).</w:t>
      </w:r>
    </w:p>
    <w:p w:rsidR="002C7172" w:rsidRPr="00CC105D" w:rsidRDefault="002C7172" w:rsidP="002C7172">
      <w:pPr>
        <w:spacing w:after="0" w:line="240" w:lineRule="auto"/>
        <w:ind w:firstLine="567"/>
        <w:contextualSpacing/>
        <w:rPr>
          <w:szCs w:val="28"/>
        </w:rPr>
      </w:pPr>
    </w:p>
    <w:p w:rsidR="002C7172" w:rsidRPr="00F34A62" w:rsidRDefault="002C7172" w:rsidP="002C7172">
      <w:pPr>
        <w:spacing w:after="0" w:line="240" w:lineRule="auto"/>
        <w:ind w:firstLine="567"/>
        <w:contextualSpacing/>
        <w:rPr>
          <w:sz w:val="32"/>
          <w:szCs w:val="28"/>
        </w:rPr>
      </w:pPr>
      <w:r w:rsidRPr="00F34A62">
        <w:rPr>
          <w:color w:val="000000"/>
          <w:szCs w:val="27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2C7172" w:rsidRDefault="002C7172">
      <w:pPr>
        <w:pStyle w:val="af1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F00428" w:rsidRPr="00D301B2" w:rsidRDefault="00F00428">
      <w:pPr>
        <w:pStyle w:val="af1"/>
        <w:pageBreakBefore/>
        <w:tabs>
          <w:tab w:val="left" w:pos="284"/>
        </w:tabs>
        <w:spacing w:after="0" w:line="240" w:lineRule="auto"/>
        <w:ind w:left="0"/>
        <w:jc w:val="center"/>
        <w:rPr>
          <w:sz w:val="24"/>
          <w:szCs w:val="24"/>
        </w:rPr>
      </w:pPr>
      <w:r w:rsidRPr="00D301B2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ДУ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F00428" w:rsidRPr="00D301B2" w:rsidRDefault="00F00428">
      <w:pPr>
        <w:pStyle w:val="af1"/>
        <w:spacing w:after="0" w:line="240" w:lineRule="auto"/>
        <w:rPr>
          <w:sz w:val="24"/>
          <w:szCs w:val="24"/>
        </w:rPr>
      </w:pPr>
    </w:p>
    <w:p w:rsidR="00F00428" w:rsidRPr="00D301B2" w:rsidRDefault="00F00428">
      <w:pPr>
        <w:spacing w:after="0" w:line="240" w:lineRule="auto"/>
        <w:rPr>
          <w:b/>
          <w:bCs/>
          <w:i/>
          <w:sz w:val="24"/>
          <w:szCs w:val="24"/>
        </w:rPr>
      </w:pPr>
      <w:r w:rsidRPr="00D301B2">
        <w:rPr>
          <w:sz w:val="24"/>
          <w:szCs w:val="24"/>
        </w:rPr>
        <w:t xml:space="preserve">Рабочая программа дисциплины (модуля) </w:t>
      </w:r>
      <w:r w:rsidRPr="00D301B2">
        <w:rPr>
          <w:b/>
          <w:sz w:val="24"/>
          <w:szCs w:val="24"/>
        </w:rPr>
        <w:t>«</w:t>
      </w:r>
      <w:r w:rsidRPr="00D301B2">
        <w:rPr>
          <w:sz w:val="24"/>
          <w:szCs w:val="24"/>
        </w:rPr>
        <w:t>Дифференциальные уравнения» подготовки (специальности) 01.03.0</w:t>
      </w:r>
      <w:bookmarkStart w:id="0" w:name="_GoBack"/>
      <w:bookmarkEnd w:id="0"/>
      <w:r w:rsidRPr="00D301B2">
        <w:rPr>
          <w:sz w:val="24"/>
          <w:szCs w:val="24"/>
        </w:rPr>
        <w:t>4 «Прикладная математика»</w:t>
      </w:r>
      <w:r w:rsidR="00D301B2" w:rsidRPr="00D301B2">
        <w:rPr>
          <w:sz w:val="24"/>
          <w:szCs w:val="24"/>
        </w:rPr>
        <w:t xml:space="preserve"> </w:t>
      </w:r>
      <w:r w:rsidRPr="00D301B2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D301B2" w:rsidRPr="00D301B2">
        <w:rPr>
          <w:color w:val="000000"/>
          <w:sz w:val="24"/>
          <w:szCs w:val="24"/>
        </w:rPr>
        <w:t>«</w:t>
      </w:r>
      <w:r w:rsidR="00F707A4" w:rsidRPr="00D301B2">
        <w:rPr>
          <w:bCs/>
          <w:sz w:val="24"/>
          <w:szCs w:val="24"/>
        </w:rPr>
        <w:t xml:space="preserve">Применение математических методов и программных средств для решения инженерных и экономических задач </w:t>
      </w:r>
      <w:r w:rsidR="00D301B2" w:rsidRPr="00D301B2">
        <w:rPr>
          <w:color w:val="000000"/>
          <w:sz w:val="24"/>
          <w:szCs w:val="24"/>
        </w:rPr>
        <w:t xml:space="preserve">наименование» </w:t>
      </w:r>
      <w:r w:rsidRPr="00D301B2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529"/>
        <w:gridCol w:w="8057"/>
      </w:tblGrid>
      <w:tr w:rsidR="00F00428" w:rsidRPr="00D301B2" w:rsidTr="00D301B2">
        <w:trPr>
          <w:trHeight w:val="1723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F00428" w:rsidRPr="00D301B2" w:rsidRDefault="00F00428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D301B2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F00428" w:rsidRPr="00D301B2" w:rsidRDefault="00F00428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D301B2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80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F00428" w:rsidRPr="00D301B2" w:rsidRDefault="00F00428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301B2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F00428" w:rsidRPr="00D301B2" w:rsidRDefault="00F00428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301B2">
              <w:rPr>
                <w:i/>
                <w:sz w:val="24"/>
                <w:szCs w:val="24"/>
              </w:rPr>
              <w:t>И.о. зав. кафедрой,</w:t>
            </w:r>
          </w:p>
          <w:p w:rsidR="00F00428" w:rsidRPr="00D301B2" w:rsidRDefault="00F00428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D301B2">
              <w:rPr>
                <w:i/>
                <w:sz w:val="24"/>
                <w:szCs w:val="24"/>
              </w:rPr>
              <w:t>ответственной за РПД</w:t>
            </w:r>
          </w:p>
          <w:p w:rsidR="00F00428" w:rsidRPr="00D301B2" w:rsidRDefault="00F004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D301B2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7E7FD4" w:rsidRPr="00D301B2" w:rsidTr="00D301B2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D301B2">
            <w:pPr>
              <w:jc w:val="center"/>
              <w:rPr>
                <w:sz w:val="24"/>
                <w:szCs w:val="24"/>
              </w:rPr>
            </w:pPr>
            <w:r w:rsidRPr="00D301B2">
              <w:rPr>
                <w:sz w:val="24"/>
                <w:szCs w:val="24"/>
              </w:rPr>
              <w:t>2026 – 2027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7E7FD4">
            <w:pPr>
              <w:rPr>
                <w:sz w:val="24"/>
                <w:szCs w:val="24"/>
              </w:rPr>
            </w:pPr>
          </w:p>
        </w:tc>
      </w:tr>
      <w:tr w:rsidR="007E7FD4" w:rsidRPr="00D301B2" w:rsidTr="00D301B2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D301B2">
            <w:pPr>
              <w:jc w:val="center"/>
              <w:rPr>
                <w:sz w:val="24"/>
                <w:szCs w:val="24"/>
              </w:rPr>
            </w:pPr>
            <w:r w:rsidRPr="00D301B2">
              <w:rPr>
                <w:sz w:val="24"/>
                <w:szCs w:val="24"/>
              </w:rPr>
              <w:t>2027 – 2028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7E7FD4">
            <w:pPr>
              <w:rPr>
                <w:sz w:val="24"/>
                <w:szCs w:val="24"/>
              </w:rPr>
            </w:pPr>
          </w:p>
        </w:tc>
      </w:tr>
      <w:tr w:rsidR="007E7FD4" w:rsidRPr="00D301B2" w:rsidTr="00D301B2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D301B2">
            <w:pPr>
              <w:jc w:val="center"/>
              <w:rPr>
                <w:sz w:val="24"/>
                <w:szCs w:val="24"/>
              </w:rPr>
            </w:pPr>
            <w:r w:rsidRPr="00D301B2">
              <w:rPr>
                <w:sz w:val="24"/>
                <w:szCs w:val="24"/>
              </w:rPr>
              <w:t>2028 – 2029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7E7FD4">
            <w:pPr>
              <w:rPr>
                <w:sz w:val="24"/>
                <w:szCs w:val="24"/>
              </w:rPr>
            </w:pPr>
          </w:p>
        </w:tc>
      </w:tr>
      <w:tr w:rsidR="007E7FD4" w:rsidRPr="00D301B2" w:rsidTr="00D301B2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D301B2">
            <w:pPr>
              <w:jc w:val="center"/>
              <w:rPr>
                <w:sz w:val="24"/>
                <w:szCs w:val="24"/>
              </w:rPr>
            </w:pPr>
            <w:r w:rsidRPr="00D301B2">
              <w:rPr>
                <w:sz w:val="24"/>
                <w:szCs w:val="24"/>
              </w:rPr>
              <w:t>2029 – 2030</w:t>
            </w:r>
          </w:p>
        </w:tc>
        <w:tc>
          <w:tcPr>
            <w:tcW w:w="8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FD4" w:rsidRPr="00D301B2" w:rsidRDefault="007E7FD4">
            <w:pPr>
              <w:rPr>
                <w:sz w:val="24"/>
                <w:szCs w:val="24"/>
              </w:rPr>
            </w:pPr>
          </w:p>
        </w:tc>
      </w:tr>
    </w:tbl>
    <w:p w:rsidR="00F00428" w:rsidRDefault="00F00428">
      <w:pPr>
        <w:pageBreakBefore/>
        <w:spacing w:after="0" w:line="240" w:lineRule="auto"/>
        <w:ind w:firstLine="5387"/>
        <w:rPr>
          <w:szCs w:val="28"/>
        </w:rPr>
      </w:pPr>
      <w:r>
        <w:rPr>
          <w:szCs w:val="28"/>
        </w:rPr>
        <w:t>УТВЕРЖДАЮ</w:t>
      </w:r>
    </w:p>
    <w:p w:rsidR="00F00428" w:rsidRDefault="00F00428">
      <w:pPr>
        <w:spacing w:after="0" w:line="240" w:lineRule="auto"/>
        <w:ind w:firstLine="5387"/>
        <w:rPr>
          <w:szCs w:val="28"/>
        </w:rPr>
      </w:pPr>
    </w:p>
    <w:p w:rsidR="00F00428" w:rsidRDefault="00F00428">
      <w:pPr>
        <w:spacing w:after="0" w:line="240" w:lineRule="auto"/>
        <w:ind w:firstLine="5387"/>
        <w:rPr>
          <w:szCs w:val="28"/>
        </w:rPr>
      </w:pPr>
      <w:r>
        <w:rPr>
          <w:szCs w:val="28"/>
        </w:rPr>
        <w:t>Декан/Директор</w:t>
      </w:r>
    </w:p>
    <w:p w:rsidR="00F00428" w:rsidRDefault="00F00428">
      <w:pPr>
        <w:spacing w:after="0" w:line="240" w:lineRule="auto"/>
        <w:ind w:firstLine="5387"/>
        <w:rPr>
          <w:szCs w:val="28"/>
        </w:rPr>
      </w:pPr>
      <w:r>
        <w:rPr>
          <w:szCs w:val="28"/>
        </w:rPr>
        <w:t>____________</w:t>
      </w:r>
      <w:r>
        <w:rPr>
          <w:color w:val="000000"/>
          <w:szCs w:val="28"/>
        </w:rPr>
        <w:t>_/Фамилия И.О.</w:t>
      </w:r>
    </w:p>
    <w:p w:rsidR="00F00428" w:rsidRDefault="00F00428">
      <w:pPr>
        <w:spacing w:after="0" w:line="240" w:lineRule="auto"/>
        <w:ind w:firstLine="5387"/>
        <w:rPr>
          <w:szCs w:val="28"/>
        </w:rPr>
      </w:pPr>
    </w:p>
    <w:p w:rsidR="00F00428" w:rsidRDefault="00F00428">
      <w:pPr>
        <w:spacing w:after="0" w:line="240" w:lineRule="auto"/>
        <w:ind w:firstLine="5387"/>
        <w:rPr>
          <w:szCs w:val="28"/>
        </w:rPr>
      </w:pPr>
      <w:r>
        <w:rPr>
          <w:szCs w:val="28"/>
        </w:rPr>
        <w:t>_______________ 20___  г.</w:t>
      </w:r>
    </w:p>
    <w:p w:rsidR="00F00428" w:rsidRDefault="00F00428">
      <w:pPr>
        <w:spacing w:after="0" w:line="240" w:lineRule="auto"/>
        <w:ind w:firstLine="5812"/>
        <w:rPr>
          <w:szCs w:val="28"/>
        </w:rPr>
      </w:pPr>
    </w:p>
    <w:p w:rsidR="00F00428" w:rsidRDefault="00F00428">
      <w:pPr>
        <w:spacing w:after="0" w:line="240" w:lineRule="auto"/>
        <w:ind w:firstLine="5812"/>
        <w:rPr>
          <w:szCs w:val="28"/>
        </w:rPr>
      </w:pPr>
    </w:p>
    <w:p w:rsidR="00F00428" w:rsidRDefault="00F00428">
      <w:pPr>
        <w:spacing w:after="0" w:line="240" w:lineRule="auto"/>
        <w:ind w:left="4860"/>
        <w:jc w:val="center"/>
        <w:rPr>
          <w:szCs w:val="28"/>
        </w:rPr>
      </w:pPr>
    </w:p>
    <w:p w:rsidR="00F00428" w:rsidRDefault="00F00428">
      <w:pPr>
        <w:spacing w:after="0" w:line="240" w:lineRule="auto"/>
        <w:jc w:val="center"/>
        <w:rPr>
          <w:b/>
          <w:szCs w:val="28"/>
          <w:u w:val="single"/>
        </w:rPr>
      </w:pPr>
      <w:r>
        <w:rPr>
          <w:b/>
          <w:w w:val="102"/>
          <w:kern w:val="1"/>
          <w:szCs w:val="28"/>
        </w:rPr>
        <w:t>Дополнения и изменения к рабочей программе дисциплины (модуля)</w:t>
      </w:r>
    </w:p>
    <w:p w:rsidR="00F00428" w:rsidRDefault="00F00428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F00428" w:rsidRDefault="00F00428">
      <w:pPr>
        <w:tabs>
          <w:tab w:val="left" w:pos="708"/>
        </w:tabs>
        <w:spacing w:after="0" w:line="240" w:lineRule="auto"/>
        <w:jc w:val="center"/>
        <w:rPr>
          <w:szCs w:val="28"/>
        </w:rPr>
      </w:pPr>
      <w:r>
        <w:rPr>
          <w:b/>
          <w:szCs w:val="28"/>
        </w:rPr>
        <w:t>«</w:t>
      </w:r>
      <w:r>
        <w:rPr>
          <w:b/>
          <w:i/>
          <w:szCs w:val="28"/>
        </w:rPr>
        <w:t>Дифференциальные уравнения</w:t>
      </w:r>
      <w:r>
        <w:rPr>
          <w:b/>
          <w:szCs w:val="28"/>
        </w:rPr>
        <w:t>»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pStyle w:val="ab"/>
        <w:spacing w:after="0" w:line="240" w:lineRule="auto"/>
      </w:pPr>
      <w:r>
        <w:rPr>
          <w:szCs w:val="28"/>
        </w:rPr>
        <w:t xml:space="preserve">по направлению подготовки (специальности) 01.03.04 «Прикладная математика» </w:t>
      </w:r>
      <w:r>
        <w:rPr>
          <w:color w:val="000000"/>
          <w:szCs w:val="28"/>
        </w:rPr>
        <w:t xml:space="preserve">по направленности (профилю/программе/специализации) </w:t>
      </w:r>
    </w:p>
    <w:p w:rsidR="00094960" w:rsidRDefault="00F707A4">
      <w:pPr>
        <w:spacing w:after="0" w:line="240" w:lineRule="auto"/>
      </w:pPr>
      <w:r w:rsidRPr="00F707A4">
        <w:rPr>
          <w:bCs/>
        </w:rPr>
        <w:t>Применение математических методов и программных средств для решения инженерных и экономических задач</w:t>
      </w:r>
    </w:p>
    <w:p w:rsidR="00F00428" w:rsidRDefault="00F00428">
      <w:pPr>
        <w:spacing w:after="0" w:line="240" w:lineRule="auto"/>
        <w:jc w:val="center"/>
        <w:rPr>
          <w:szCs w:val="28"/>
        </w:rPr>
      </w:pPr>
      <w:r>
        <w:rPr>
          <w:b/>
          <w:szCs w:val="28"/>
        </w:rPr>
        <w:t>на 20__/20__ учебный год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В рабочую программу вносятся следующие изменения:</w:t>
      </w:r>
    </w:p>
    <w:p w:rsidR="00F00428" w:rsidRDefault="00F00428">
      <w:pPr>
        <w:numPr>
          <w:ilvl w:val="0"/>
          <w:numId w:val="11"/>
        </w:numPr>
        <w:spacing w:after="0" w:line="240" w:lineRule="auto"/>
        <w:ind w:left="0" w:firstLine="709"/>
        <w:jc w:val="left"/>
        <w:rPr>
          <w:szCs w:val="28"/>
        </w:rPr>
      </w:pPr>
      <w:r>
        <w:rPr>
          <w:szCs w:val="28"/>
        </w:rPr>
        <w:t>……………………..........................................</w:t>
      </w:r>
    </w:p>
    <w:p w:rsidR="00F00428" w:rsidRDefault="00F00428">
      <w:pPr>
        <w:numPr>
          <w:ilvl w:val="0"/>
          <w:numId w:val="11"/>
        </w:numPr>
        <w:spacing w:after="0" w:line="240" w:lineRule="auto"/>
        <w:ind w:left="0" w:firstLine="709"/>
        <w:jc w:val="left"/>
        <w:rPr>
          <w:szCs w:val="28"/>
        </w:rPr>
      </w:pPr>
      <w:r>
        <w:rPr>
          <w:szCs w:val="28"/>
        </w:rPr>
        <w:t>………………………….................................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  <w:r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>
        <w:rPr>
          <w:i/>
          <w:szCs w:val="28"/>
        </w:rPr>
        <w:t>(заполняется кафедрой, реализующей данную дисциплину)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  <w:r>
        <w:rPr>
          <w:szCs w:val="28"/>
        </w:rPr>
        <w:t>И.о. зав. 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________________И.О. Фамилия</w:t>
      </w:r>
    </w:p>
    <w:p w:rsidR="00F00428" w:rsidRDefault="00F00428">
      <w:pPr>
        <w:spacing w:after="0" w:line="240" w:lineRule="auto"/>
        <w:ind w:left="4254" w:firstLine="709"/>
        <w:rPr>
          <w:szCs w:val="28"/>
        </w:rPr>
      </w:pPr>
      <w:r>
        <w:rPr>
          <w:szCs w:val="28"/>
        </w:rPr>
        <w:t>_________________ 20___ г.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  <w:r>
        <w:rPr>
          <w:szCs w:val="28"/>
        </w:rPr>
        <w:t>Заведующий выпускающей кафедрой</w:t>
      </w:r>
      <w:r>
        <w:rPr>
          <w:szCs w:val="28"/>
        </w:rPr>
        <w:tab/>
        <w:t>________________И.О. Фамилия</w:t>
      </w:r>
    </w:p>
    <w:p w:rsidR="00F00428" w:rsidRDefault="00F00428">
      <w:pPr>
        <w:spacing w:after="0" w:line="240" w:lineRule="auto"/>
        <w:ind w:left="4254" w:firstLine="709"/>
        <w:rPr>
          <w:szCs w:val="28"/>
        </w:rPr>
      </w:pPr>
      <w:r>
        <w:rPr>
          <w:szCs w:val="28"/>
        </w:rPr>
        <w:t>_________________ 20___ г.</w:t>
      </w:r>
    </w:p>
    <w:p w:rsidR="00F00428" w:rsidRDefault="00F00428">
      <w:pPr>
        <w:spacing w:after="0" w:line="240" w:lineRule="auto"/>
        <w:ind w:left="4248" w:firstLine="708"/>
        <w:jc w:val="center"/>
        <w:rPr>
          <w:szCs w:val="28"/>
        </w:rPr>
      </w:pPr>
    </w:p>
    <w:p w:rsidR="00F00428" w:rsidRDefault="00F00428">
      <w:pPr>
        <w:spacing w:after="0" w:line="240" w:lineRule="auto"/>
        <w:ind w:left="4248" w:firstLine="708"/>
        <w:jc w:val="center"/>
        <w:rPr>
          <w:szCs w:val="28"/>
        </w:rPr>
      </w:pPr>
    </w:p>
    <w:p w:rsidR="00F00428" w:rsidRDefault="00F00428">
      <w:pPr>
        <w:tabs>
          <w:tab w:val="left" w:pos="5954"/>
        </w:tabs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  <w:r>
        <w:rPr>
          <w:szCs w:val="28"/>
        </w:rPr>
        <w:t>Руководитель образовательной программы</w:t>
      </w:r>
      <w:r>
        <w:rPr>
          <w:szCs w:val="28"/>
        </w:rPr>
        <w:tab/>
      </w:r>
    </w:p>
    <w:p w:rsidR="00F00428" w:rsidRDefault="00F00428">
      <w:pPr>
        <w:spacing w:after="0" w:line="240" w:lineRule="auto"/>
        <w:ind w:left="4963"/>
        <w:rPr>
          <w:szCs w:val="28"/>
        </w:rPr>
      </w:pPr>
      <w:r>
        <w:rPr>
          <w:szCs w:val="28"/>
        </w:rPr>
        <w:t>________________И.О. Фамилия</w:t>
      </w:r>
    </w:p>
    <w:p w:rsidR="00F00428" w:rsidRDefault="00F00428">
      <w:pPr>
        <w:spacing w:after="0" w:line="240" w:lineRule="auto"/>
        <w:ind w:left="4254" w:firstLine="709"/>
        <w:rPr>
          <w:szCs w:val="28"/>
        </w:rPr>
      </w:pPr>
      <w:r>
        <w:rPr>
          <w:szCs w:val="28"/>
        </w:rPr>
        <w:t>_________________ 20___ г.</w:t>
      </w:r>
    </w:p>
    <w:p w:rsidR="00F00428" w:rsidRDefault="00F00428">
      <w:pPr>
        <w:spacing w:after="0" w:line="240" w:lineRule="auto"/>
        <w:ind w:left="4248" w:firstLine="708"/>
        <w:jc w:val="center"/>
        <w:rPr>
          <w:szCs w:val="28"/>
        </w:rPr>
      </w:pPr>
    </w:p>
    <w:p w:rsidR="00F00428" w:rsidRDefault="00F00428">
      <w:pPr>
        <w:pageBreakBefore/>
        <w:spacing w:after="0" w:line="240" w:lineRule="auto"/>
        <w:ind w:left="4963"/>
        <w:rPr>
          <w:b/>
          <w:szCs w:val="28"/>
        </w:rPr>
      </w:pPr>
      <w:r>
        <w:rPr>
          <w:b/>
          <w:szCs w:val="28"/>
        </w:rPr>
        <w:t>Приложение к рабочей программе дисциплины (модуля)</w:t>
      </w:r>
    </w:p>
    <w:p w:rsidR="00F00428" w:rsidRDefault="00F00428">
      <w:pPr>
        <w:spacing w:after="0" w:line="240" w:lineRule="auto"/>
        <w:jc w:val="right"/>
        <w:rPr>
          <w:b/>
          <w:szCs w:val="28"/>
        </w:rPr>
      </w:pPr>
    </w:p>
    <w:p w:rsidR="00F00428" w:rsidRDefault="00F0042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МИНОБРНАУКИ РОССИИ</w:t>
      </w:r>
    </w:p>
    <w:p w:rsidR="00F00428" w:rsidRDefault="00F0042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</w:t>
      </w:r>
    </w:p>
    <w:p w:rsidR="00F00428" w:rsidRDefault="00F00428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учреждение высшего образования</w:t>
      </w:r>
    </w:p>
    <w:p w:rsidR="00F00428" w:rsidRDefault="00F00428">
      <w:pPr>
        <w:spacing w:after="0" w:line="240" w:lineRule="auto"/>
        <w:ind w:hanging="567"/>
        <w:jc w:val="center"/>
        <w:rPr>
          <w:szCs w:val="28"/>
        </w:rPr>
      </w:pPr>
      <w:r>
        <w:rPr>
          <w:szCs w:val="28"/>
        </w:rPr>
        <w:t>«Ижевский государственный технический университет</w:t>
      </w:r>
    </w:p>
    <w:p w:rsidR="00F00428" w:rsidRDefault="00F00428">
      <w:pPr>
        <w:spacing w:after="0" w:line="240" w:lineRule="auto"/>
        <w:ind w:hanging="567"/>
        <w:jc w:val="center"/>
        <w:rPr>
          <w:szCs w:val="28"/>
        </w:rPr>
      </w:pPr>
      <w:r>
        <w:rPr>
          <w:szCs w:val="28"/>
        </w:rPr>
        <w:t>имени М.Т. Калашникова»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widowControl w:val="0"/>
        <w:autoSpaceDE w:val="0"/>
        <w:spacing w:after="0" w:line="240" w:lineRule="auto"/>
        <w:rPr>
          <w:smallCaps/>
          <w:szCs w:val="28"/>
        </w:rPr>
      </w:pPr>
    </w:p>
    <w:p w:rsidR="00F00428" w:rsidRDefault="00F00428">
      <w:pPr>
        <w:widowControl w:val="0"/>
        <w:autoSpaceDE w:val="0"/>
        <w:spacing w:after="0" w:line="240" w:lineRule="auto"/>
        <w:rPr>
          <w:smallCaps/>
          <w:szCs w:val="28"/>
        </w:rPr>
      </w:pPr>
    </w:p>
    <w:p w:rsidR="00F00428" w:rsidRDefault="00F00428">
      <w:pPr>
        <w:widowControl w:val="0"/>
        <w:autoSpaceDE w:val="0"/>
        <w:spacing w:after="0" w:line="240" w:lineRule="auto"/>
        <w:rPr>
          <w:smallCaps/>
          <w:szCs w:val="28"/>
        </w:rPr>
      </w:pPr>
    </w:p>
    <w:p w:rsidR="00F00428" w:rsidRDefault="00F00428">
      <w:pPr>
        <w:widowControl w:val="0"/>
        <w:autoSpaceDE w:val="0"/>
        <w:spacing w:after="0" w:line="240" w:lineRule="auto"/>
        <w:rPr>
          <w:smallCaps/>
          <w:szCs w:val="28"/>
        </w:rPr>
      </w:pPr>
    </w:p>
    <w:p w:rsidR="00F00428" w:rsidRDefault="00F00428">
      <w:pPr>
        <w:widowControl w:val="0"/>
        <w:autoSpaceDE w:val="0"/>
        <w:spacing w:after="0" w:line="240" w:lineRule="auto"/>
        <w:ind w:right="19"/>
        <w:jc w:val="center"/>
        <w:rPr>
          <w:b/>
          <w:bCs/>
          <w:szCs w:val="28"/>
        </w:rPr>
      </w:pPr>
      <w:r>
        <w:rPr>
          <w:b/>
          <w:bCs/>
          <w:szCs w:val="28"/>
        </w:rPr>
        <w:t>Оцено</w:t>
      </w:r>
      <w:r>
        <w:rPr>
          <w:b/>
          <w:bCs/>
          <w:spacing w:val="-3"/>
          <w:szCs w:val="28"/>
        </w:rPr>
        <w:t>ч</w:t>
      </w:r>
      <w:r>
        <w:rPr>
          <w:b/>
          <w:bCs/>
          <w:szCs w:val="28"/>
        </w:rPr>
        <w:t>ные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средства</w:t>
      </w:r>
    </w:p>
    <w:p w:rsidR="00F00428" w:rsidRDefault="00F00428">
      <w:pPr>
        <w:widowControl w:val="0"/>
        <w:autoSpaceDE w:val="0"/>
        <w:spacing w:after="0" w:line="240" w:lineRule="auto"/>
        <w:ind w:right="19"/>
        <w:jc w:val="center"/>
        <w:rPr>
          <w:szCs w:val="28"/>
          <w:u w:val="single"/>
        </w:rPr>
      </w:pPr>
      <w:r>
        <w:rPr>
          <w:b/>
          <w:bCs/>
          <w:szCs w:val="28"/>
        </w:rPr>
        <w:t xml:space="preserve">по </w:t>
      </w:r>
      <w:r>
        <w:rPr>
          <w:b/>
          <w:bCs/>
          <w:spacing w:val="-2"/>
          <w:szCs w:val="28"/>
        </w:rPr>
        <w:t>д</w:t>
      </w:r>
      <w:r>
        <w:rPr>
          <w:b/>
          <w:bCs/>
          <w:spacing w:val="-3"/>
          <w:szCs w:val="28"/>
        </w:rPr>
        <w:t>и</w:t>
      </w:r>
      <w:r>
        <w:rPr>
          <w:b/>
          <w:bCs/>
          <w:spacing w:val="-1"/>
          <w:szCs w:val="28"/>
        </w:rPr>
        <w:t>с</w:t>
      </w:r>
      <w:r>
        <w:rPr>
          <w:b/>
          <w:bCs/>
          <w:szCs w:val="28"/>
        </w:rPr>
        <w:t>циплине</w:t>
      </w:r>
    </w:p>
    <w:p w:rsidR="00F00428" w:rsidRDefault="00F00428">
      <w:pPr>
        <w:spacing w:after="0" w:line="240" w:lineRule="auto"/>
        <w:ind w:left="426" w:hanging="426"/>
        <w:jc w:val="center"/>
        <w:rPr>
          <w:sz w:val="20"/>
          <w:szCs w:val="20"/>
        </w:rPr>
      </w:pPr>
      <w:r>
        <w:rPr>
          <w:szCs w:val="28"/>
          <w:u w:val="single"/>
        </w:rPr>
        <w:t>Дифференциальные уравнения</w:t>
      </w:r>
    </w:p>
    <w:p w:rsidR="00F00428" w:rsidRDefault="00F00428">
      <w:pPr>
        <w:spacing w:after="0" w:line="240" w:lineRule="auto"/>
        <w:ind w:firstLine="142"/>
        <w:jc w:val="center"/>
        <w:rPr>
          <w:szCs w:val="28"/>
        </w:rPr>
      </w:pPr>
      <w:r>
        <w:rPr>
          <w:sz w:val="20"/>
          <w:szCs w:val="20"/>
        </w:rPr>
        <w:t>наименование – полностью</w:t>
      </w:r>
    </w:p>
    <w:p w:rsidR="00F00428" w:rsidRDefault="00F00428">
      <w:pPr>
        <w:spacing w:after="0" w:line="240" w:lineRule="auto"/>
        <w:ind w:left="426"/>
        <w:rPr>
          <w:szCs w:val="28"/>
        </w:rPr>
      </w:pPr>
    </w:p>
    <w:p w:rsidR="00F00428" w:rsidRDefault="00F00428">
      <w:pPr>
        <w:spacing w:after="0" w:line="240" w:lineRule="auto"/>
        <w:ind w:left="426"/>
        <w:rPr>
          <w:szCs w:val="28"/>
        </w:rPr>
      </w:pPr>
    </w:p>
    <w:p w:rsidR="00F00428" w:rsidRDefault="00F00428">
      <w:pPr>
        <w:spacing w:after="0" w:line="240" w:lineRule="auto"/>
        <w:ind w:left="426"/>
        <w:rPr>
          <w:szCs w:val="28"/>
        </w:rPr>
      </w:pPr>
    </w:p>
    <w:p w:rsidR="00F00428" w:rsidRDefault="00F00428">
      <w:pPr>
        <w:spacing w:after="0" w:line="240" w:lineRule="auto"/>
        <w:ind w:left="426"/>
        <w:rPr>
          <w:szCs w:val="28"/>
        </w:rPr>
      </w:pPr>
    </w:p>
    <w:p w:rsidR="00F00428" w:rsidRDefault="00F00428">
      <w:pPr>
        <w:spacing w:after="0" w:line="240" w:lineRule="auto"/>
        <w:rPr>
          <w:sz w:val="20"/>
          <w:szCs w:val="20"/>
        </w:rPr>
      </w:pPr>
      <w:r>
        <w:rPr>
          <w:szCs w:val="28"/>
        </w:rPr>
        <w:t xml:space="preserve">направление (специальность) </w:t>
      </w:r>
      <w:r>
        <w:rPr>
          <w:bCs/>
          <w:iCs/>
          <w:szCs w:val="28"/>
          <w:u w:val="single"/>
        </w:rPr>
        <w:t>01.03.04 Прикладная математика</w:t>
      </w:r>
    </w:p>
    <w:p w:rsidR="00F00428" w:rsidRDefault="00F00428">
      <w:pPr>
        <w:spacing w:after="0" w:line="240" w:lineRule="auto"/>
        <w:ind w:left="4265" w:firstLine="698"/>
        <w:rPr>
          <w:szCs w:val="28"/>
        </w:rPr>
      </w:pPr>
      <w:r>
        <w:rPr>
          <w:sz w:val="20"/>
          <w:szCs w:val="20"/>
        </w:rPr>
        <w:t>код, наименование – полностью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Pr="00F707A4" w:rsidRDefault="00F00428" w:rsidP="00F707A4">
      <w:pPr>
        <w:spacing w:after="0" w:line="240" w:lineRule="auto"/>
        <w:rPr>
          <w:szCs w:val="28"/>
        </w:rPr>
      </w:pPr>
      <w:r>
        <w:rPr>
          <w:szCs w:val="28"/>
        </w:rPr>
        <w:t>направленность (</w:t>
      </w:r>
      <w:r w:rsidRPr="00F707A4">
        <w:rPr>
          <w:szCs w:val="28"/>
        </w:rPr>
        <w:t>профиль</w:t>
      </w:r>
      <w:r>
        <w:rPr>
          <w:szCs w:val="28"/>
        </w:rPr>
        <w:t xml:space="preserve">) </w:t>
      </w:r>
      <w:r w:rsidR="00F707A4" w:rsidRPr="00F707A4">
        <w:rPr>
          <w:bCs/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00428" w:rsidRDefault="00F00428">
      <w:pPr>
        <w:spacing w:after="0" w:line="240" w:lineRule="auto"/>
        <w:ind w:left="4265" w:firstLine="698"/>
        <w:rPr>
          <w:szCs w:val="28"/>
        </w:rPr>
      </w:pPr>
      <w:r>
        <w:rPr>
          <w:sz w:val="20"/>
          <w:szCs w:val="20"/>
        </w:rPr>
        <w:t>наименование – полностью</w:t>
      </w:r>
    </w:p>
    <w:p w:rsidR="00F00428" w:rsidRDefault="00F00428">
      <w:pPr>
        <w:spacing w:after="0" w:line="240" w:lineRule="auto"/>
        <w:ind w:left="720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  <w:r>
        <w:rPr>
          <w:szCs w:val="28"/>
        </w:rPr>
        <w:t xml:space="preserve">уровень образования: </w:t>
      </w:r>
      <w:r>
        <w:rPr>
          <w:szCs w:val="28"/>
          <w:u w:val="single"/>
        </w:rPr>
        <w:t xml:space="preserve">бакалавриат </w:t>
      </w:r>
    </w:p>
    <w:p w:rsidR="00F00428" w:rsidRDefault="00F00428">
      <w:pPr>
        <w:spacing w:after="0" w:line="240" w:lineRule="auto"/>
        <w:rPr>
          <w:szCs w:val="28"/>
        </w:rPr>
      </w:pPr>
    </w:p>
    <w:p w:rsidR="00F00428" w:rsidRDefault="00F00428">
      <w:pPr>
        <w:spacing w:after="0" w:line="240" w:lineRule="auto"/>
        <w:rPr>
          <w:szCs w:val="28"/>
        </w:rPr>
      </w:pPr>
      <w:r>
        <w:rPr>
          <w:szCs w:val="28"/>
        </w:rPr>
        <w:t xml:space="preserve">форма обучения: </w:t>
      </w:r>
      <w:r>
        <w:rPr>
          <w:szCs w:val="28"/>
          <w:u w:val="single"/>
        </w:rPr>
        <w:t>очная</w:t>
      </w:r>
    </w:p>
    <w:p w:rsidR="00F00428" w:rsidRDefault="00F00428">
      <w:pPr>
        <w:spacing w:after="0" w:line="240" w:lineRule="auto"/>
        <w:ind w:left="720"/>
        <w:rPr>
          <w:szCs w:val="28"/>
        </w:rPr>
      </w:pPr>
    </w:p>
    <w:p w:rsidR="00F00428" w:rsidRDefault="00F00428">
      <w:pPr>
        <w:spacing w:after="0" w:line="240" w:lineRule="auto"/>
        <w:rPr>
          <w:b/>
          <w:bCs/>
          <w:color w:val="000000"/>
          <w:szCs w:val="28"/>
        </w:rPr>
      </w:pPr>
      <w:r>
        <w:rPr>
          <w:szCs w:val="28"/>
        </w:rPr>
        <w:t xml:space="preserve">общая трудоемкость дисциплины составляет: </w:t>
      </w:r>
      <w:r w:rsidR="00C94F8B">
        <w:rPr>
          <w:szCs w:val="28"/>
        </w:rPr>
        <w:t>4</w:t>
      </w:r>
      <w:r>
        <w:rPr>
          <w:szCs w:val="28"/>
        </w:rPr>
        <w:t xml:space="preserve"> зачетных единиц(ы) </w:t>
      </w:r>
    </w:p>
    <w:p w:rsidR="00F00428" w:rsidRDefault="00F00428">
      <w:pPr>
        <w:pageBreakBefore/>
        <w:widowControl w:val="0"/>
        <w:numPr>
          <w:ilvl w:val="0"/>
          <w:numId w:val="4"/>
        </w:numPr>
        <w:autoSpaceDE w:val="0"/>
        <w:spacing w:after="0" w:line="240" w:lineRule="auto"/>
        <w:ind w:left="0" w:right="219" w:firstLine="709"/>
        <w:jc w:val="left"/>
        <w:rPr>
          <w:szCs w:val="28"/>
        </w:rPr>
      </w:pPr>
      <w:r>
        <w:rPr>
          <w:b/>
          <w:bCs/>
          <w:color w:val="000000"/>
          <w:szCs w:val="28"/>
        </w:rPr>
        <w:t>Оценочные средства</w:t>
      </w: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F00428" w:rsidRDefault="00F0042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p w:rsidR="00F00428" w:rsidRDefault="00F00428">
      <w:pPr>
        <w:spacing w:after="0" w:line="240" w:lineRule="auto"/>
        <w:rPr>
          <w:szCs w:val="28"/>
        </w:rPr>
      </w:pPr>
    </w:p>
    <w:tbl>
      <w:tblPr>
        <w:tblW w:w="958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60"/>
        <w:gridCol w:w="3212"/>
        <w:gridCol w:w="3485"/>
        <w:gridCol w:w="2324"/>
      </w:tblGrid>
      <w:tr w:rsidR="00F00428" w:rsidTr="00BD160E">
        <w:trPr>
          <w:trHeight w:val="777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№</w:t>
            </w:r>
          </w:p>
          <w:p w:rsidR="00F00428" w:rsidRDefault="00F00428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F00428" w:rsidRDefault="00F00428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F00428" w:rsidTr="00BD160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spacing w:after="0" w:line="240" w:lineRule="auto"/>
              <w:jc w:val="left"/>
            </w:pPr>
            <w:r>
              <w:rPr>
                <w:bCs/>
                <w:sz w:val="24"/>
                <w:szCs w:val="24"/>
              </w:rPr>
              <w:t>ОПК-1.1 Знать базовые знания, полученные в области математических и естественных наук.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0428" w:rsidRDefault="00F00428">
            <w:pPr>
              <w:pStyle w:val="Web0"/>
              <w:spacing w:before="0" w:after="0"/>
              <w:jc w:val="both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31. Основы теории обыкновенных дифференциальных уравнений.</w:t>
            </w:r>
          </w:p>
          <w:p w:rsidR="00F00428" w:rsidRDefault="00F00428">
            <w:pPr>
              <w:pStyle w:val="Web0"/>
              <w:spacing w:before="0" w:after="0"/>
              <w:jc w:val="both"/>
              <w:rPr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З2. Основы теории систем дифференциальных уравнений.</w:t>
            </w:r>
          </w:p>
          <w:p w:rsidR="00F00428" w:rsidRPr="000D5E2A" w:rsidRDefault="00F00428">
            <w:pPr>
              <w:pStyle w:val="Web0"/>
              <w:spacing w:before="0" w:after="0"/>
              <w:jc w:val="both"/>
              <w:rPr>
                <w:smallCaps/>
              </w:rPr>
            </w:pPr>
            <w:r>
              <w:rPr>
                <w:color w:val="auto"/>
                <w:lang w:val="ru-RU"/>
              </w:rPr>
              <w:t>З3. Элементы теории устойчивости дифференциальных уравнений и систем.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0428" w:rsidRDefault="00BD160E" w:rsidP="00BD160E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Контрольная работа,</w:t>
            </w:r>
            <w:r w:rsidR="00F0042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</w:t>
            </w:r>
            <w:r>
              <w:rPr>
                <w:bCs/>
                <w:color w:val="000000"/>
                <w:sz w:val="24"/>
                <w:szCs w:val="24"/>
              </w:rPr>
              <w:t>ащита расчетно-графической работы, тест, зачет с оценкой</w:t>
            </w:r>
          </w:p>
        </w:tc>
      </w:tr>
      <w:tr w:rsidR="00BD160E" w:rsidTr="00BD160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spacing w:after="0" w:line="240" w:lineRule="auto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>ОПК-1.2 Уметь использовать знания фундаментальной математики и естественно-научных дисциплин в профессиональной деятельности.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 xml:space="preserve">У1. </w:t>
            </w:r>
            <w:r>
              <w:rPr>
                <w:rFonts w:eastAsia="Calibri"/>
                <w:smallCaps/>
                <w:color w:val="000000"/>
              </w:rPr>
              <w:t xml:space="preserve"> </w:t>
            </w:r>
            <w:r>
              <w:rPr>
                <w:bCs/>
              </w:rPr>
              <w:t>Определять возможности применения теоретических положений дифференциальных уравнений для постановки и решения конкретных прикладных задач.</w:t>
            </w:r>
          </w:p>
          <w:p w:rsidR="00BD160E" w:rsidRDefault="00BD160E" w:rsidP="00BD160E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 xml:space="preserve">У2. </w:t>
            </w:r>
            <w:r>
              <w:rPr>
                <w:rFonts w:eastAsia="Calibri"/>
                <w:smallCaps/>
                <w:color w:val="000000"/>
              </w:rPr>
              <w:t xml:space="preserve"> </w:t>
            </w:r>
            <w:r>
              <w:rPr>
                <w:bCs/>
              </w:rPr>
              <w:t>Решать основные типы обыкновенных дифференциальных уравнений первого порядка.</w:t>
            </w:r>
          </w:p>
          <w:p w:rsidR="00BD160E" w:rsidRDefault="00BD160E" w:rsidP="00BD160E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У3.</w:t>
            </w:r>
            <w:r>
              <w:rPr>
                <w:rFonts w:eastAsia="Calibri"/>
                <w:smallCaps/>
                <w:color w:val="000000"/>
              </w:rPr>
              <w:t xml:space="preserve"> </w:t>
            </w:r>
            <w:r>
              <w:rPr>
                <w:bCs/>
              </w:rPr>
              <w:t>Решать основные типы линейных дифференциальных уравнений и систем с постоянными коэффициентами.</w:t>
            </w:r>
          </w:p>
          <w:p w:rsidR="00BD160E" w:rsidRPr="000D5E2A" w:rsidRDefault="00BD160E" w:rsidP="00BD160E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 xml:space="preserve">У4. </w:t>
            </w:r>
            <w:r>
              <w:rPr>
                <w:rFonts w:eastAsia="Calibri"/>
                <w:smallCaps/>
                <w:color w:val="000000"/>
              </w:rPr>
              <w:t xml:space="preserve"> </w:t>
            </w:r>
            <w:r>
              <w:rPr>
                <w:bCs/>
              </w:rPr>
              <w:t>Исследовать на устойчивость решения уравнений и систем.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Контрольная работа, з</w:t>
            </w:r>
            <w:r>
              <w:rPr>
                <w:bCs/>
                <w:color w:val="000000"/>
                <w:sz w:val="24"/>
                <w:szCs w:val="24"/>
              </w:rPr>
              <w:t>ащита расчетно-графической работы, тест, зачет с оценкой</w:t>
            </w:r>
          </w:p>
        </w:tc>
      </w:tr>
      <w:tr w:rsidR="00BD160E" w:rsidTr="00BD160E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spacing w:after="0" w:line="240" w:lineRule="auto"/>
              <w:rPr>
                <w:bCs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pStyle w:val="af6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>ОПК-1.3 Владеть навыками выбора методов решения инженерных и экономических задач на основе теоретических знаний.</w:t>
            </w:r>
          </w:p>
        </w:tc>
        <w:tc>
          <w:tcPr>
            <w:tcW w:w="3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pStyle w:val="af6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smallCaps/>
                <w:color w:val="000000"/>
              </w:rPr>
              <w:t xml:space="preserve">Н1. </w:t>
            </w:r>
            <w:r>
              <w:rPr>
                <w:rFonts w:eastAsia="Calibri"/>
                <w:smallCaps/>
                <w:color w:val="000000"/>
              </w:rPr>
              <w:t xml:space="preserve"> </w:t>
            </w:r>
            <w:r>
              <w:rPr>
                <w:bCs/>
              </w:rPr>
              <w:t>Владеть стандартными методами теории обыкновенных дифференциальных уравнений и их применением к решению прикладных задач.</w:t>
            </w:r>
          </w:p>
          <w:p w:rsidR="00BD160E" w:rsidRDefault="00BD160E" w:rsidP="00BD160E">
            <w:pPr>
              <w:pStyle w:val="Web0"/>
              <w:spacing w:before="0" w:after="0"/>
              <w:jc w:val="both"/>
            </w:pPr>
            <w:r>
              <w:rPr>
                <w:smallCaps/>
              </w:rPr>
              <w:t xml:space="preserve">Н2. </w:t>
            </w:r>
            <w:r>
              <w:rPr>
                <w:bCs/>
              </w:rPr>
              <w:t>Владеть стандартными методами теории устойчивости и их применением к решению прикладных задач.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160E" w:rsidRDefault="00BD160E" w:rsidP="00BD160E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Контрольная работа, з</w:t>
            </w:r>
            <w:r>
              <w:rPr>
                <w:bCs/>
                <w:color w:val="000000"/>
                <w:sz w:val="24"/>
                <w:szCs w:val="24"/>
              </w:rPr>
              <w:t>ащита расчетно-графической работы, тест, зачет с оценкой</w:t>
            </w:r>
          </w:p>
        </w:tc>
      </w:tr>
    </w:tbl>
    <w:p w:rsidR="002C7172" w:rsidRDefault="002C7172" w:rsidP="002C7172">
      <w:pPr>
        <w:spacing w:after="0" w:line="240" w:lineRule="auto"/>
        <w:jc w:val="center"/>
        <w:rPr>
          <w:i/>
          <w:szCs w:val="28"/>
        </w:rPr>
      </w:pPr>
    </w:p>
    <w:p w:rsidR="000D5E2A" w:rsidRDefault="000D5E2A" w:rsidP="002C7172">
      <w:pPr>
        <w:spacing w:after="0" w:line="240" w:lineRule="auto"/>
        <w:jc w:val="center"/>
        <w:rPr>
          <w:i/>
          <w:szCs w:val="28"/>
        </w:rPr>
      </w:pPr>
    </w:p>
    <w:p w:rsidR="00F00428" w:rsidRDefault="00F00428" w:rsidP="002C7172">
      <w:pPr>
        <w:spacing w:after="0" w:line="240" w:lineRule="auto"/>
        <w:jc w:val="center"/>
        <w:rPr>
          <w:b/>
          <w:i/>
          <w:szCs w:val="28"/>
        </w:rPr>
      </w:pPr>
      <w:r>
        <w:rPr>
          <w:i/>
          <w:szCs w:val="28"/>
        </w:rPr>
        <w:t>Типовые задания для оценивания формирования компетенций</w:t>
      </w:r>
    </w:p>
    <w:p w:rsidR="00F00428" w:rsidRDefault="00F00428">
      <w:pPr>
        <w:spacing w:after="0" w:line="240" w:lineRule="auto"/>
        <w:rPr>
          <w:b/>
          <w:i/>
          <w:szCs w:val="28"/>
        </w:rPr>
      </w:pPr>
    </w:p>
    <w:p w:rsidR="00F00428" w:rsidRDefault="00F00428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Наименование</w:t>
      </w:r>
      <w:r>
        <w:rPr>
          <w:b/>
          <w:color w:val="000000"/>
          <w:szCs w:val="28"/>
        </w:rPr>
        <w:t xml:space="preserve">: </w:t>
      </w:r>
      <w:r w:rsidR="00C94F8B">
        <w:rPr>
          <w:color w:val="000000"/>
          <w:szCs w:val="28"/>
        </w:rPr>
        <w:t>экзамен</w:t>
      </w:r>
      <w:r>
        <w:rPr>
          <w:color w:val="000000"/>
          <w:szCs w:val="28"/>
        </w:rPr>
        <w:t>.</w:t>
      </w:r>
    </w:p>
    <w:p w:rsidR="00F00428" w:rsidRDefault="00F00428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Представление в ФОС</w:t>
      </w:r>
      <w:r>
        <w:rPr>
          <w:b/>
          <w:bCs/>
          <w:color w:val="000000"/>
          <w:szCs w:val="28"/>
        </w:rPr>
        <w:t>:</w:t>
      </w:r>
    </w:p>
    <w:p w:rsidR="00F00428" w:rsidRDefault="00F00428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Перечень вопросов для проведения </w:t>
      </w:r>
      <w:r w:rsidR="00C94F8B">
        <w:rPr>
          <w:b/>
          <w:i/>
          <w:color w:val="000000"/>
          <w:szCs w:val="28"/>
        </w:rPr>
        <w:t>экзамена</w:t>
      </w:r>
      <w:r>
        <w:rPr>
          <w:b/>
          <w:i/>
          <w:color w:val="000000"/>
          <w:szCs w:val="28"/>
        </w:rPr>
        <w:t>: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Примеры задач, приводящих к дифференциальным уравнениям.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Дифференциальные уравнения: основные понятия и определения.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Различные формы дифференциальных уравнений первого порядка.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Уравнения с разделяющимися переменными. Уравнения, приводящиеся к разделяющимся.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Однородные уравнения. Уравнения, приводящиеся к однородным.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Линейные дифференциальные уравнения первого порядка (однородные, неоднородные). Методы решения.</w:t>
      </w:r>
    </w:p>
    <w:p w:rsidR="00F00428" w:rsidRPr="002E4F35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 xml:space="preserve">Уравнение Бернулли. Уравнение </w:t>
      </w:r>
      <w:proofErr w:type="spellStart"/>
      <w:r>
        <w:rPr>
          <w:color w:val="000000"/>
          <w:szCs w:val="28"/>
        </w:rPr>
        <w:t>Риккати</w:t>
      </w:r>
      <w:proofErr w:type="spellEnd"/>
      <w:r>
        <w:rPr>
          <w:color w:val="000000"/>
          <w:szCs w:val="28"/>
        </w:rPr>
        <w:t>. Уравнение вида</w:t>
      </w:r>
    </w:p>
    <w:p w:rsidR="00F00428" w:rsidRDefault="00F00428">
      <w:pPr>
        <w:spacing w:after="0" w:line="240" w:lineRule="auto"/>
        <w:ind w:left="27" w:firstLine="399"/>
        <w:rPr>
          <w:color w:val="000000"/>
          <w:szCs w:val="28"/>
        </w:rPr>
      </w:pPr>
      <w:r>
        <w:rPr>
          <w:color w:val="000000"/>
          <w:szCs w:val="28"/>
          <w:lang w:val="en-US"/>
        </w:rPr>
        <w:t>y</w:t>
      </w:r>
      <w:r>
        <w:rPr>
          <w:color w:val="000000"/>
          <w:szCs w:val="28"/>
        </w:rPr>
        <w:t>’=</w:t>
      </w:r>
      <w:r>
        <w:rPr>
          <w:color w:val="000000"/>
          <w:szCs w:val="28"/>
          <w:lang w:val="en-US"/>
        </w:rPr>
        <w:t>x</w:t>
      </w:r>
      <w:r>
        <w:rPr>
          <w:color w:val="000000"/>
          <w:szCs w:val="28"/>
        </w:rPr>
        <w:t>^(</w:t>
      </w:r>
      <w:r>
        <w:rPr>
          <w:color w:val="000000"/>
          <w:szCs w:val="28"/>
          <w:lang w:val="en-US"/>
        </w:rPr>
        <w:t>a</w:t>
      </w:r>
      <w:r>
        <w:rPr>
          <w:color w:val="000000"/>
          <w:szCs w:val="28"/>
        </w:rPr>
        <w:t xml:space="preserve">-1) </w:t>
      </w:r>
      <w:r>
        <w:rPr>
          <w:color w:val="000000"/>
          <w:szCs w:val="28"/>
          <w:lang w:val="en-US"/>
        </w:rPr>
        <w:t>f</w:t>
      </w:r>
      <w:r>
        <w:rPr>
          <w:color w:val="000000"/>
          <w:szCs w:val="28"/>
        </w:rPr>
        <w:t>(</w:t>
      </w:r>
      <w:r>
        <w:rPr>
          <w:color w:val="000000"/>
          <w:szCs w:val="28"/>
          <w:lang w:val="en-US"/>
        </w:rPr>
        <w:t>y</w:t>
      </w:r>
      <w:r>
        <w:rPr>
          <w:color w:val="000000"/>
          <w:szCs w:val="28"/>
        </w:rPr>
        <w:t>/</w:t>
      </w:r>
      <w:r>
        <w:rPr>
          <w:color w:val="000000"/>
          <w:szCs w:val="28"/>
          <w:lang w:val="en-US"/>
        </w:rPr>
        <w:t>x</w:t>
      </w:r>
      <w:r>
        <w:rPr>
          <w:color w:val="000000"/>
          <w:szCs w:val="28"/>
        </w:rPr>
        <w:t>^</w:t>
      </w:r>
      <w:r>
        <w:rPr>
          <w:color w:val="000000"/>
          <w:szCs w:val="28"/>
          <w:lang w:val="en-US"/>
        </w:rPr>
        <w:t>a</w:t>
      </w:r>
      <w:r>
        <w:rPr>
          <w:color w:val="000000"/>
          <w:szCs w:val="28"/>
        </w:rPr>
        <w:t>)..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Дифференциальные уравнения первого порядка в полных дифференциалах.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Интегрирование дифференциальных уравнений первого порядка в полных дифференциалах с использованием интегрирующего множителя.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Дифференциальные уравнения первого порядка, неразрешенные относительно производной.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Уравнение Лагранжа. Уравнение Клеро.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Теорема существования и единственности.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Условие Липшица.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Приближенные методы решения дифференциальные уравнений: метод изоклин, метод Эйлера, модифицированный метод Эйлера, метод последовательных приближений Пикара-</w:t>
      </w:r>
      <w:proofErr w:type="spellStart"/>
      <w:r>
        <w:rPr>
          <w:color w:val="000000"/>
          <w:szCs w:val="28"/>
        </w:rPr>
        <w:t>Линделефа</w:t>
      </w:r>
      <w:proofErr w:type="spellEnd"/>
      <w:r>
        <w:rPr>
          <w:color w:val="000000"/>
          <w:szCs w:val="28"/>
        </w:rPr>
        <w:t>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Особые точки и особые решения.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Дифференциальные уравнения высших порядков, попускающие понижение порядка.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Линейные дифференциальные уравнения высших порядков.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Линейные однородные уравнения с постоянными коэффициентами.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решения линейных неоднородных дифференциальных уравнений высших порядков с постоянными коэффициентами. Метод подбора.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решения линейных неоднородных дифференциальных уравнений высших порядков. Метод Лагранжа. Принцип суперпозиции.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Уравнения Эйлера.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 изоклин для дифференциальных уравнений второго порядка.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Системы дифференциальных уравнений: основные понятия и определения.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решения систем дифференциальных уравнений. Метод исключения.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решения систем дифференциальных уравнений. Метод интегрируемых комбинаций.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Симметрическая форма системы дифференциальных уравнений.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Интегрирование однородных линейных систем с постоянными коэффициентами. Метод Эйлера.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Матрица Коши.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интегрирования неоднородных линейных систем с постоянными коэффициентами. Метод Лагранжа.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интегрирования неоднородных линейных систем с постоянными коэффициентами. Метод подбора.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Методы интегрирования неоднородных линейных систем с постоянными коэффициентами. Метод Даламбера.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Норма матрицы, свойства нормы.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Теорема о непрерывной зависимости решения от начальных условий.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rPr>
          <w:color w:val="000000"/>
          <w:szCs w:val="28"/>
        </w:rPr>
      </w:pPr>
      <w:r>
        <w:rPr>
          <w:color w:val="000000"/>
          <w:szCs w:val="28"/>
        </w:rPr>
        <w:t>Понятие устойчивости решения по Ляпунову, асимптотическая, равномерная устойчивость, неустойчивость.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Понятие устойчивости системы линейных дифференциальных уравнений. Теорема о необходимых и достаточных условиях устойчивости линейных неоднородных систем.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Теорема о необходимых и достаточных условиях устойчивости линейной однородной системы по Ляпунову. Теорема о необходимых и достаточных условиях асимптотической устойчивости.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>Исследование на устойчивость тривиального решения линейной однородной системы с постоянной матрицей коэффициентов. Классификация точек покоя.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Устойчивость нелинейных систем: </w:t>
      </w:r>
      <w:proofErr w:type="spellStart"/>
      <w:r>
        <w:rPr>
          <w:color w:val="000000"/>
          <w:szCs w:val="28"/>
        </w:rPr>
        <w:t>Знакопостоянная</w:t>
      </w:r>
      <w:proofErr w:type="spellEnd"/>
      <w:r>
        <w:rPr>
          <w:color w:val="000000"/>
          <w:szCs w:val="28"/>
        </w:rPr>
        <w:t xml:space="preserve"> и </w:t>
      </w:r>
      <w:proofErr w:type="spellStart"/>
      <w:r>
        <w:rPr>
          <w:color w:val="000000"/>
          <w:szCs w:val="28"/>
        </w:rPr>
        <w:t>знакоопределенная</w:t>
      </w:r>
      <w:proofErr w:type="spellEnd"/>
      <w:r>
        <w:rPr>
          <w:color w:val="000000"/>
          <w:szCs w:val="28"/>
        </w:rPr>
        <w:t xml:space="preserve"> функции. Теорема Ляпунова об устойчивости нелинейной системы. Теорема Ляпунова о неустойчивости. Теорема Ляпунова об асимптотической устойчивости. Теорема </w:t>
      </w:r>
      <w:proofErr w:type="spellStart"/>
      <w:r>
        <w:rPr>
          <w:color w:val="000000"/>
          <w:szCs w:val="28"/>
        </w:rPr>
        <w:t>Четаева</w:t>
      </w:r>
      <w:proofErr w:type="spellEnd"/>
      <w:r>
        <w:rPr>
          <w:color w:val="000000"/>
          <w:szCs w:val="28"/>
        </w:rPr>
        <w:t>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Лемма </w:t>
      </w:r>
      <w:proofErr w:type="spellStart"/>
      <w:r>
        <w:rPr>
          <w:color w:val="000000"/>
          <w:szCs w:val="28"/>
        </w:rPr>
        <w:t>Гронуола</w:t>
      </w:r>
      <w:proofErr w:type="spellEnd"/>
      <w:r>
        <w:rPr>
          <w:color w:val="000000"/>
          <w:szCs w:val="28"/>
        </w:rPr>
        <w:t xml:space="preserve"> – </w:t>
      </w:r>
      <w:proofErr w:type="spellStart"/>
      <w:r>
        <w:rPr>
          <w:color w:val="000000"/>
          <w:szCs w:val="28"/>
        </w:rPr>
        <w:t>Белмана</w:t>
      </w:r>
      <w:proofErr w:type="spellEnd"/>
      <w:r>
        <w:rPr>
          <w:color w:val="000000"/>
          <w:szCs w:val="28"/>
        </w:rPr>
        <w:t>. Устойчивость линейных дифференциальных систем с почти постоянной матрицей.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Исследование на устойчивость по первому приближению. </w:t>
      </w:r>
    </w:p>
    <w:p w:rsidR="00F00428" w:rsidRDefault="00F00428">
      <w:pPr>
        <w:numPr>
          <w:ilvl w:val="0"/>
          <w:numId w:val="14"/>
        </w:numPr>
        <w:tabs>
          <w:tab w:val="left" w:pos="426"/>
        </w:tabs>
        <w:spacing w:after="0" w:line="240" w:lineRule="auto"/>
        <w:ind w:left="426" w:hanging="399"/>
        <w:jc w:val="left"/>
        <w:rPr>
          <w:b/>
          <w:i/>
          <w:color w:val="000000"/>
          <w:szCs w:val="28"/>
        </w:rPr>
      </w:pPr>
      <w:r>
        <w:rPr>
          <w:color w:val="000000"/>
          <w:szCs w:val="28"/>
        </w:rPr>
        <w:t xml:space="preserve">Критерий </w:t>
      </w:r>
      <w:proofErr w:type="spellStart"/>
      <w:r>
        <w:rPr>
          <w:color w:val="000000"/>
          <w:szCs w:val="28"/>
        </w:rPr>
        <w:t>Рауса</w:t>
      </w:r>
      <w:proofErr w:type="spellEnd"/>
      <w:r>
        <w:rPr>
          <w:color w:val="000000"/>
          <w:szCs w:val="28"/>
        </w:rPr>
        <w:t xml:space="preserve"> – Гурвица. Критерий Михайлова.</w:t>
      </w:r>
    </w:p>
    <w:p w:rsidR="00F00428" w:rsidRDefault="00F00428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F00428" w:rsidRDefault="00F00428">
      <w:pPr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>Приведены в разделе 2.</w:t>
      </w:r>
    </w:p>
    <w:p w:rsidR="00F00428" w:rsidRDefault="00F00428">
      <w:pPr>
        <w:spacing w:after="0" w:line="240" w:lineRule="auto"/>
        <w:rPr>
          <w:color w:val="000000"/>
          <w:szCs w:val="28"/>
        </w:rPr>
      </w:pPr>
    </w:p>
    <w:p w:rsidR="00F00428" w:rsidRDefault="00F00428">
      <w:pPr>
        <w:pStyle w:val="Default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Наименование: </w:t>
      </w:r>
      <w:r>
        <w:rPr>
          <w:sz w:val="28"/>
          <w:szCs w:val="28"/>
        </w:rPr>
        <w:t>контрольная работа</w:t>
      </w:r>
    </w:p>
    <w:p w:rsidR="00F00428" w:rsidRDefault="00F00428">
      <w:pPr>
        <w:pStyle w:val="Default"/>
        <w:jc w:val="both"/>
        <w:rPr>
          <w:szCs w:val="28"/>
        </w:rPr>
      </w:pPr>
      <w:r>
        <w:rPr>
          <w:b/>
          <w:i/>
          <w:sz w:val="28"/>
          <w:szCs w:val="28"/>
        </w:rPr>
        <w:t>Представление в ФОС</w:t>
      </w:r>
      <w:r>
        <w:rPr>
          <w:b/>
          <w:bCs/>
        </w:rPr>
        <w:t xml:space="preserve">: </w:t>
      </w:r>
      <w:r>
        <w:rPr>
          <w:sz w:val="28"/>
          <w:szCs w:val="28"/>
        </w:rPr>
        <w:t>задания и требования к выполнению представлены в методических указаниях:</w:t>
      </w:r>
    </w:p>
    <w:p w:rsidR="00F00428" w:rsidRDefault="00F00428">
      <w:pPr>
        <w:numPr>
          <w:ilvl w:val="0"/>
          <w:numId w:val="13"/>
        </w:numPr>
        <w:spacing w:after="0" w:line="240" w:lineRule="auto"/>
        <w:rPr>
          <w:b/>
          <w:i/>
          <w:color w:val="000000"/>
          <w:szCs w:val="28"/>
        </w:rPr>
      </w:pPr>
      <w:r>
        <w:rPr>
          <w:color w:val="000000"/>
          <w:szCs w:val="28"/>
        </w:rPr>
        <w:t>Практикум по дисципли</w:t>
      </w:r>
      <w:r w:rsidR="002C7172">
        <w:rPr>
          <w:color w:val="000000"/>
          <w:szCs w:val="28"/>
        </w:rPr>
        <w:t>не «Дифференциальные уравнения»</w:t>
      </w:r>
      <w:r>
        <w:rPr>
          <w:color w:val="000000"/>
          <w:szCs w:val="28"/>
        </w:rPr>
        <w:t xml:space="preserve">: учеб.-метод. пособие для студ., обучающихся по направлениям 01.03.04 «Прикладная математики» / сост. Е. В. Касаткина, Е. А. Сабурова. – 2018. – 66 с. </w:t>
      </w:r>
    </w:p>
    <w:p w:rsidR="00F00428" w:rsidRDefault="00F00428">
      <w:pPr>
        <w:widowControl w:val="0"/>
        <w:tabs>
          <w:tab w:val="left" w:leader="dot" w:pos="9923"/>
        </w:tabs>
        <w:autoSpaceDE w:val="0"/>
        <w:spacing w:after="0"/>
        <w:rPr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</w:p>
    <w:p w:rsidR="00F00428" w:rsidRDefault="00F00428">
      <w:pPr>
        <w:widowControl w:val="0"/>
        <w:tabs>
          <w:tab w:val="left" w:leader="dot" w:pos="9923"/>
        </w:tabs>
        <w:autoSpaceDE w:val="0"/>
        <w:spacing w:after="0"/>
        <w:rPr>
          <w:color w:val="000000"/>
          <w:szCs w:val="28"/>
        </w:rPr>
      </w:pPr>
      <w:r>
        <w:rPr>
          <w:color w:val="000000"/>
          <w:szCs w:val="28"/>
        </w:rPr>
        <w:t>представлены в методических указаниях по дисциплине:</w:t>
      </w:r>
    </w:p>
    <w:p w:rsidR="00F00428" w:rsidRDefault="00F00428">
      <w:pPr>
        <w:numPr>
          <w:ilvl w:val="0"/>
          <w:numId w:val="13"/>
        </w:numPr>
        <w:spacing w:after="0" w:line="240" w:lineRule="auto"/>
        <w:rPr>
          <w:b/>
          <w:i/>
          <w:color w:val="000000"/>
          <w:szCs w:val="28"/>
        </w:rPr>
      </w:pPr>
      <w:r>
        <w:rPr>
          <w:color w:val="000000"/>
          <w:szCs w:val="28"/>
        </w:rPr>
        <w:t>Практикум по дисципли</w:t>
      </w:r>
      <w:r w:rsidR="002C7172">
        <w:rPr>
          <w:color w:val="000000"/>
          <w:szCs w:val="28"/>
        </w:rPr>
        <w:t>не «Дифференциальные уравнения»</w:t>
      </w:r>
      <w:r>
        <w:rPr>
          <w:color w:val="000000"/>
          <w:szCs w:val="28"/>
        </w:rPr>
        <w:t xml:space="preserve">: учеб.-метод. пособие для студ., обучающихся по направлениям 01.03.04 «Прикладная математики» / сост. Е. В. Касаткина, Е. А. Сабурова. – 2018. – 66 с. </w:t>
      </w:r>
    </w:p>
    <w:p w:rsidR="00F00428" w:rsidRDefault="00F00428">
      <w:pPr>
        <w:widowControl w:val="0"/>
        <w:tabs>
          <w:tab w:val="left" w:leader="dot" w:pos="9923"/>
        </w:tabs>
        <w:autoSpaceDE w:val="0"/>
        <w:spacing w:after="0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F00428" w:rsidRDefault="00F0042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Приведены в разделе 2</w:t>
      </w:r>
      <w:r w:rsidR="004521F7">
        <w:rPr>
          <w:color w:val="000000"/>
          <w:szCs w:val="28"/>
        </w:rPr>
        <w:t>.</w:t>
      </w:r>
    </w:p>
    <w:p w:rsidR="00F00428" w:rsidRDefault="00F00428">
      <w:pPr>
        <w:rPr>
          <w:color w:val="000000"/>
          <w:szCs w:val="28"/>
        </w:rPr>
      </w:pPr>
    </w:p>
    <w:p w:rsidR="00F00428" w:rsidRDefault="00F00428">
      <w:pPr>
        <w:pStyle w:val="Default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Наименование: </w:t>
      </w:r>
      <w:r w:rsidR="00BD160E" w:rsidRPr="00BD160E">
        <w:rPr>
          <w:sz w:val="28"/>
          <w:szCs w:val="28"/>
        </w:rPr>
        <w:t xml:space="preserve">защита </w:t>
      </w:r>
      <w:r w:rsidR="00BD160E">
        <w:rPr>
          <w:sz w:val="28"/>
          <w:szCs w:val="28"/>
        </w:rPr>
        <w:t>расчетно-графической работы</w:t>
      </w:r>
    </w:p>
    <w:p w:rsidR="00F00428" w:rsidRDefault="00F00428">
      <w:pPr>
        <w:pStyle w:val="Default"/>
        <w:jc w:val="both"/>
        <w:rPr>
          <w:szCs w:val="28"/>
        </w:rPr>
      </w:pPr>
      <w:r>
        <w:rPr>
          <w:b/>
          <w:i/>
          <w:sz w:val="28"/>
          <w:szCs w:val="28"/>
        </w:rPr>
        <w:t>Представление в ФОС</w:t>
      </w:r>
      <w:r>
        <w:rPr>
          <w:b/>
          <w:bCs/>
        </w:rPr>
        <w:t xml:space="preserve">: </w:t>
      </w:r>
      <w:r>
        <w:rPr>
          <w:sz w:val="28"/>
          <w:szCs w:val="28"/>
        </w:rPr>
        <w:t>задания и требования к выполнению представлены в методических указаниях:</w:t>
      </w:r>
    </w:p>
    <w:p w:rsidR="00F00428" w:rsidRDefault="00F00428">
      <w:pPr>
        <w:numPr>
          <w:ilvl w:val="0"/>
          <w:numId w:val="13"/>
        </w:numPr>
        <w:spacing w:after="0" w:line="240" w:lineRule="auto"/>
        <w:rPr>
          <w:b/>
          <w:i/>
          <w:color w:val="000000"/>
          <w:szCs w:val="28"/>
        </w:rPr>
      </w:pPr>
      <w:r>
        <w:rPr>
          <w:color w:val="000000"/>
          <w:szCs w:val="28"/>
        </w:rPr>
        <w:t xml:space="preserve">Расчетно-графические работы по дисциплине «Дифференциальные уравнения»: учеб.-метод. пособие по </w:t>
      </w:r>
      <w:proofErr w:type="spellStart"/>
      <w:r>
        <w:rPr>
          <w:color w:val="000000"/>
          <w:szCs w:val="28"/>
        </w:rPr>
        <w:t>вып</w:t>
      </w:r>
      <w:proofErr w:type="spellEnd"/>
      <w:r>
        <w:rPr>
          <w:color w:val="000000"/>
          <w:szCs w:val="28"/>
        </w:rPr>
        <w:t xml:space="preserve">. </w:t>
      </w:r>
      <w:proofErr w:type="spellStart"/>
      <w:r>
        <w:rPr>
          <w:color w:val="000000"/>
          <w:szCs w:val="28"/>
        </w:rPr>
        <w:t>расч</w:t>
      </w:r>
      <w:proofErr w:type="spellEnd"/>
      <w:r>
        <w:rPr>
          <w:color w:val="000000"/>
          <w:szCs w:val="28"/>
        </w:rPr>
        <w:t xml:space="preserve">. граф. раб./ сост.: Е.В. Касаткина, Е.А. Сабурова, С.А. Королев. – 2018. – 85 с. </w:t>
      </w:r>
    </w:p>
    <w:p w:rsidR="00F00428" w:rsidRDefault="00F00428">
      <w:pPr>
        <w:widowControl w:val="0"/>
        <w:tabs>
          <w:tab w:val="left" w:leader="dot" w:pos="9923"/>
        </w:tabs>
        <w:autoSpaceDE w:val="0"/>
        <w:spacing w:after="0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Варианты заданий: </w:t>
      </w:r>
      <w:r>
        <w:rPr>
          <w:color w:val="000000"/>
          <w:szCs w:val="28"/>
        </w:rPr>
        <w:t>представлены в методических указаниях по дисциплине:</w:t>
      </w:r>
    </w:p>
    <w:p w:rsidR="00F00428" w:rsidRDefault="00F00428">
      <w:pPr>
        <w:numPr>
          <w:ilvl w:val="0"/>
          <w:numId w:val="13"/>
        </w:numPr>
        <w:spacing w:after="0" w:line="240" w:lineRule="auto"/>
        <w:rPr>
          <w:b/>
          <w:i/>
          <w:color w:val="000000"/>
          <w:szCs w:val="28"/>
        </w:rPr>
      </w:pPr>
      <w:r>
        <w:rPr>
          <w:color w:val="000000"/>
          <w:szCs w:val="28"/>
        </w:rPr>
        <w:t xml:space="preserve">Расчетно-графические работы по дисциплине «Дифференциальные уравнения»: учеб.-метод. пособие по </w:t>
      </w:r>
      <w:proofErr w:type="spellStart"/>
      <w:r>
        <w:rPr>
          <w:color w:val="000000"/>
          <w:szCs w:val="28"/>
        </w:rPr>
        <w:t>вып</w:t>
      </w:r>
      <w:proofErr w:type="spellEnd"/>
      <w:r>
        <w:rPr>
          <w:color w:val="000000"/>
          <w:szCs w:val="28"/>
        </w:rPr>
        <w:t xml:space="preserve">. </w:t>
      </w:r>
      <w:proofErr w:type="spellStart"/>
      <w:r>
        <w:rPr>
          <w:color w:val="000000"/>
          <w:szCs w:val="28"/>
        </w:rPr>
        <w:t>расч</w:t>
      </w:r>
      <w:proofErr w:type="spellEnd"/>
      <w:r>
        <w:rPr>
          <w:color w:val="000000"/>
          <w:szCs w:val="28"/>
        </w:rPr>
        <w:t>. граф. раб./ сост.: Е.В. Касаткина, Е.А. Сабурова</w:t>
      </w:r>
      <w:r w:rsidR="00017927">
        <w:rPr>
          <w:color w:val="000000"/>
          <w:szCs w:val="28"/>
        </w:rPr>
        <w:t>, С.А. Королев. – 2018. – 85 с.</w:t>
      </w:r>
    </w:p>
    <w:p w:rsidR="002C7172" w:rsidRDefault="002C7172">
      <w:pPr>
        <w:widowControl w:val="0"/>
        <w:tabs>
          <w:tab w:val="left" w:leader="dot" w:pos="9923"/>
        </w:tabs>
        <w:autoSpaceDE w:val="0"/>
        <w:rPr>
          <w:b/>
          <w:i/>
          <w:color w:val="000000"/>
          <w:szCs w:val="28"/>
        </w:rPr>
      </w:pPr>
    </w:p>
    <w:p w:rsidR="00F00428" w:rsidRDefault="00F00428" w:rsidP="004521F7">
      <w:pPr>
        <w:widowControl w:val="0"/>
        <w:tabs>
          <w:tab w:val="left" w:leader="dot" w:pos="9923"/>
        </w:tabs>
        <w:autoSpaceDE w:val="0"/>
        <w:spacing w:after="0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F00428" w:rsidRDefault="00F00428" w:rsidP="004521F7">
      <w:pPr>
        <w:spacing w:after="0"/>
        <w:rPr>
          <w:b/>
          <w:i/>
          <w:color w:val="000000"/>
          <w:szCs w:val="28"/>
        </w:rPr>
      </w:pPr>
      <w:r>
        <w:rPr>
          <w:color w:val="000000"/>
          <w:szCs w:val="28"/>
        </w:rPr>
        <w:t>Приведены в разделе 2</w:t>
      </w:r>
      <w:r w:rsidR="002C7172">
        <w:rPr>
          <w:color w:val="000000"/>
          <w:szCs w:val="28"/>
        </w:rPr>
        <w:t>.</w:t>
      </w:r>
    </w:p>
    <w:p w:rsidR="002C7172" w:rsidRDefault="002C7172" w:rsidP="00156129">
      <w:pPr>
        <w:spacing w:after="0" w:line="240" w:lineRule="auto"/>
        <w:rPr>
          <w:color w:val="000000"/>
          <w:szCs w:val="28"/>
        </w:rPr>
      </w:pPr>
    </w:p>
    <w:p w:rsidR="00156129" w:rsidRDefault="00156129" w:rsidP="00156129">
      <w:pPr>
        <w:pStyle w:val="Default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Наименование: </w:t>
      </w:r>
      <w:r>
        <w:rPr>
          <w:sz w:val="28"/>
          <w:szCs w:val="28"/>
        </w:rPr>
        <w:t>тест</w:t>
      </w:r>
    </w:p>
    <w:p w:rsidR="00156129" w:rsidRDefault="00156129" w:rsidP="00156129">
      <w:pPr>
        <w:pStyle w:val="Default"/>
        <w:jc w:val="both"/>
        <w:rPr>
          <w:b/>
          <w:i/>
          <w:szCs w:val="28"/>
        </w:rPr>
      </w:pPr>
      <w:r>
        <w:rPr>
          <w:b/>
          <w:i/>
          <w:sz w:val="28"/>
          <w:szCs w:val="28"/>
        </w:rPr>
        <w:t>Представление в ФОС</w:t>
      </w:r>
      <w:r>
        <w:rPr>
          <w:b/>
          <w:bCs/>
        </w:rPr>
        <w:t xml:space="preserve">: </w:t>
      </w:r>
      <w:r>
        <w:rPr>
          <w:sz w:val="28"/>
          <w:szCs w:val="28"/>
        </w:rPr>
        <w:t>набор вопросов для тестирования</w:t>
      </w:r>
    </w:p>
    <w:p w:rsidR="00156129" w:rsidRDefault="00156129" w:rsidP="00156129">
      <w:pPr>
        <w:widowControl w:val="0"/>
        <w:tabs>
          <w:tab w:val="left" w:leader="dot" w:pos="9923"/>
        </w:tabs>
        <w:autoSpaceDE w:val="0"/>
        <w:spacing w:after="0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</w:p>
    <w:p w:rsidR="00156129" w:rsidRPr="004521F7" w:rsidRDefault="00156129" w:rsidP="00156129">
      <w:pPr>
        <w:suppressAutoHyphens w:val="0"/>
        <w:spacing w:after="0" w:line="240" w:lineRule="auto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bCs/>
          <w:szCs w:val="28"/>
          <w:lang w:eastAsia="ru-RU"/>
        </w:rPr>
        <w:t>1</w:t>
      </w:r>
      <w:r w:rsidRPr="004521F7">
        <w:rPr>
          <w:rFonts w:eastAsia="Times New Roman"/>
          <w:szCs w:val="28"/>
          <w:lang w:eastAsia="ru-RU"/>
        </w:rPr>
        <w:t>. Обыкновенным дифференциальным уравнением является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а) уравнение, включающее неизвестную переменную и арифметические операции с ней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б</w:t>
      </w:r>
      <w:r w:rsidRPr="004521F7">
        <w:rPr>
          <w:rFonts w:eastAsia="Times New Roman"/>
          <w:szCs w:val="28"/>
          <w:lang w:eastAsia="ru-RU"/>
        </w:rPr>
        <w:t>) уравнение, включающее неизвестную функцию одной переменной и ее производные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в) уравнение, включающее неизвестную функцию нескольких переменных и ее частные производные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г) уравнение, включающее неизвестную функцию, ее производные и интегралы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2.</w:t>
      </w:r>
      <w:r w:rsidRPr="004521F7">
        <w:rPr>
          <w:rFonts w:eastAsia="Times New Roman"/>
          <w:szCs w:val="28"/>
          <w:lang w:eastAsia="ru-RU"/>
        </w:rPr>
        <w:t xml:space="preserve"> Общим решением дифференциального уравнения </w:t>
      </w:r>
      <w:r w:rsidRPr="004521F7">
        <w:rPr>
          <w:rFonts w:eastAsia="Times New Roman"/>
          <w:i/>
          <w:szCs w:val="28"/>
          <w:lang w:val="en-US" w:eastAsia="ru-RU"/>
        </w:rPr>
        <w:t>n</w:t>
      </w:r>
      <w:r w:rsidRPr="004521F7">
        <w:rPr>
          <w:rFonts w:eastAsia="Times New Roman"/>
          <w:szCs w:val="28"/>
          <w:lang w:eastAsia="ru-RU"/>
        </w:rPr>
        <w:t>-го порядка является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 xml:space="preserve">а) многочлен </w:t>
      </w:r>
      <w:r w:rsidRPr="004521F7">
        <w:rPr>
          <w:rFonts w:eastAsia="Times New Roman"/>
          <w:i/>
          <w:szCs w:val="28"/>
          <w:lang w:val="en-US" w:eastAsia="ru-RU"/>
        </w:rPr>
        <w:t>n</w:t>
      </w:r>
      <w:r w:rsidRPr="004521F7">
        <w:rPr>
          <w:rFonts w:eastAsia="Times New Roman"/>
          <w:szCs w:val="28"/>
          <w:lang w:eastAsia="ru-RU"/>
        </w:rPr>
        <w:t>-го порядка, при подстановке которого в уравнение, оно обращается в тождество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б) функция</w:t>
      </w:r>
      <w:r w:rsidRPr="004521F7">
        <w:rPr>
          <w:rFonts w:eastAsia="Times New Roman"/>
          <w:i/>
          <w:szCs w:val="28"/>
          <w:lang w:eastAsia="ru-RU"/>
        </w:rPr>
        <w:t xml:space="preserve"> </w:t>
      </w:r>
      <w:r w:rsidRPr="004521F7">
        <w:rPr>
          <w:rFonts w:eastAsia="Times New Roman"/>
          <w:i/>
          <w:szCs w:val="28"/>
          <w:lang w:val="en-US" w:eastAsia="ru-RU"/>
        </w:rPr>
        <w:t>n</w:t>
      </w:r>
      <w:r w:rsidRPr="004521F7">
        <w:rPr>
          <w:rFonts w:eastAsia="Times New Roman"/>
          <w:szCs w:val="28"/>
          <w:lang w:eastAsia="ru-RU"/>
        </w:rPr>
        <w:t>-переменных, при подстановке которой в уравнение, оно обращается в тождество для любых значений переменных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в</w:t>
      </w:r>
      <w:r w:rsidRPr="004521F7">
        <w:rPr>
          <w:rFonts w:eastAsia="Times New Roman"/>
          <w:szCs w:val="28"/>
          <w:lang w:eastAsia="ru-RU"/>
        </w:rPr>
        <w:t xml:space="preserve">) </w:t>
      </w:r>
      <w:r w:rsidRPr="004521F7">
        <w:rPr>
          <w:rFonts w:eastAsia="Times New Roman"/>
          <w:i/>
          <w:szCs w:val="28"/>
          <w:lang w:val="en-US" w:eastAsia="ru-RU"/>
        </w:rPr>
        <w:t>n</w:t>
      </w:r>
      <w:r w:rsidRPr="004521F7">
        <w:rPr>
          <w:rFonts w:eastAsia="Times New Roman"/>
          <w:szCs w:val="28"/>
          <w:lang w:eastAsia="ru-RU"/>
        </w:rPr>
        <w:t>-параметрическая функция одной переменной, при подстановке которой в уравнение, оно обращается в тождество для любых значений параметров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г) функция одной переменной, при подстановке которой в уравнение, оно обращается в тождество</w:t>
      </w:r>
    </w:p>
    <w:p w:rsidR="00156129" w:rsidRPr="004521F7" w:rsidRDefault="00156129" w:rsidP="00156129">
      <w:pPr>
        <w:suppressAutoHyphens w:val="0"/>
        <w:spacing w:after="0" w:line="240" w:lineRule="auto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3.</w:t>
      </w:r>
      <w:r w:rsidRPr="004521F7">
        <w:rPr>
          <w:rFonts w:eastAsia="Times New Roman"/>
          <w:szCs w:val="28"/>
          <w:lang w:eastAsia="ru-RU"/>
        </w:rPr>
        <w:t xml:space="preserve"> Определить тип дифференциального уравнения 1-го порядка </w:t>
      </w:r>
      <w:r w:rsidR="00D301B2">
        <w:rPr>
          <w:rFonts w:eastAsia="Times New Roman"/>
          <w:position w:val="-10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19.5pt">
            <v:imagedata r:id="rId7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а) уравнение с разделяющимися переменными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б) однородное уравнение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в) линейное уравнение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г</w:t>
      </w:r>
      <w:r w:rsidRPr="004521F7">
        <w:rPr>
          <w:rFonts w:eastAsia="Times New Roman"/>
          <w:szCs w:val="28"/>
          <w:lang w:eastAsia="ru-RU"/>
        </w:rPr>
        <w:t>) уравнение Бернулли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156129" w:rsidRPr="004521F7" w:rsidRDefault="00156129" w:rsidP="00156129">
      <w:pPr>
        <w:suppressAutoHyphens w:val="0"/>
        <w:spacing w:after="0" w:line="240" w:lineRule="auto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4.</w:t>
      </w:r>
      <w:r w:rsidRPr="004521F7">
        <w:rPr>
          <w:rFonts w:eastAsia="Times New Roman"/>
          <w:szCs w:val="28"/>
          <w:lang w:eastAsia="ru-RU"/>
        </w:rPr>
        <w:t xml:space="preserve"> Решить задачу Коши </w:t>
      </w:r>
      <w:r w:rsidR="00D301B2">
        <w:rPr>
          <w:rFonts w:eastAsia="Times New Roman"/>
          <w:position w:val="-10"/>
          <w:szCs w:val="28"/>
          <w:lang w:eastAsia="ru-RU"/>
        </w:rPr>
        <w:pict>
          <v:shape id="_x0000_i1026" type="#_x0000_t75" style="width:109.5pt;height:19.5pt">
            <v:imagedata r:id="rId8" o:title=""/>
          </v:shape>
        </w:pict>
      </w:r>
      <w:r w:rsidRPr="004521F7">
        <w:rPr>
          <w:rFonts w:eastAsia="Times New Roman"/>
          <w:szCs w:val="28"/>
          <w:lang w:eastAsia="ru-RU"/>
        </w:rPr>
        <w:t xml:space="preserve">. В ответе укажите решение при </w:t>
      </w:r>
      <w:r w:rsidR="00D301B2">
        <w:rPr>
          <w:rFonts w:eastAsia="Times New Roman"/>
          <w:position w:val="-6"/>
          <w:szCs w:val="28"/>
          <w:lang w:eastAsia="ru-RU"/>
        </w:rPr>
        <w:pict>
          <v:shape id="_x0000_i1027" type="#_x0000_t75" style="width:39pt;height:13.5pt">
            <v:imagedata r:id="rId9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а) 0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б) 2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в</w:t>
      </w:r>
      <w:r w:rsidRPr="004521F7">
        <w:rPr>
          <w:rFonts w:eastAsia="Times New Roman"/>
          <w:szCs w:val="28"/>
          <w:lang w:eastAsia="ru-RU"/>
        </w:rPr>
        <w:t>) 4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г) 6</w: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156129" w:rsidRPr="004521F7" w:rsidRDefault="00156129" w:rsidP="00156129">
      <w:pPr>
        <w:suppressAutoHyphens w:val="0"/>
        <w:spacing w:after="0" w:line="240" w:lineRule="auto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5.</w:t>
      </w:r>
      <w:r w:rsidRPr="004521F7">
        <w:rPr>
          <w:rFonts w:eastAsia="Times New Roman"/>
          <w:szCs w:val="28"/>
          <w:lang w:eastAsia="ru-RU"/>
        </w:rPr>
        <w:t xml:space="preserve"> Найти общее решение уравнения </w:t>
      </w:r>
      <w:r w:rsidR="00D301B2">
        <w:rPr>
          <w:rFonts w:eastAsia="Times New Roman"/>
          <w:position w:val="-10"/>
          <w:szCs w:val="28"/>
          <w:lang w:eastAsia="ru-RU"/>
        </w:rPr>
        <w:pict>
          <v:shape id="_x0000_i1028" type="#_x0000_t75" style="width:89.25pt;height:15.75pt">
            <v:imagedata r:id="rId10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 xml:space="preserve">а) </w:t>
      </w:r>
      <w:r w:rsidR="00D301B2">
        <w:rPr>
          <w:rFonts w:eastAsia="Times New Roman"/>
          <w:position w:val="-12"/>
          <w:szCs w:val="28"/>
          <w:lang w:eastAsia="ru-RU"/>
        </w:rPr>
        <w:pict>
          <v:shape id="_x0000_i1029" type="#_x0000_t75" style="width:99pt;height:20.25pt">
            <v:imagedata r:id="rId11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b/>
          <w:szCs w:val="28"/>
          <w:lang w:eastAsia="ru-RU"/>
        </w:rPr>
        <w:t>б</w:t>
      </w:r>
      <w:r w:rsidRPr="004521F7">
        <w:rPr>
          <w:rFonts w:eastAsia="Times New Roman"/>
          <w:szCs w:val="28"/>
          <w:lang w:eastAsia="ru-RU"/>
        </w:rPr>
        <w:t xml:space="preserve">) </w:t>
      </w:r>
      <w:r w:rsidR="00D301B2">
        <w:rPr>
          <w:rFonts w:eastAsia="Times New Roman"/>
          <w:position w:val="-12"/>
          <w:szCs w:val="28"/>
          <w:lang w:eastAsia="ru-RU"/>
        </w:rPr>
        <w:pict>
          <v:shape id="_x0000_i1030" type="#_x0000_t75" style="width:112.5pt;height:20.25pt">
            <v:imagedata r:id="rId12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 xml:space="preserve">в) </w:t>
      </w:r>
      <w:r w:rsidR="00D301B2">
        <w:rPr>
          <w:rFonts w:eastAsia="Times New Roman"/>
          <w:position w:val="-12"/>
          <w:szCs w:val="28"/>
          <w:lang w:eastAsia="ru-RU"/>
        </w:rPr>
        <w:pict>
          <v:shape id="_x0000_i1031" type="#_x0000_t75" style="width:112.5pt;height:20.25pt">
            <v:imagedata r:id="rId13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 xml:space="preserve">г) </w:t>
      </w:r>
      <w:r w:rsidR="00D301B2">
        <w:rPr>
          <w:rFonts w:eastAsia="Times New Roman"/>
          <w:position w:val="-12"/>
          <w:szCs w:val="28"/>
          <w:lang w:eastAsia="ru-RU"/>
        </w:rPr>
        <w:pict>
          <v:shape id="_x0000_i1032" type="#_x0000_t75" style="width:123pt;height:20.25pt">
            <v:imagedata r:id="rId14" o:title=""/>
          </v:shape>
        </w:pict>
      </w:r>
    </w:p>
    <w:p w:rsidR="00156129" w:rsidRPr="004521F7" w:rsidRDefault="00156129" w:rsidP="00156129">
      <w:pPr>
        <w:suppressAutoHyphens w:val="0"/>
        <w:spacing w:after="0" w:line="240" w:lineRule="auto"/>
        <w:jc w:val="left"/>
        <w:rPr>
          <w:rFonts w:eastAsia="Times New Roman"/>
          <w:szCs w:val="28"/>
          <w:lang w:eastAsia="ru-RU"/>
        </w:rPr>
      </w:pPr>
    </w:p>
    <w:p w:rsidR="00156129" w:rsidRPr="004521F7" w:rsidRDefault="00156129" w:rsidP="00156129">
      <w:pPr>
        <w:tabs>
          <w:tab w:val="left" w:pos="567"/>
        </w:tabs>
        <w:suppressAutoHyphens w:val="0"/>
        <w:spacing w:after="0" w:line="240" w:lineRule="auto"/>
        <w:ind w:firstLine="284"/>
        <w:contextualSpacing/>
        <w:rPr>
          <w:rFonts w:eastAsia="Times New Roman"/>
          <w:szCs w:val="28"/>
          <w:lang w:eastAsia="ru-RU"/>
        </w:rPr>
      </w:pPr>
      <w:r w:rsidRPr="004521F7">
        <w:rPr>
          <w:rFonts w:eastAsia="Times New Roman"/>
          <w:szCs w:val="28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842"/>
        <w:gridCol w:w="841"/>
        <w:gridCol w:w="841"/>
        <w:gridCol w:w="841"/>
        <w:gridCol w:w="841"/>
      </w:tblGrid>
      <w:tr w:rsidR="00156129" w:rsidRPr="004521F7" w:rsidTr="00D66EA6">
        <w:trPr>
          <w:trHeight w:val="270"/>
        </w:trPr>
        <w:tc>
          <w:tcPr>
            <w:tcW w:w="1024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bCs/>
                <w:szCs w:val="28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szCs w:val="28"/>
                <w:lang w:eastAsia="ru-RU"/>
              </w:rPr>
              <w:t>1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szCs w:val="28"/>
                <w:lang w:eastAsia="ru-RU"/>
              </w:rPr>
              <w:t>2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szCs w:val="28"/>
                <w:lang w:eastAsia="ru-RU"/>
              </w:rPr>
              <w:t>3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szCs w:val="28"/>
                <w:lang w:eastAsia="ru-RU"/>
              </w:rPr>
              <w:t>4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b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szCs w:val="28"/>
                <w:lang w:eastAsia="ru-RU"/>
              </w:rPr>
              <w:t>5</w:t>
            </w:r>
          </w:p>
        </w:tc>
      </w:tr>
      <w:tr w:rsidR="00156129" w:rsidRPr="004521F7" w:rsidTr="00D66EA6">
        <w:trPr>
          <w:trHeight w:val="264"/>
        </w:trPr>
        <w:tc>
          <w:tcPr>
            <w:tcW w:w="1024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4521F7">
              <w:rPr>
                <w:rFonts w:eastAsia="Times New Roman"/>
                <w:b/>
                <w:bCs/>
                <w:szCs w:val="28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4521F7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4521F7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4521F7">
              <w:rPr>
                <w:rFonts w:eastAsia="Times New Roman"/>
                <w:szCs w:val="28"/>
                <w:lang w:eastAsia="ru-RU"/>
              </w:rPr>
              <w:t>г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4521F7">
              <w:rPr>
                <w:rFonts w:eastAsia="Times New Roman"/>
                <w:szCs w:val="28"/>
                <w:lang w:eastAsia="ru-RU"/>
              </w:rPr>
              <w:t>в</w:t>
            </w:r>
          </w:p>
        </w:tc>
        <w:tc>
          <w:tcPr>
            <w:tcW w:w="795" w:type="pct"/>
          </w:tcPr>
          <w:p w:rsidR="00156129" w:rsidRPr="004521F7" w:rsidRDefault="00156129" w:rsidP="00156129">
            <w:pPr>
              <w:tabs>
                <w:tab w:val="left" w:pos="567"/>
              </w:tabs>
              <w:suppressAutoHyphens w:val="0"/>
              <w:spacing w:after="0" w:line="240" w:lineRule="auto"/>
              <w:contextualSpacing/>
              <w:jc w:val="center"/>
              <w:rPr>
                <w:rFonts w:eastAsia="Times New Roman"/>
                <w:szCs w:val="28"/>
                <w:lang w:eastAsia="ru-RU"/>
              </w:rPr>
            </w:pPr>
            <w:r w:rsidRPr="004521F7">
              <w:rPr>
                <w:rFonts w:eastAsia="Times New Roman"/>
                <w:szCs w:val="28"/>
                <w:lang w:eastAsia="ru-RU"/>
              </w:rPr>
              <w:t>б</w:t>
            </w:r>
          </w:p>
        </w:tc>
      </w:tr>
    </w:tbl>
    <w:p w:rsidR="00156129" w:rsidRPr="004521F7" w:rsidRDefault="00156129" w:rsidP="00156129">
      <w:pPr>
        <w:widowControl w:val="0"/>
        <w:tabs>
          <w:tab w:val="left" w:leader="dot" w:pos="9923"/>
        </w:tabs>
        <w:autoSpaceDE w:val="0"/>
        <w:spacing w:after="0"/>
        <w:rPr>
          <w:color w:val="000000"/>
          <w:szCs w:val="28"/>
        </w:rPr>
      </w:pPr>
    </w:p>
    <w:p w:rsidR="00156129" w:rsidRDefault="00156129" w:rsidP="00156129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156129" w:rsidRDefault="00156129" w:rsidP="00156129">
      <w:pPr>
        <w:spacing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>Приведены в разделе 2.</w:t>
      </w:r>
    </w:p>
    <w:p w:rsidR="00F00428" w:rsidRDefault="00F00428">
      <w:pPr>
        <w:spacing w:after="0" w:line="240" w:lineRule="auto"/>
        <w:rPr>
          <w:b/>
          <w:i/>
          <w:color w:val="000000"/>
          <w:szCs w:val="28"/>
        </w:rPr>
      </w:pPr>
    </w:p>
    <w:p w:rsidR="00F00428" w:rsidRDefault="00F00428">
      <w:pPr>
        <w:numPr>
          <w:ilvl w:val="0"/>
          <w:numId w:val="4"/>
        </w:numPr>
        <w:spacing w:after="0" w:line="240" w:lineRule="auto"/>
        <w:ind w:left="0" w:firstLine="709"/>
        <w:jc w:val="left"/>
        <w:rPr>
          <w:szCs w:val="28"/>
        </w:rPr>
      </w:pPr>
      <w:r>
        <w:rPr>
          <w:b/>
          <w:color w:val="000000"/>
          <w:szCs w:val="28"/>
        </w:rPr>
        <w:t>Критерии и шкалы оценивания</w:t>
      </w:r>
    </w:p>
    <w:p w:rsidR="00F00428" w:rsidRDefault="00F00428">
      <w:pPr>
        <w:spacing w:after="0" w:line="240" w:lineRule="auto"/>
        <w:ind w:firstLine="709"/>
        <w:rPr>
          <w:iCs/>
          <w:szCs w:val="28"/>
        </w:rPr>
      </w:pPr>
      <w:r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F00428" w:rsidRDefault="00F00428">
      <w:pPr>
        <w:spacing w:after="0" w:line="240" w:lineRule="auto"/>
        <w:ind w:firstLine="709"/>
        <w:rPr>
          <w:b/>
          <w:i/>
          <w:sz w:val="24"/>
          <w:szCs w:val="24"/>
        </w:rPr>
      </w:pPr>
      <w:r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931"/>
        <w:gridCol w:w="7694"/>
      </w:tblGrid>
      <w:tr w:rsidR="00F00428">
        <w:trPr>
          <w:tblHeader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F00428"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Расчетно-графическая  работа</w:t>
            </w:r>
          </w:p>
        </w:tc>
        <w:tc>
          <w:tcPr>
            <w:tcW w:w="7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Расчетно-графическая </w:t>
            </w:r>
            <w:r w:rsidR="002C7172">
              <w:rPr>
                <w:iCs/>
                <w:sz w:val="24"/>
                <w:szCs w:val="24"/>
              </w:rPr>
              <w:t>работа</w:t>
            </w:r>
            <w:r>
              <w:rPr>
                <w:iCs/>
                <w:sz w:val="24"/>
                <w:szCs w:val="24"/>
              </w:rPr>
              <w:t xml:space="preserve"> выполнена в полном объеме;</w:t>
            </w:r>
          </w:p>
          <w:p w:rsidR="00F00428" w:rsidRDefault="00F00428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F00428" w:rsidRDefault="00F00428">
            <w:pPr>
              <w:tabs>
                <w:tab w:val="left" w:pos="360"/>
              </w:tabs>
              <w:spacing w:after="0" w:line="240" w:lineRule="auto"/>
            </w:pPr>
            <w:r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расчетно-</w:t>
            </w:r>
            <w:r w:rsidR="002C7172">
              <w:rPr>
                <w:iCs/>
                <w:sz w:val="24"/>
                <w:szCs w:val="24"/>
              </w:rPr>
              <w:t>графической</w:t>
            </w:r>
            <w:r>
              <w:rPr>
                <w:iCs/>
                <w:sz w:val="24"/>
                <w:szCs w:val="24"/>
              </w:rPr>
              <w:t xml:space="preserve"> работы, даны правильные ответы не менее чем на 50% заданных вопросов.</w:t>
            </w:r>
          </w:p>
        </w:tc>
      </w:tr>
    </w:tbl>
    <w:p w:rsidR="00F00428" w:rsidRDefault="00F00428">
      <w:pPr>
        <w:spacing w:after="0" w:line="240" w:lineRule="auto"/>
        <w:ind w:firstLine="360"/>
        <w:rPr>
          <w:color w:val="000000"/>
          <w:szCs w:val="28"/>
        </w:rPr>
      </w:pPr>
    </w:p>
    <w:p w:rsidR="00F00428" w:rsidRDefault="00F00428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Промежуточная аттестация по дисциплине проводится в форме зачета с оценкой.</w:t>
      </w:r>
    </w:p>
    <w:p w:rsidR="00F00428" w:rsidRDefault="00F00428">
      <w:pPr>
        <w:tabs>
          <w:tab w:val="left" w:pos="360"/>
        </w:tabs>
        <w:spacing w:after="0" w:line="240" w:lineRule="auto"/>
        <w:ind w:firstLine="709"/>
        <w:rPr>
          <w:b/>
          <w:i/>
          <w:sz w:val="24"/>
          <w:szCs w:val="24"/>
        </w:rPr>
      </w:pPr>
      <w:r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4785"/>
        <w:gridCol w:w="4796"/>
      </w:tblGrid>
      <w:tr w:rsidR="00F00428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F00428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«отлично»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F00428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«хорошо»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F00428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F00428"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F00428" w:rsidRDefault="00F00428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Если сумма набранных баллов менее 50 – обучающийся не допускается до промежуточной аттестации.</w:t>
      </w:r>
    </w:p>
    <w:p w:rsidR="00F00428" w:rsidRDefault="00F00428">
      <w:pPr>
        <w:spacing w:after="0" w:line="240" w:lineRule="auto"/>
        <w:ind w:firstLine="709"/>
        <w:rPr>
          <w:color w:val="000000"/>
          <w:szCs w:val="28"/>
        </w:rPr>
      </w:pPr>
      <w:r>
        <w:rPr>
          <w:i/>
          <w:color w:val="000000"/>
          <w:szCs w:val="28"/>
        </w:rPr>
        <w:t xml:space="preserve">Если сумма баллов составляет от 50 до 100 баллов, обучающийся допускается до экзамена. </w:t>
      </w:r>
    </w:p>
    <w:p w:rsidR="00F00428" w:rsidRDefault="00F00428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>Экзаменационный билет включает 2 теоретических вопроса и 2 задачи.</w:t>
      </w:r>
    </w:p>
    <w:p w:rsidR="00F00428" w:rsidRDefault="00F00428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F00428" w:rsidRDefault="00F00428">
      <w:pPr>
        <w:spacing w:after="0" w:line="240" w:lineRule="auto"/>
        <w:ind w:firstLine="567"/>
        <w:rPr>
          <w:b/>
          <w:i/>
          <w:color w:val="000000"/>
          <w:szCs w:val="28"/>
        </w:rPr>
      </w:pPr>
      <w:r>
        <w:rPr>
          <w:color w:val="000000"/>
          <w:szCs w:val="28"/>
        </w:rPr>
        <w:t>Время на подготовку: 60 минут.</w:t>
      </w:r>
    </w:p>
    <w:p w:rsidR="00F00428" w:rsidRDefault="00F00428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  <w:r>
        <w:rPr>
          <w:b/>
          <w:i/>
          <w:color w:val="000000"/>
          <w:szCs w:val="28"/>
        </w:rPr>
        <w:t>Пример билета:</w:t>
      </w:r>
    </w:p>
    <w:p w:rsidR="00F00428" w:rsidRDefault="00F00428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F00428" w:rsidRDefault="00F00428">
      <w:r>
        <w:rPr>
          <w:b/>
          <w:color w:val="000000"/>
          <w:szCs w:val="28"/>
        </w:rPr>
        <w:t xml:space="preserve">Пример экзаменационного билета (билета для </w:t>
      </w:r>
      <w:r w:rsidR="00C94F8B">
        <w:rPr>
          <w:b/>
          <w:color w:val="000000"/>
          <w:szCs w:val="28"/>
        </w:rPr>
        <w:t>экзамена</w:t>
      </w:r>
      <w:r>
        <w:rPr>
          <w:b/>
          <w:color w:val="000000"/>
          <w:szCs w:val="28"/>
        </w:rPr>
        <w:t>):</w:t>
      </w:r>
    </w:p>
    <w:p w:rsidR="00F00428" w:rsidRDefault="00F00428">
      <w:pPr>
        <w:pStyle w:val="af8"/>
      </w:pPr>
      <w:r>
        <w:t>ФГБОУ ВО ИЖГТУ ИМЕНИ М.Т. КАЛАШНИКОВА</w:t>
      </w:r>
    </w:p>
    <w:p w:rsidR="00F00428" w:rsidRDefault="00F00428">
      <w:pPr>
        <w:spacing w:line="360" w:lineRule="auto"/>
        <w:jc w:val="center"/>
        <w:rPr>
          <w:color w:val="000000"/>
          <w:szCs w:val="28"/>
        </w:rPr>
      </w:pPr>
      <w:r>
        <w:t>Кафедра «Прикладная математика и информационные технологии»</w:t>
      </w:r>
    </w:p>
    <w:p w:rsidR="00F00428" w:rsidRDefault="00F00428">
      <w:pPr>
        <w:spacing w:after="0" w:line="240" w:lineRule="auto"/>
        <w:ind w:firstLine="567"/>
        <w:jc w:val="center"/>
        <w:rPr>
          <w:color w:val="000000"/>
          <w:szCs w:val="28"/>
        </w:rPr>
      </w:pPr>
      <w:r>
        <w:rPr>
          <w:color w:val="000000"/>
          <w:szCs w:val="28"/>
        </w:rPr>
        <w:t>ЭКЗАМЕНАЦИОННЫЙ БИЛЕТ № 1</w:t>
      </w:r>
    </w:p>
    <w:p w:rsidR="00F00428" w:rsidRDefault="00F00428">
      <w:pPr>
        <w:spacing w:after="0" w:line="240" w:lineRule="auto"/>
        <w:ind w:firstLine="567"/>
        <w:jc w:val="center"/>
        <w:rPr>
          <w:u w:val="single"/>
        </w:rPr>
      </w:pPr>
      <w:r>
        <w:rPr>
          <w:color w:val="000000"/>
          <w:szCs w:val="28"/>
        </w:rPr>
        <w:t>по курсу</w:t>
      </w:r>
      <w:r>
        <w:rPr>
          <w:u w:val="single"/>
        </w:rPr>
        <w:t xml:space="preserve"> «Дифференциальные уравнения»</w:t>
      </w:r>
    </w:p>
    <w:p w:rsidR="00F00428" w:rsidRDefault="00F00428">
      <w:pPr>
        <w:spacing w:after="0" w:line="240" w:lineRule="auto"/>
        <w:ind w:firstLine="567"/>
        <w:jc w:val="center"/>
        <w:rPr>
          <w:u w:val="single"/>
        </w:rPr>
      </w:pPr>
    </w:p>
    <w:p w:rsidR="00F00428" w:rsidRDefault="00F00428">
      <w:pPr>
        <w:numPr>
          <w:ilvl w:val="0"/>
          <w:numId w:val="6"/>
        </w:numPr>
        <w:spacing w:after="0" w:line="240" w:lineRule="auto"/>
        <w:jc w:val="left"/>
      </w:pPr>
      <w:r>
        <w:t>Линейные дифференциальные уравнения первого порядка (однородные, неоднородные). Методы решения.</w:t>
      </w:r>
    </w:p>
    <w:p w:rsidR="00F00428" w:rsidRDefault="00F00428">
      <w:pPr>
        <w:numPr>
          <w:ilvl w:val="0"/>
          <w:numId w:val="6"/>
        </w:numPr>
        <w:tabs>
          <w:tab w:val="left" w:pos="1440"/>
        </w:tabs>
        <w:spacing w:before="120" w:after="0" w:line="240" w:lineRule="auto"/>
        <w:jc w:val="left"/>
      </w:pPr>
      <w:r>
        <w:t>Исследование на устойчивость линейных однородных систем. Теорема о необходимых и достаточных условиях устойчивости линейной однородной системы по Ляпунову. Теорема о необходимых и достаточных условиях асимптотической устойчивости.</w:t>
      </w:r>
    </w:p>
    <w:p w:rsidR="00F00428" w:rsidRDefault="00F00428">
      <w:pPr>
        <w:numPr>
          <w:ilvl w:val="0"/>
          <w:numId w:val="6"/>
        </w:numPr>
        <w:tabs>
          <w:tab w:val="left" w:pos="540"/>
          <w:tab w:val="left" w:pos="1440"/>
        </w:tabs>
        <w:spacing w:before="120" w:after="0" w:line="240" w:lineRule="auto"/>
        <w:ind w:left="357" w:hanging="357"/>
        <w:jc w:val="left"/>
      </w:pPr>
      <w:r>
        <w:t xml:space="preserve">Решить уравнение, допускающее интегрирующий множитель: </w:t>
      </w:r>
    </w:p>
    <w:p w:rsidR="00F00428" w:rsidRDefault="00F00428">
      <w:pPr>
        <w:tabs>
          <w:tab w:val="left" w:pos="540"/>
          <w:tab w:val="left" w:pos="1440"/>
        </w:tabs>
        <w:spacing w:before="120" w:after="0" w:line="240" w:lineRule="auto"/>
        <w:jc w:val="left"/>
      </w:pPr>
      <w:r>
        <w:tab/>
      </w:r>
      <w:r>
        <w:rPr>
          <w:lang w:val="en-US"/>
        </w:rPr>
        <w:t>x^</w:t>
      </w:r>
      <w:r>
        <w:t>2+</w:t>
      </w:r>
      <w:r>
        <w:rPr>
          <w:lang w:val="en-US"/>
        </w:rPr>
        <w:t>y^</w:t>
      </w:r>
      <w:r>
        <w:t>2+</w:t>
      </w:r>
      <w:r>
        <w:rPr>
          <w:lang w:val="en-US"/>
        </w:rPr>
        <w:t>x)dx</w:t>
      </w:r>
      <w:r>
        <w:t>+</w:t>
      </w:r>
      <w:proofErr w:type="spellStart"/>
      <w:r>
        <w:rPr>
          <w:lang w:val="en-US"/>
        </w:rPr>
        <w:t>ydy</w:t>
      </w:r>
      <w:proofErr w:type="spellEnd"/>
      <w:r>
        <w:rPr>
          <w:lang w:val="en-US"/>
        </w:rPr>
        <w:t>=0.</w:t>
      </w:r>
    </w:p>
    <w:p w:rsidR="00F00428" w:rsidRPr="002E4F35" w:rsidRDefault="00F00428">
      <w:pPr>
        <w:numPr>
          <w:ilvl w:val="0"/>
          <w:numId w:val="6"/>
        </w:numPr>
        <w:tabs>
          <w:tab w:val="left" w:pos="540"/>
          <w:tab w:val="left" w:pos="1440"/>
        </w:tabs>
        <w:spacing w:before="120" w:after="0" w:line="240" w:lineRule="auto"/>
        <w:ind w:left="357" w:hanging="357"/>
        <w:jc w:val="left"/>
      </w:pPr>
      <w:r>
        <w:t xml:space="preserve">Решить неоднородную систему: </w:t>
      </w:r>
      <w:r>
        <w:rPr>
          <w:lang w:val="en-US"/>
        </w:rPr>
        <w:t>dx</w:t>
      </w:r>
      <w:r>
        <w:t>/</w:t>
      </w:r>
      <w:proofErr w:type="spellStart"/>
      <w:r>
        <w:rPr>
          <w:lang w:val="en-US"/>
        </w:rPr>
        <w:t>dt</w:t>
      </w:r>
      <w:proofErr w:type="spellEnd"/>
      <w:r>
        <w:t>=</w:t>
      </w:r>
      <w:r>
        <w:rPr>
          <w:lang w:val="en-US"/>
        </w:rPr>
        <w:t>x</w:t>
      </w:r>
      <w:r>
        <w:t>+</w:t>
      </w:r>
      <w:r>
        <w:rPr>
          <w:lang w:val="en-US"/>
        </w:rPr>
        <w:t>y</w:t>
      </w:r>
      <w:r>
        <w:t>+</w:t>
      </w:r>
      <w:r>
        <w:rPr>
          <w:lang w:val="en-US"/>
        </w:rPr>
        <w:t>e</w:t>
      </w:r>
      <w:r>
        <w:t>^</w:t>
      </w:r>
      <w:r>
        <w:rPr>
          <w:lang w:val="en-US"/>
        </w:rPr>
        <w:t>t</w:t>
      </w:r>
      <w:r>
        <w:t xml:space="preserve">,  </w:t>
      </w:r>
      <w:proofErr w:type="spellStart"/>
      <w:r>
        <w:rPr>
          <w:lang w:val="en-US"/>
        </w:rPr>
        <w:t>dy</w:t>
      </w:r>
      <w:proofErr w:type="spellEnd"/>
      <w:r>
        <w:t>/</w:t>
      </w:r>
      <w:proofErr w:type="spellStart"/>
      <w:r>
        <w:rPr>
          <w:lang w:val="en-US"/>
        </w:rPr>
        <w:t>dt</w:t>
      </w:r>
      <w:proofErr w:type="spellEnd"/>
      <w:r>
        <w:t>=</w:t>
      </w:r>
      <w:r>
        <w:rPr>
          <w:lang w:val="en-US"/>
        </w:rPr>
        <w:t>x</w:t>
      </w:r>
      <w:r>
        <w:t>+</w:t>
      </w:r>
      <w:r>
        <w:rPr>
          <w:lang w:val="en-US"/>
        </w:rPr>
        <w:t>y</w:t>
      </w:r>
      <w:r>
        <w:t>-</w:t>
      </w:r>
      <w:r>
        <w:rPr>
          <w:lang w:val="en-US"/>
        </w:rPr>
        <w:t>e</w:t>
      </w:r>
      <w:r>
        <w:t>^</w:t>
      </w:r>
      <w:r>
        <w:rPr>
          <w:lang w:val="en-US"/>
        </w:rPr>
        <w:t>t</w:t>
      </w:r>
      <w:r>
        <w:t>.</w:t>
      </w:r>
    </w:p>
    <w:p w:rsidR="00F00428" w:rsidRDefault="00F00428">
      <w:pPr>
        <w:tabs>
          <w:tab w:val="left" w:pos="360"/>
        </w:tabs>
        <w:spacing w:after="0" w:line="240" w:lineRule="auto"/>
        <w:ind w:firstLine="567"/>
        <w:rPr>
          <w:sz w:val="22"/>
          <w:szCs w:val="28"/>
        </w:rPr>
      </w:pPr>
      <w:r>
        <w:rPr>
          <w:sz w:val="22"/>
          <w:szCs w:val="28"/>
        </w:rPr>
        <w:t xml:space="preserve">Билет рассмотрен на заседании кафедры “Прикладная математика </w:t>
      </w:r>
    </w:p>
    <w:p w:rsidR="00F00428" w:rsidRPr="002E4F35" w:rsidRDefault="00F00428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>
        <w:rPr>
          <w:sz w:val="22"/>
          <w:szCs w:val="28"/>
        </w:rPr>
        <w:t>и информационные технологии” ___________2021 г.                                  ________С.А. Королев</w:t>
      </w:r>
    </w:p>
    <w:p w:rsidR="00F00428" w:rsidRPr="002E4F35" w:rsidRDefault="00F00428">
      <w:pPr>
        <w:spacing w:after="0"/>
        <w:rPr>
          <w:b/>
          <w:i/>
          <w:color w:val="000000"/>
          <w:szCs w:val="28"/>
        </w:rPr>
      </w:pPr>
    </w:p>
    <w:p w:rsidR="00F00428" w:rsidRDefault="00F00428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69"/>
        <w:gridCol w:w="6912"/>
      </w:tblGrid>
      <w:tr w:rsidR="00F00428"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jc w:val="center"/>
            </w:pPr>
            <w:r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F00428"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FreeSans"/>
                <w:sz w:val="24"/>
                <w:szCs w:val="24"/>
              </w:rPr>
            </w:pPr>
            <w:r>
              <w:rPr>
                <w:sz w:val="24"/>
                <w:szCs w:val="24"/>
              </w:rPr>
              <w:t>«отлично»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</w:pPr>
            <w:r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F00428"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FreeSans"/>
              </w:rPr>
            </w:pPr>
            <w:r>
              <w:rPr>
                <w:sz w:val="24"/>
                <w:szCs w:val="24"/>
              </w:rPr>
              <w:t>«хорошо»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pStyle w:val="Default"/>
              <w:tabs>
                <w:tab w:val="left" w:pos="720"/>
                <w:tab w:val="left" w:pos="756"/>
              </w:tabs>
              <w:jc w:val="both"/>
            </w:pPr>
            <w:r>
              <w:rPr>
                <w:rFonts w:eastAsia="FreeSans"/>
              </w:rPr>
              <w:t>Обуча</w:t>
            </w:r>
            <w:r>
              <w:rPr>
                <w:rFonts w:eastAsia="FreeSans"/>
                <w:color w:val="auto"/>
              </w:rPr>
              <w:t>ю</w:t>
            </w:r>
            <w:r>
              <w:rPr>
                <w:rFonts w:eastAsia="FreeSans"/>
              </w:rPr>
              <w:t xml:space="preserve">щийся показал </w:t>
            </w:r>
            <w:r>
              <w:rPr>
                <w:rFonts w:eastAsia="FreeSans"/>
                <w:color w:val="auto"/>
              </w:rPr>
              <w:t>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</w:t>
            </w:r>
            <w:r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>
              <w:t>допускает единичные ошибки, исправляемые после замечания преподавателя</w:t>
            </w:r>
            <w:r>
              <w:rPr>
                <w:rFonts w:eastAsia="FreeSans"/>
              </w:rPr>
              <w:t>.</w:t>
            </w:r>
            <w:r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F00428"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  <w:p w:rsidR="00F00428" w:rsidRDefault="00F0042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00428"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FreeSans"/>
                <w:sz w:val="24"/>
                <w:szCs w:val="24"/>
              </w:rPr>
            </w:pPr>
            <w:r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00428" w:rsidRDefault="00F00428">
            <w:pPr>
              <w:spacing w:after="0" w:line="240" w:lineRule="auto"/>
            </w:pPr>
            <w:r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F00428" w:rsidRDefault="00F00428">
      <w:pPr>
        <w:spacing w:after="0" w:line="240" w:lineRule="auto"/>
        <w:ind w:firstLine="709"/>
      </w:pPr>
    </w:p>
    <w:sectPr w:rsidR="00F00428">
      <w:headerReference w:type="default" r:id="rId15"/>
      <w:footerReference w:type="default" r:id="rId16"/>
      <w:pgSz w:w="11906" w:h="16838"/>
      <w:pgMar w:top="1134" w:right="850" w:bottom="1134" w:left="1701" w:header="720" w:footer="708" w:gutter="0"/>
      <w:cols w:space="72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7CF" w:rsidRDefault="003917CF">
      <w:pPr>
        <w:spacing w:after="0" w:line="240" w:lineRule="auto"/>
      </w:pPr>
      <w:r>
        <w:separator/>
      </w:r>
    </w:p>
  </w:endnote>
  <w:endnote w:type="continuationSeparator" w:id="0">
    <w:p w:rsidR="003917CF" w:rsidRDefault="0039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0428" w:rsidRDefault="00F00428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7CF" w:rsidRDefault="003917CF">
      <w:pPr>
        <w:spacing w:after="0" w:line="240" w:lineRule="auto"/>
      </w:pPr>
      <w:r>
        <w:separator/>
      </w:r>
    </w:p>
  </w:footnote>
  <w:footnote w:type="continuationSeparator" w:id="0">
    <w:p w:rsidR="003917CF" w:rsidRDefault="0039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FD4" w:rsidRDefault="007E7FD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8"/>
        <w:szCs w:val="28"/>
        <w:lang w:val="ru-RU"/>
      </w:rPr>
    </w:lvl>
    <w:lvl w:ilvl="1">
      <w:start w:val="5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  <w:b/>
        <w:bCs/>
        <w:sz w:val="28"/>
        <w:szCs w:val="28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  <w:b/>
        <w:bCs/>
        <w:sz w:val="28"/>
        <w:szCs w:val="28"/>
        <w:lang w:val="ru-RU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  <w:b/>
        <w:bCs/>
        <w:sz w:val="28"/>
        <w:szCs w:val="28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  <w:b/>
        <w:bCs/>
        <w:sz w:val="28"/>
        <w:szCs w:val="28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  <w:b/>
        <w:bCs/>
        <w:sz w:val="28"/>
        <w:szCs w:val="28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6054"/>
        </w:tabs>
        <w:ind w:left="6054" w:hanging="1800"/>
      </w:pPr>
      <w:rPr>
        <w:rFonts w:hint="default"/>
        <w:b/>
        <w:bCs/>
        <w:sz w:val="28"/>
        <w:szCs w:val="28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  <w:b/>
        <w:bCs/>
        <w:sz w:val="28"/>
        <w:szCs w:val="28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  <w:b/>
        <w:bCs/>
        <w:sz w:val="28"/>
        <w:szCs w:val="28"/>
        <w:lang w:val="ru-RU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sz w:val="28"/>
        <w:szCs w:val="28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5"/>
      <w:numFmt w:val="decimal"/>
      <w:lvlText w:val="%1."/>
      <w:lvlJc w:val="left"/>
      <w:pPr>
        <w:tabs>
          <w:tab w:val="num" w:pos="709"/>
        </w:tabs>
        <w:ind w:left="1776" w:hanging="360"/>
      </w:pPr>
      <w:rPr>
        <w:rFonts w:hint="default"/>
        <w:b/>
        <w:color w:val="auto"/>
        <w:sz w:val="28"/>
        <w:szCs w:val="28"/>
        <w:lang w:val="ru-RU"/>
      </w:rPr>
    </w:lvl>
  </w:abstractNum>
  <w:abstractNum w:abstractNumId="5" w15:restartNumberingAfterBreak="0">
    <w:nsid w:val="00000006"/>
    <w:multiLevelType w:val="multilevel"/>
    <w:tmpl w:val="00000006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00000007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4"/>
        <w:szCs w:val="24"/>
      </w:rPr>
    </w:lvl>
  </w:abstractNum>
  <w:abstractNum w:abstractNumId="7" w15:restartNumberingAfterBreak="0">
    <w:nsid w:val="00000008"/>
    <w:multiLevelType w:val="singleLevel"/>
    <w:tmpl w:val="00000008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17" w:hanging="360"/>
      </w:pPr>
      <w:rPr>
        <w:rFonts w:hint="default"/>
      </w:rPr>
    </w:lvl>
  </w:abstractNum>
  <w:abstractNum w:abstractNumId="8" w15:restartNumberingAfterBreak="0">
    <w:nsid w:val="00000009"/>
    <w:multiLevelType w:val="singleLevel"/>
    <w:tmpl w:val="00000009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zCs w:val="28"/>
      </w:rPr>
    </w:lvl>
  </w:abstractNum>
  <w:abstractNum w:abstractNumId="9" w15:restartNumberingAfterBreak="0">
    <w:nsid w:val="0000000A"/>
    <w:multiLevelType w:val="singleLevel"/>
    <w:tmpl w:val="0000000A"/>
    <w:name w:val="WW8Num1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00B"/>
    <w:multiLevelType w:val="singleLevel"/>
    <w:tmpl w:val="0000000B"/>
    <w:name w:val="WW8Num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11" w15:restartNumberingAfterBreak="0">
    <w:nsid w:val="0000000C"/>
    <w:multiLevelType w:val="multilevel"/>
    <w:tmpl w:val="0000000C"/>
    <w:name w:val="WW8Num15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/>
        <w:color w:val="auto"/>
        <w:sz w:val="28"/>
        <w:szCs w:val="28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284" w:firstLine="396"/>
      </w:pPr>
      <w:rPr>
        <w:rFonts w:hint="default"/>
        <w:b/>
        <w:color w:val="auto"/>
        <w:sz w:val="28"/>
        <w:szCs w:val="28"/>
        <w:lang w:val="ru-RU"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  <w:color w:val="auto"/>
        <w:sz w:val="28"/>
        <w:szCs w:val="28"/>
        <w:lang w:val="ru-RU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  <w:b/>
        <w:color w:val="auto"/>
        <w:sz w:val="28"/>
        <w:szCs w:val="28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b/>
        <w:color w:val="auto"/>
        <w:sz w:val="28"/>
        <w:szCs w:val="28"/>
        <w:lang w:val="ru-RU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b/>
        <w:color w:val="auto"/>
        <w:sz w:val="28"/>
        <w:szCs w:val="28"/>
        <w:lang w:val="ru-RU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b/>
        <w:color w:val="auto"/>
        <w:sz w:val="28"/>
        <w:szCs w:val="28"/>
        <w:lang w:val="ru-RU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  <w:b/>
        <w:color w:val="auto"/>
        <w:sz w:val="28"/>
        <w:szCs w:val="28"/>
        <w:lang w:val="ru-RU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  <w:b/>
        <w:color w:val="auto"/>
        <w:sz w:val="28"/>
        <w:szCs w:val="28"/>
        <w:lang w:val="ru-RU"/>
      </w:rPr>
    </w:lvl>
  </w:abstractNum>
  <w:abstractNum w:abstractNumId="12" w15:restartNumberingAfterBreak="0">
    <w:nsid w:val="0000000D"/>
    <w:multiLevelType w:val="singleLevel"/>
    <w:tmpl w:val="0000000D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Cs w:val="28"/>
      </w:rPr>
    </w:lvl>
  </w:abstractNum>
  <w:abstractNum w:abstractNumId="13" w15:restartNumberingAfterBreak="0">
    <w:nsid w:val="0000000E"/>
    <w:multiLevelType w:val="singleLevel"/>
    <w:tmpl w:val="0000000E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szCs w:val="28"/>
      </w:rPr>
    </w:lvl>
  </w:abstractNum>
  <w:abstractNum w:abstractNumId="14" w15:restartNumberingAfterBreak="0">
    <w:nsid w:val="0000000F"/>
    <w:multiLevelType w:val="singleLevel"/>
    <w:tmpl w:val="0000000F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4"/>
        <w:szCs w:val="24"/>
      </w:rPr>
    </w:lvl>
  </w:abstractNum>
  <w:abstractNum w:abstractNumId="15" w15:restartNumberingAfterBreak="0">
    <w:nsid w:val="249240BF"/>
    <w:multiLevelType w:val="hybridMultilevel"/>
    <w:tmpl w:val="DA5C8204"/>
    <w:lvl w:ilvl="0" w:tplc="7C8224B2">
      <w:start w:val="1"/>
      <w:numFmt w:val="decimal"/>
      <w:lvlText w:val="%1."/>
      <w:lvlJc w:val="left"/>
      <w:pPr>
        <w:ind w:left="1068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4F35"/>
    <w:rsid w:val="00017927"/>
    <w:rsid w:val="000464AF"/>
    <w:rsid w:val="00053231"/>
    <w:rsid w:val="000635E4"/>
    <w:rsid w:val="00072ABE"/>
    <w:rsid w:val="00094960"/>
    <w:rsid w:val="000A64A1"/>
    <w:rsid w:val="000D5E2A"/>
    <w:rsid w:val="00156129"/>
    <w:rsid w:val="00214C1F"/>
    <w:rsid w:val="002748F7"/>
    <w:rsid w:val="00284777"/>
    <w:rsid w:val="00290439"/>
    <w:rsid w:val="002C7172"/>
    <w:rsid w:val="002E4F35"/>
    <w:rsid w:val="003917CF"/>
    <w:rsid w:val="00392A0D"/>
    <w:rsid w:val="003F7048"/>
    <w:rsid w:val="004521F7"/>
    <w:rsid w:val="004D69BC"/>
    <w:rsid w:val="00534E2E"/>
    <w:rsid w:val="005A4E87"/>
    <w:rsid w:val="005C1097"/>
    <w:rsid w:val="006D6006"/>
    <w:rsid w:val="00721231"/>
    <w:rsid w:val="007C4507"/>
    <w:rsid w:val="007E7FD4"/>
    <w:rsid w:val="008B18B6"/>
    <w:rsid w:val="008D46E7"/>
    <w:rsid w:val="00993E59"/>
    <w:rsid w:val="009E396E"/>
    <w:rsid w:val="00A10261"/>
    <w:rsid w:val="00A67ED5"/>
    <w:rsid w:val="00A70DAF"/>
    <w:rsid w:val="00AA3722"/>
    <w:rsid w:val="00B94800"/>
    <w:rsid w:val="00BD160E"/>
    <w:rsid w:val="00BE27F2"/>
    <w:rsid w:val="00C32D8D"/>
    <w:rsid w:val="00C55328"/>
    <w:rsid w:val="00C80575"/>
    <w:rsid w:val="00C94F8B"/>
    <w:rsid w:val="00CA77A8"/>
    <w:rsid w:val="00D301B2"/>
    <w:rsid w:val="00D66EA6"/>
    <w:rsid w:val="00DF7543"/>
    <w:rsid w:val="00E1762C"/>
    <w:rsid w:val="00E52D18"/>
    <w:rsid w:val="00ED2C3F"/>
    <w:rsid w:val="00ED4077"/>
    <w:rsid w:val="00ED5990"/>
    <w:rsid w:val="00F00428"/>
    <w:rsid w:val="00F12950"/>
    <w:rsid w:val="00F3533D"/>
    <w:rsid w:val="00F707A4"/>
    <w:rsid w:val="00F77F48"/>
    <w:rsid w:val="00FC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oNotEmbedSmartTags/>
  <w:decimalSymbol w:val=","/>
  <w:listSeparator w:val=";"/>
  <w14:docId w14:val="470EA55F"/>
  <w15:chartTrackingRefBased/>
  <w15:docId w15:val="{9ADCCDDE-09CF-456E-B3A9-73D227AC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200" w:line="276" w:lineRule="auto"/>
      <w:jc w:val="both"/>
    </w:pPr>
    <w:rPr>
      <w:rFonts w:eastAsia="Calibri"/>
      <w:sz w:val="28"/>
      <w:szCs w:val="22"/>
      <w:lang w:eastAsia="ar-SA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 w:cs="Cambria"/>
      <w:b/>
      <w:bCs/>
      <w:color w:val="2E74B5"/>
      <w:szCs w:val="28"/>
      <w:lang w:val="x-non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 w:cs="Cambria"/>
      <w:b/>
      <w:bCs/>
      <w:color w:val="5B9BD5"/>
      <w:szCs w:val="20"/>
      <w:lang w:val="x-none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after="0" w:line="240" w:lineRule="auto"/>
      <w:ind w:left="1418" w:firstLine="0"/>
      <w:jc w:val="center"/>
      <w:outlineLvl w:val="4"/>
    </w:pPr>
    <w:rPr>
      <w:rFonts w:eastAsia="Times New Roman"/>
      <w:b/>
      <w:kern w:val="1"/>
      <w:szCs w:val="20"/>
      <w:lang w:val="x-non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 w:line="240" w:lineRule="auto"/>
      <w:jc w:val="left"/>
      <w:outlineLvl w:val="5"/>
    </w:pPr>
    <w:rPr>
      <w:rFonts w:ascii="Calibri" w:eastAsia="Times New Roman" w:hAnsi="Calibri" w:cs="Calibri"/>
      <w:b/>
      <w:bCs/>
      <w:sz w:val="22"/>
      <w:lang w:val="x-none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 w:line="240" w:lineRule="auto"/>
      <w:jc w:val="left"/>
      <w:outlineLvl w:val="8"/>
    </w:pPr>
    <w:rPr>
      <w:rFonts w:ascii="Cambria" w:eastAsia="Times New Roman" w:hAnsi="Cambria" w:cs="Cambria"/>
      <w:sz w:val="2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b/>
      <w:bCs/>
      <w:sz w:val="28"/>
      <w:szCs w:val="28"/>
      <w:lang w:val="ru-RU"/>
    </w:rPr>
  </w:style>
  <w:style w:type="character" w:customStyle="1" w:styleId="WW8Num4z0">
    <w:name w:val="WW8Num4z0"/>
    <w:rPr>
      <w:rFonts w:hint="default"/>
      <w:sz w:val="28"/>
      <w:szCs w:val="28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eastAsia="Calibri" w:hint="default"/>
      <w:b w:val="0"/>
      <w:i w:val="0"/>
      <w:sz w:val="28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  <w:b/>
      <w:color w:val="auto"/>
      <w:sz w:val="28"/>
      <w:szCs w:val="28"/>
      <w:lang w:val="ru-RU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b w:val="0"/>
    </w:rPr>
  </w:style>
  <w:style w:type="character" w:customStyle="1" w:styleId="WW8Num9z1">
    <w:name w:val="WW8Num9z1"/>
    <w:rPr>
      <w:rFonts w:ascii="Symbol" w:hAnsi="Symbol" w:cs="Symbol" w:hint="default"/>
      <w:b w:val="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  <w:color w:val="000000"/>
      <w:sz w:val="24"/>
      <w:szCs w:val="24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sz w:val="28"/>
      <w:szCs w:val="28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  <w:b/>
      <w:color w:val="auto"/>
      <w:sz w:val="28"/>
      <w:szCs w:val="28"/>
      <w:lang w:val="ru-RU"/>
    </w:rPr>
  </w:style>
  <w:style w:type="character" w:customStyle="1" w:styleId="WW8Num15z1">
    <w:name w:val="WW8Num15z1"/>
    <w:rPr>
      <w:rFonts w:hint="default"/>
      <w:b/>
      <w:color w:val="auto"/>
      <w:sz w:val="28"/>
      <w:szCs w:val="28"/>
      <w:lang w:val="ru-RU"/>
    </w:rPr>
  </w:style>
  <w:style w:type="character" w:customStyle="1" w:styleId="WW8Num16z0">
    <w:name w:val="WW8Num16z0"/>
    <w:rPr>
      <w:rFonts w:ascii="Symbol" w:hAnsi="Symbol" w:cs="Symbol" w:hint="default"/>
      <w:color w:val="000000"/>
      <w:szCs w:val="28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  <w:color w:val="000000"/>
      <w:szCs w:val="28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  <w:color w:val="000000"/>
      <w:sz w:val="24"/>
      <w:szCs w:val="24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10">
    <w:name w:val="Основной шрифт абзаца1"/>
  </w:style>
  <w:style w:type="character" w:customStyle="1" w:styleId="11">
    <w:name w:val="Знак Знак11"/>
    <w:rPr>
      <w:rFonts w:ascii="Times New Roman" w:hAnsi="Times New Roman" w:cs="Times New Roman"/>
      <w:sz w:val="28"/>
    </w:rPr>
  </w:style>
  <w:style w:type="character" w:customStyle="1" w:styleId="100">
    <w:name w:val="Знак Знак10"/>
    <w:rPr>
      <w:rFonts w:ascii="Times New Roman" w:hAnsi="Times New Roman" w:cs="Times New Roman"/>
      <w:sz w:val="28"/>
    </w:rPr>
  </w:style>
  <w:style w:type="character" w:customStyle="1" w:styleId="90">
    <w:name w:val="Знак Знак9"/>
    <w:rPr>
      <w:rFonts w:ascii="Tahoma" w:hAnsi="Tahoma" w:cs="Tahoma"/>
      <w:sz w:val="16"/>
      <w:szCs w:val="16"/>
    </w:rPr>
  </w:style>
  <w:style w:type="character" w:customStyle="1" w:styleId="17">
    <w:name w:val="Знак Знак17"/>
    <w:rPr>
      <w:rFonts w:ascii="Cambria" w:eastAsia="Times New Roman" w:hAnsi="Cambria" w:cs="Times New Roman"/>
      <w:b/>
      <w:bCs/>
      <w:color w:val="2E74B5"/>
      <w:sz w:val="28"/>
      <w:szCs w:val="28"/>
    </w:rPr>
  </w:style>
  <w:style w:type="character" w:customStyle="1" w:styleId="15">
    <w:name w:val="Знак Знак15"/>
    <w:rPr>
      <w:rFonts w:ascii="Cambria" w:eastAsia="Times New Roman" w:hAnsi="Cambria" w:cs="Times New Roman"/>
      <w:b/>
      <w:bCs/>
      <w:color w:val="5B9BD5"/>
      <w:sz w:val="28"/>
    </w:rPr>
  </w:style>
  <w:style w:type="character" w:styleId="a3">
    <w:name w:val="Hyperlink"/>
    <w:rPr>
      <w:color w:val="0563C1"/>
      <w:u w:val="single"/>
    </w:rPr>
  </w:style>
  <w:style w:type="character" w:customStyle="1" w:styleId="apple-converted-space">
    <w:name w:val="apple-converted-space"/>
    <w:basedOn w:val="10"/>
  </w:style>
  <w:style w:type="character" w:customStyle="1" w:styleId="a4">
    <w:name w:val="Гипертекстовая ссылка"/>
    <w:rPr>
      <w:rFonts w:cs="Times New Roman"/>
      <w:color w:val="106BBE"/>
    </w:rPr>
  </w:style>
  <w:style w:type="character" w:customStyle="1" w:styleId="16">
    <w:name w:val="Знак Знак1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14">
    <w:name w:val="Знак Знак14"/>
    <w:rPr>
      <w:rFonts w:ascii="Times New Roman" w:eastAsia="Times New Roman" w:hAnsi="Times New Roman" w:cs="Times New Roman"/>
      <w:b/>
      <w:kern w:val="1"/>
      <w:sz w:val="28"/>
      <w:lang w:val="x-none"/>
    </w:rPr>
  </w:style>
  <w:style w:type="character" w:customStyle="1" w:styleId="13">
    <w:name w:val="Знак Знак13"/>
    <w:rPr>
      <w:rFonts w:eastAsia="Times New Roman"/>
      <w:b/>
      <w:bCs/>
      <w:sz w:val="22"/>
      <w:szCs w:val="22"/>
      <w:lang w:val="x-none"/>
    </w:rPr>
  </w:style>
  <w:style w:type="character" w:customStyle="1" w:styleId="12">
    <w:name w:val="Знак Знак12"/>
    <w:rPr>
      <w:rFonts w:ascii="Cambria" w:eastAsia="Times New Roman" w:hAnsi="Cambria" w:cs="Cambria"/>
      <w:sz w:val="22"/>
      <w:szCs w:val="22"/>
      <w:lang w:val="x-none"/>
    </w:rPr>
  </w:style>
  <w:style w:type="character" w:styleId="a5">
    <w:name w:val="page number"/>
    <w:basedOn w:val="10"/>
  </w:style>
  <w:style w:type="character" w:customStyle="1" w:styleId="Funotenzeichen">
    <w:name w:val="Fußnotenzeichen"/>
    <w:basedOn w:val="10"/>
  </w:style>
  <w:style w:type="character" w:customStyle="1" w:styleId="8">
    <w:name w:val="Знак Знак8"/>
    <w:rPr>
      <w:rFonts w:ascii="Times New Roman" w:eastAsia="Times New Roman" w:hAnsi="Times New Roman" w:cs="Times New Roman"/>
      <w:lang w:val="x-none"/>
    </w:rPr>
  </w:style>
  <w:style w:type="character" w:customStyle="1" w:styleId="FontStyle11">
    <w:name w:val="Font Style11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7">
    <w:name w:val="Знак Знак7"/>
    <w:rPr>
      <w:rFonts w:ascii="Times New Roman" w:eastAsia="Times New Roman" w:hAnsi="Times New Roman" w:cs="Times New Roman"/>
      <w:b/>
      <w:sz w:val="28"/>
      <w:lang w:val="x-none"/>
    </w:rPr>
  </w:style>
  <w:style w:type="character" w:customStyle="1" w:styleId="a6">
    <w:name w:val="текст Знак"/>
    <w:rPr>
      <w:rFonts w:ascii="Times New Roman" w:eastAsia="Times New Roman" w:hAnsi="Times New Roman" w:cs="Times New Roman"/>
      <w:sz w:val="24"/>
      <w:szCs w:val="24"/>
      <w:lang w:val="x-none"/>
    </w:rPr>
  </w:style>
  <w:style w:type="character" w:customStyle="1" w:styleId="Web">
    <w:name w:val="Обычный (Web) Знак"/>
    <w:rPr>
      <w:rFonts w:ascii="Times New Roman" w:eastAsia="Times New Roman" w:hAnsi="Times New Roman" w:cs="Times New Roman"/>
      <w:color w:val="000000"/>
      <w:sz w:val="24"/>
      <w:szCs w:val="24"/>
      <w:lang w:val="x-none"/>
    </w:rPr>
  </w:style>
  <w:style w:type="character" w:styleId="a7">
    <w:name w:val="Emphasis"/>
    <w:qFormat/>
    <w:rPr>
      <w:i/>
      <w:iCs/>
    </w:rPr>
  </w:style>
  <w:style w:type="character" w:customStyle="1" w:styleId="60">
    <w:name w:val="Знак Знак6"/>
    <w:rPr>
      <w:rFonts w:ascii="Tahoma" w:eastAsia="Times New Roman" w:hAnsi="Tahoma" w:cs="Tahoma"/>
      <w:sz w:val="16"/>
      <w:szCs w:val="16"/>
    </w:rPr>
  </w:style>
  <w:style w:type="character" w:customStyle="1" w:styleId="50">
    <w:name w:val="Знак Знак5"/>
    <w:rPr>
      <w:rFonts w:ascii="Times New Roman" w:eastAsia="Times New Roman" w:hAnsi="Times New Roman" w:cs="Times New Roman"/>
      <w:sz w:val="24"/>
    </w:rPr>
  </w:style>
  <w:style w:type="character" w:styleId="a8">
    <w:name w:val="Strong"/>
    <w:qFormat/>
    <w:rPr>
      <w:b/>
      <w:bCs/>
    </w:rPr>
  </w:style>
  <w:style w:type="character" w:styleId="a9">
    <w:name w:val="Subtle Emphasis"/>
    <w:qFormat/>
    <w:rPr>
      <w:i/>
      <w:iCs/>
      <w:color w:val="808080"/>
    </w:rPr>
  </w:style>
  <w:style w:type="character" w:customStyle="1" w:styleId="4">
    <w:name w:val="Знак Знак4"/>
    <w:rPr>
      <w:rFonts w:ascii="Consolas" w:hAnsi="Consolas" w:cs="Consolas"/>
      <w:sz w:val="21"/>
      <w:szCs w:val="21"/>
    </w:rPr>
  </w:style>
  <w:style w:type="character" w:customStyle="1" w:styleId="30">
    <w:name w:val="Знак Знак3"/>
    <w:rPr>
      <w:rFonts w:ascii="Times New Roman" w:hAnsi="Times New Roman" w:cs="Times New Roman"/>
      <w:sz w:val="28"/>
      <w:szCs w:val="22"/>
    </w:rPr>
  </w:style>
  <w:style w:type="character" w:customStyle="1" w:styleId="20">
    <w:name w:val="Знак Знак2"/>
    <w:rPr>
      <w:sz w:val="16"/>
      <w:szCs w:val="16"/>
    </w:rPr>
  </w:style>
  <w:style w:type="character" w:customStyle="1" w:styleId="22">
    <w:name w:val="Стиль2 Знак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customStyle="1" w:styleId="18">
    <w:name w:val="Знак примечания1"/>
    <w:rPr>
      <w:sz w:val="16"/>
      <w:szCs w:val="16"/>
    </w:rPr>
  </w:style>
  <w:style w:type="character" w:customStyle="1" w:styleId="19">
    <w:name w:val="Знак Знак1"/>
    <w:rPr>
      <w:rFonts w:ascii="Times New Roman" w:hAnsi="Times New Roman" w:cs="Times New Roman"/>
    </w:rPr>
  </w:style>
  <w:style w:type="character" w:customStyle="1" w:styleId="aa">
    <w:name w:val="Знак Знак"/>
    <w:rPr>
      <w:rFonts w:ascii="Times New Roman" w:hAnsi="Times New Roman" w:cs="Times New Roman"/>
      <w:b/>
      <w:bCs/>
    </w:rPr>
  </w:style>
  <w:style w:type="paragraph" w:customStyle="1" w:styleId="berschrift">
    <w:name w:val="Überschrift"/>
    <w:basedOn w:val="a"/>
    <w:next w:val="ab"/>
    <w:pPr>
      <w:keepNext/>
      <w:spacing w:before="240" w:after="120"/>
    </w:pPr>
    <w:rPr>
      <w:rFonts w:ascii="Arial" w:eastAsia="Arial Unicode MS" w:hAnsi="Arial" w:cs="Mangal"/>
      <w:szCs w:val="28"/>
    </w:rPr>
  </w:style>
  <w:style w:type="paragraph" w:styleId="ab">
    <w:name w:val="Body Text"/>
    <w:basedOn w:val="a"/>
    <w:pPr>
      <w:spacing w:after="120"/>
    </w:pPr>
  </w:style>
  <w:style w:type="paragraph" w:styleId="ac">
    <w:name w:val="List"/>
    <w:basedOn w:val="a"/>
    <w:pPr>
      <w:spacing w:after="0" w:line="240" w:lineRule="auto"/>
      <w:ind w:left="283" w:hanging="283"/>
      <w:jc w:val="left"/>
    </w:pPr>
    <w:rPr>
      <w:rFonts w:ascii="Baltica" w:eastAsia="Times New Roman" w:hAnsi="Baltica" w:cs="Baltica"/>
      <w:b/>
      <w:kern w:val="1"/>
      <w:szCs w:val="20"/>
    </w:rPr>
  </w:style>
  <w:style w:type="paragraph" w:customStyle="1" w:styleId="Beschriftung">
    <w:name w:val="Beschriftung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a"/>
    <w:pPr>
      <w:suppressLineNumbers/>
    </w:pPr>
    <w:rPr>
      <w:rFonts w:cs="Mangal"/>
    </w:rPr>
  </w:style>
  <w:style w:type="paragraph" w:styleId="ad">
    <w:name w:val="header"/>
    <w:basedOn w:val="a"/>
    <w:pPr>
      <w:spacing w:after="0" w:line="240" w:lineRule="auto"/>
    </w:pPr>
    <w:rPr>
      <w:szCs w:val="20"/>
      <w:lang w:val="x-none"/>
    </w:rPr>
  </w:style>
  <w:style w:type="paragraph" w:styleId="ae">
    <w:name w:val="footer"/>
    <w:basedOn w:val="a"/>
    <w:pPr>
      <w:spacing w:after="0" w:line="240" w:lineRule="auto"/>
    </w:pPr>
    <w:rPr>
      <w:szCs w:val="20"/>
      <w:lang w:val="x-none"/>
    </w:rPr>
  </w:style>
  <w:style w:type="paragraph" w:styleId="af">
    <w:name w:val="Balloon Text"/>
    <w:basedOn w:val="a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styleId="af0">
    <w:name w:val="TOC Heading"/>
    <w:basedOn w:val="1"/>
    <w:next w:val="a"/>
    <w:qFormat/>
    <w:pPr>
      <w:numPr>
        <w:numId w:val="0"/>
      </w:numPr>
      <w:jc w:val="left"/>
    </w:pPr>
  </w:style>
  <w:style w:type="paragraph" w:styleId="31">
    <w:name w:val="toc 3"/>
    <w:basedOn w:val="a"/>
    <w:next w:val="a"/>
    <w:pPr>
      <w:spacing w:after="100"/>
    </w:pPr>
  </w:style>
  <w:style w:type="paragraph" w:styleId="af1">
    <w:name w:val="List Paragraph"/>
    <w:basedOn w:val="a"/>
    <w:uiPriority w:val="34"/>
    <w:qFormat/>
    <w:pPr>
      <w:ind w:left="720"/>
    </w:pPr>
  </w:style>
  <w:style w:type="paragraph" w:styleId="af2">
    <w:name w:val="Normal (Web)"/>
    <w:basedOn w:val="a"/>
    <w:pPr>
      <w:spacing w:before="280" w:after="280" w:line="240" w:lineRule="auto"/>
      <w:jc w:val="left"/>
    </w:pPr>
    <w:rPr>
      <w:rFonts w:eastAsia="Times New Roman"/>
      <w:sz w:val="24"/>
      <w:szCs w:val="24"/>
    </w:rPr>
  </w:style>
  <w:style w:type="paragraph" w:customStyle="1" w:styleId="Default">
    <w:name w:val="Default"/>
    <w:pPr>
      <w:suppressAutoHyphens/>
      <w:autoSpaceDE w:val="0"/>
    </w:pPr>
    <w:rPr>
      <w:rFonts w:eastAsia="Calibri"/>
      <w:color w:val="000000"/>
      <w:sz w:val="24"/>
      <w:szCs w:val="24"/>
      <w:lang w:eastAsia="ar-SA"/>
    </w:rPr>
  </w:style>
  <w:style w:type="paragraph" w:customStyle="1" w:styleId="23">
    <w:name w:val="Основной текст2"/>
    <w:basedOn w:val="Default"/>
    <w:next w:val="Default"/>
    <w:rPr>
      <w:color w:val="auto"/>
    </w:rPr>
  </w:style>
  <w:style w:type="paragraph" w:styleId="1a">
    <w:name w:val="toc 1"/>
    <w:basedOn w:val="a"/>
    <w:next w:val="a"/>
    <w:pPr>
      <w:spacing w:after="100"/>
    </w:pPr>
  </w:style>
  <w:style w:type="paragraph" w:customStyle="1" w:styleId="1b">
    <w:name w:val="Основной текст1"/>
    <w:basedOn w:val="Default"/>
    <w:next w:val="Default"/>
    <w:rPr>
      <w:color w:val="auto"/>
    </w:rPr>
  </w:style>
  <w:style w:type="paragraph" w:customStyle="1" w:styleId="1c">
    <w:name w:val="Заголовок №1"/>
    <w:basedOn w:val="Default"/>
    <w:next w:val="Default"/>
    <w:rPr>
      <w:color w:val="auto"/>
    </w:rPr>
  </w:style>
  <w:style w:type="paragraph" w:styleId="af3">
    <w:name w:val="No Spacing"/>
    <w:qFormat/>
    <w:pPr>
      <w:suppressAutoHyphens/>
    </w:pPr>
    <w:rPr>
      <w:sz w:val="22"/>
      <w:szCs w:val="22"/>
      <w:lang w:eastAsia="ar-SA"/>
    </w:rPr>
  </w:style>
  <w:style w:type="paragraph" w:customStyle="1" w:styleId="24">
    <w:name w:val="2"/>
    <w:basedOn w:val="a"/>
    <w:pPr>
      <w:spacing w:before="280" w:after="280" w:line="240" w:lineRule="auto"/>
      <w:jc w:val="left"/>
    </w:pPr>
    <w:rPr>
      <w:rFonts w:eastAsia="Times New Roman"/>
      <w:sz w:val="24"/>
      <w:szCs w:val="23"/>
    </w:rPr>
  </w:style>
  <w:style w:type="paragraph" w:styleId="af4">
    <w:name w:val="footnote text"/>
    <w:basedOn w:val="a"/>
    <w:pPr>
      <w:spacing w:after="0" w:line="240" w:lineRule="auto"/>
      <w:jc w:val="left"/>
    </w:pPr>
    <w:rPr>
      <w:rFonts w:eastAsia="Times New Roman"/>
      <w:sz w:val="20"/>
      <w:szCs w:val="20"/>
      <w:lang w:val="x-none"/>
    </w:rPr>
  </w:style>
  <w:style w:type="paragraph" w:customStyle="1" w:styleId="Style1">
    <w:name w:val="Style1"/>
    <w:basedOn w:val="a"/>
    <w:pPr>
      <w:widowControl w:val="0"/>
      <w:autoSpaceDE w:val="0"/>
      <w:spacing w:after="0" w:line="422" w:lineRule="exact"/>
      <w:jc w:val="center"/>
    </w:pPr>
    <w:rPr>
      <w:rFonts w:eastAsia="Times New Roman"/>
      <w:sz w:val="24"/>
      <w:szCs w:val="24"/>
    </w:rPr>
  </w:style>
  <w:style w:type="paragraph" w:customStyle="1" w:styleId="Style2">
    <w:name w:val="Style2"/>
    <w:basedOn w:val="a"/>
    <w:pPr>
      <w:widowControl w:val="0"/>
      <w:autoSpaceDE w:val="0"/>
      <w:spacing w:after="0" w:line="421" w:lineRule="exact"/>
      <w:jc w:val="center"/>
    </w:pPr>
    <w:rPr>
      <w:rFonts w:eastAsia="Times New Roman"/>
      <w:sz w:val="24"/>
      <w:szCs w:val="24"/>
    </w:rPr>
  </w:style>
  <w:style w:type="paragraph" w:customStyle="1" w:styleId="Style3">
    <w:name w:val="Style3"/>
    <w:basedOn w:val="a"/>
    <w:pPr>
      <w:widowControl w:val="0"/>
      <w:autoSpaceDE w:val="0"/>
      <w:spacing w:after="0" w:line="494" w:lineRule="exact"/>
      <w:ind w:hanging="173"/>
      <w:jc w:val="left"/>
    </w:pPr>
    <w:rPr>
      <w:rFonts w:eastAsia="Times New Roman"/>
      <w:sz w:val="24"/>
      <w:szCs w:val="24"/>
    </w:rPr>
  </w:style>
  <w:style w:type="paragraph" w:customStyle="1" w:styleId="Style4">
    <w:name w:val="Style4"/>
    <w:basedOn w:val="a"/>
    <w:pPr>
      <w:widowControl w:val="0"/>
      <w:autoSpaceDE w:val="0"/>
      <w:spacing w:after="0" w:line="494" w:lineRule="exact"/>
      <w:jc w:val="center"/>
    </w:pPr>
    <w:rPr>
      <w:rFonts w:eastAsia="Times New Roman"/>
      <w:sz w:val="24"/>
      <w:szCs w:val="24"/>
    </w:rPr>
  </w:style>
  <w:style w:type="paragraph" w:customStyle="1" w:styleId="Style5">
    <w:name w:val="Style5"/>
    <w:basedOn w:val="a"/>
    <w:pPr>
      <w:widowControl w:val="0"/>
      <w:autoSpaceDE w:val="0"/>
      <w:spacing w:after="0" w:line="240" w:lineRule="auto"/>
      <w:jc w:val="left"/>
    </w:pPr>
    <w:rPr>
      <w:rFonts w:eastAsia="Times New Roman"/>
      <w:sz w:val="24"/>
      <w:szCs w:val="24"/>
    </w:rPr>
  </w:style>
  <w:style w:type="paragraph" w:customStyle="1" w:styleId="Style6">
    <w:name w:val="Style6"/>
    <w:basedOn w:val="a"/>
    <w:pPr>
      <w:widowControl w:val="0"/>
      <w:autoSpaceDE w:val="0"/>
      <w:spacing w:after="0" w:line="240" w:lineRule="auto"/>
      <w:jc w:val="left"/>
    </w:pPr>
    <w:rPr>
      <w:rFonts w:eastAsia="Times New Roman"/>
      <w:sz w:val="24"/>
      <w:szCs w:val="24"/>
    </w:rPr>
  </w:style>
  <w:style w:type="paragraph" w:customStyle="1" w:styleId="Style7">
    <w:name w:val="Style7"/>
    <w:basedOn w:val="a"/>
    <w:pPr>
      <w:widowControl w:val="0"/>
      <w:autoSpaceDE w:val="0"/>
      <w:spacing w:after="0" w:line="240" w:lineRule="auto"/>
      <w:jc w:val="left"/>
    </w:pPr>
    <w:rPr>
      <w:rFonts w:eastAsia="Times New Roman"/>
      <w:sz w:val="24"/>
      <w:szCs w:val="24"/>
    </w:rPr>
  </w:style>
  <w:style w:type="paragraph" w:customStyle="1" w:styleId="110">
    <w:name w:val="Знак Знак Знак Знак Знак Знак Знак1 Знак Знак Знак Знак Знак1 Знак"/>
    <w:basedOn w:val="a"/>
    <w:pPr>
      <w:tabs>
        <w:tab w:val="left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310">
    <w:name w:val="Основной текст 31"/>
    <w:basedOn w:val="a"/>
    <w:pPr>
      <w:spacing w:after="0" w:line="240" w:lineRule="auto"/>
    </w:pPr>
    <w:rPr>
      <w:rFonts w:eastAsia="Times New Roman"/>
      <w:b/>
      <w:szCs w:val="20"/>
      <w:lang w:val="x-none"/>
    </w:rPr>
  </w:style>
  <w:style w:type="paragraph" w:customStyle="1" w:styleId="af5">
    <w:name w:val="Для таблиц"/>
    <w:basedOn w:val="a"/>
    <w:pPr>
      <w:spacing w:after="0" w:line="240" w:lineRule="auto"/>
      <w:jc w:val="left"/>
    </w:pPr>
    <w:rPr>
      <w:rFonts w:eastAsia="Times New Roman"/>
      <w:sz w:val="24"/>
      <w:szCs w:val="24"/>
    </w:rPr>
  </w:style>
  <w:style w:type="paragraph" w:customStyle="1" w:styleId="Web0">
    <w:name w:val="Обычный (Web)"/>
    <w:basedOn w:val="a"/>
    <w:pPr>
      <w:spacing w:before="280" w:after="280" w:line="240" w:lineRule="auto"/>
      <w:jc w:val="left"/>
    </w:pPr>
    <w:rPr>
      <w:rFonts w:eastAsia="Times New Roman"/>
      <w:color w:val="000000"/>
      <w:sz w:val="24"/>
      <w:szCs w:val="24"/>
      <w:lang w:val="x-none"/>
    </w:rPr>
  </w:style>
  <w:style w:type="paragraph" w:customStyle="1" w:styleId="af6">
    <w:name w:val="список с точками"/>
    <w:basedOn w:val="a"/>
    <w:pPr>
      <w:tabs>
        <w:tab w:val="left" w:pos="720"/>
        <w:tab w:val="left" w:pos="756"/>
      </w:tabs>
      <w:spacing w:after="0" w:line="312" w:lineRule="auto"/>
      <w:ind w:left="756" w:hanging="360"/>
    </w:pPr>
    <w:rPr>
      <w:rFonts w:eastAsia="Times New Roman"/>
      <w:sz w:val="24"/>
      <w:szCs w:val="24"/>
    </w:rPr>
  </w:style>
  <w:style w:type="paragraph" w:styleId="af7">
    <w:name w:val="Body Text Indent"/>
    <w:basedOn w:val="a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/>
    </w:rPr>
  </w:style>
  <w:style w:type="paragraph" w:customStyle="1" w:styleId="ReportHead">
    <w:name w:val="Report_Head"/>
    <w:basedOn w:val="a"/>
    <w:pPr>
      <w:spacing w:after="0" w:line="240" w:lineRule="auto"/>
      <w:jc w:val="center"/>
    </w:pPr>
    <w:rPr>
      <w:rFonts w:eastAsia="Times New Roman"/>
      <w:szCs w:val="24"/>
    </w:rPr>
  </w:style>
  <w:style w:type="paragraph" w:customStyle="1" w:styleId="21">
    <w:name w:val="Маркированный список 21"/>
    <w:basedOn w:val="a"/>
    <w:pPr>
      <w:widowControl w:val="0"/>
      <w:numPr>
        <w:numId w:val="2"/>
      </w:numPr>
      <w:spacing w:after="0" w:line="240" w:lineRule="auto"/>
    </w:pPr>
    <w:rPr>
      <w:rFonts w:eastAsia="Times New Roman"/>
      <w:sz w:val="24"/>
      <w:szCs w:val="24"/>
    </w:rPr>
  </w:style>
  <w:style w:type="paragraph" w:customStyle="1" w:styleId="1d">
    <w:name w:val="Абзац списка1"/>
    <w:basedOn w:val="a"/>
    <w:pPr>
      <w:ind w:left="720"/>
      <w:jc w:val="left"/>
    </w:pPr>
    <w:rPr>
      <w:rFonts w:ascii="Calibri" w:eastAsia="Times New Roman" w:hAnsi="Calibri" w:cs="Calibri"/>
      <w:sz w:val="22"/>
    </w:rPr>
  </w:style>
  <w:style w:type="paragraph" w:customStyle="1" w:styleId="1e">
    <w:name w:val="Схема документа1"/>
    <w:basedOn w:val="a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</w:rPr>
  </w:style>
  <w:style w:type="paragraph" w:styleId="af8">
    <w:name w:val="Subtitle"/>
    <w:basedOn w:val="a"/>
    <w:next w:val="ab"/>
    <w:qFormat/>
    <w:pPr>
      <w:spacing w:after="0" w:line="240" w:lineRule="auto"/>
      <w:jc w:val="center"/>
    </w:pPr>
    <w:rPr>
      <w:rFonts w:eastAsia="Times New Roman"/>
      <w:sz w:val="24"/>
      <w:szCs w:val="20"/>
    </w:rPr>
  </w:style>
  <w:style w:type="paragraph" w:customStyle="1" w:styleId="25">
    <w:name w:val="Абзац списка2"/>
    <w:basedOn w:val="a"/>
    <w:pPr>
      <w:ind w:left="720"/>
      <w:jc w:val="left"/>
    </w:pPr>
    <w:rPr>
      <w:rFonts w:ascii="Calibri" w:eastAsia="Times New Roman" w:hAnsi="Calibri" w:cs="Calibri"/>
      <w:sz w:val="22"/>
    </w:rPr>
  </w:style>
  <w:style w:type="paragraph" w:styleId="26">
    <w:name w:val="toc 2"/>
    <w:basedOn w:val="a"/>
    <w:next w:val="a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paragraph" w:customStyle="1" w:styleId="1f">
    <w:name w:val="Абзац списка1"/>
    <w:basedOn w:val="a"/>
    <w:pPr>
      <w:ind w:left="720"/>
      <w:jc w:val="left"/>
    </w:pPr>
    <w:rPr>
      <w:rFonts w:ascii="Calibri" w:eastAsia="Times New Roman" w:hAnsi="Calibri" w:cs="Calibri"/>
      <w:sz w:val="22"/>
    </w:rPr>
  </w:style>
  <w:style w:type="paragraph" w:customStyle="1" w:styleId="1f0">
    <w:name w:val="Текст1"/>
    <w:basedOn w:val="a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paragraph" w:customStyle="1" w:styleId="STR">
    <w:name w:val="STR Обычный"/>
    <w:basedOn w:val="a"/>
    <w:pPr>
      <w:spacing w:after="0" w:line="360" w:lineRule="auto"/>
      <w:ind w:firstLine="720"/>
    </w:pPr>
    <w:rPr>
      <w:rFonts w:eastAsia="Times New Roman"/>
      <w:sz w:val="24"/>
      <w:szCs w:val="20"/>
    </w:rPr>
  </w:style>
  <w:style w:type="paragraph" w:customStyle="1" w:styleId="1f1">
    <w:name w:val="Без интервала1"/>
    <w:pPr>
      <w:suppressAutoHyphens/>
    </w:pPr>
    <w:rPr>
      <w:rFonts w:ascii="Calibri" w:hAnsi="Calibri"/>
      <w:sz w:val="22"/>
      <w:szCs w:val="22"/>
      <w:lang w:eastAsia="ar-SA"/>
    </w:rPr>
  </w:style>
  <w:style w:type="paragraph" w:customStyle="1" w:styleId="311">
    <w:name w:val="Основной текст с отступом 31"/>
    <w:basedOn w:val="a"/>
    <w:pPr>
      <w:spacing w:after="120"/>
      <w:ind w:left="283"/>
      <w:jc w:val="left"/>
    </w:pPr>
    <w:rPr>
      <w:rFonts w:ascii="Calibri" w:hAnsi="Calibri" w:cs="Calibri"/>
      <w:sz w:val="16"/>
      <w:szCs w:val="16"/>
    </w:rPr>
  </w:style>
  <w:style w:type="paragraph" w:customStyle="1" w:styleId="1f2">
    <w:name w:val="Знак1"/>
    <w:basedOn w:val="a"/>
    <w:pPr>
      <w:spacing w:before="280" w:after="280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customStyle="1" w:styleId="1f3">
    <w:name w:val="Стиль1"/>
    <w:basedOn w:val="1"/>
    <w:pPr>
      <w:keepLines w:val="0"/>
      <w:numPr>
        <w:numId w:val="0"/>
      </w:numPr>
      <w:spacing w:before="0" w:line="360" w:lineRule="auto"/>
      <w:ind w:firstLine="709"/>
    </w:pPr>
    <w:rPr>
      <w:rFonts w:ascii="Times New Roman" w:eastAsia="Calibri" w:hAnsi="Times New Roman" w:cs="Times New Roman"/>
      <w:color w:val="auto"/>
      <w:kern w:val="1"/>
      <w:szCs w:val="32"/>
      <w:lang w:val="ru-RU"/>
    </w:rPr>
  </w:style>
  <w:style w:type="paragraph" w:customStyle="1" w:styleId="27">
    <w:name w:val="Стиль2"/>
    <w:basedOn w:val="2"/>
    <w:pPr>
      <w:numPr>
        <w:ilvl w:val="0"/>
        <w:numId w:val="0"/>
      </w:num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paragraph" w:customStyle="1" w:styleId="1f4">
    <w:name w:val="Текст примечания1"/>
    <w:basedOn w:val="a"/>
    <w:rPr>
      <w:sz w:val="20"/>
      <w:szCs w:val="20"/>
    </w:rPr>
  </w:style>
  <w:style w:type="paragraph" w:styleId="af9">
    <w:name w:val="annotation subject"/>
    <w:basedOn w:val="1f4"/>
    <w:next w:val="1f4"/>
    <w:rPr>
      <w:b/>
      <w:bCs/>
    </w:rPr>
  </w:style>
  <w:style w:type="paragraph" w:customStyle="1" w:styleId="TabellenInhalt">
    <w:name w:val="Tabellen Inhalt"/>
    <w:basedOn w:val="a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4465</Words>
  <Characters>25457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2026-04-15T07:37:00Z</cp:lastPrinted>
  <dcterms:created xsi:type="dcterms:W3CDTF">2026-03-24T09:05:00Z</dcterms:created>
  <dcterms:modified xsi:type="dcterms:W3CDTF">2026-04-15T07:38:00Z</dcterms:modified>
</cp:coreProperties>
</file>