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Компьютерные технологии математических исследований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7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Суфиянов Вадим Гарайханович, д.т.н., доцент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Компьютерные технологии математических исследований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7 з.е. / 252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«Компьютерные технологии математических исследований».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  <w:br/>
              <w:t>ОПК-4. Способен разрабатывать алгоритмы и компьютерные программы, пригодные для практического применения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«Компьютерные технологии математических исследований»</w:t>
              <w:br/>
              <w:t>Раздел 2. Основной прикладной раздел «Компьютерные технологии математических исследований»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Экзамен (7 семестр), Зачет с оценкой (8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«Компьютерные технологии математических исследований».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«Компьютерные технологии математических исследований».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«Компьютерные технологии математических исследований».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«Компьютерные технологии математических исследований»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«Компьютерные технологии математических исследований»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«Компьютерные технологии математических исследований»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ОПК-3.1. Знать: современные информационные технологии, применяемые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ОПК-3.2. Уметь: выбирать современные информационные технологии и программные средства при решении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ОПК-3.3. Владеть: 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ОПК-4.1.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ОПК-4.2. 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ОПК-4.3.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4 курсе(ах) в 7, 8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дипломного проектирования.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«Компьютерные технологии математических исследований»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7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111.6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«Компьютерные технологии математических исследований»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8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252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171.2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«Компьютерные технологии математических исследований»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</w:t>
              <w:br/>
              <w:t>ОПК-3.2</w:t>
              <w:br/>
              <w:t>ОПК-3.3</w:t>
              <w:br/>
              <w:t>ОПК-4.1</w:t>
              <w:br/>
              <w:t>ОПК-4.2</w:t>
              <w:br/>
              <w:t>ОПК-4.3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«Компьютерные технологии математических исследований»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</w:t>
              <w:br/>
              <w:t>ОПК-3.2</w:t>
              <w:br/>
              <w:t>ОПК-3.3</w:t>
              <w:br/>
              <w:t>ОПК-4.1</w:t>
              <w:br/>
              <w:t>ОПК-4.2</w:t>
              <w:br/>
              <w:t>ОПК-4.3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Компьютерные технологии математических исследований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Компьютерные технологии математических исследований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«Компьютерные технологии математических исследований»: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«Компьютерные технологии математических исследований»: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«Компьютерные технологии математических исследований».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«Компьютерные технологии математических исследований»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«Компьютерные технологии математических исследований»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Компьютерные технологии математических исследований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7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ОПК-3.1. Знать: современные информационные технологии, применяемые в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«Компьютерные технологии математических исследований»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ОПК-3.2. Уметь: выбирать современные информационные технологии и программные средства при решении задач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«Компьютерные технологии математических исследований»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ОПК-3.3. Владеть: 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«Компьютерные технологии математических исследований»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ОПК-4.1.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«Компьютерные технологии математических исследований»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ОПК-4.2. 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«Компьютерные технологии математических исследований»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ОПК-4.3.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«Компьютерные технологии математических исследований»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экзамен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экзамена: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7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«Компьютерные технологии математических исследований»?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 с оценкой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 с оценкой: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8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«Компьютерные технологии математических исследований»?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ОПК-3 в рамках курса «Компьютерные технологии математических исследований»?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ОПК-3 в рамках курса «Компьютерные технологии математических исследований»?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ОПК-3 в рамках курса «Компьютерные технологии математических исследований»?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ОПК-3 в рамках курса «Компьютерные технологии математических исследований»?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ОПК-3 в рамках курса «Компьютерные технологии математических исследований»?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ОПК-4. Способен разрабатывать алгоритмы и компьютерные программы, пригодные для практического применения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ОПК-4 в рамках курса «Компьютерные технологии математических исследований»?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ОПК-4 в рамках курса «Компьютерные технологии математических исследований»?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ОПК-4 в рамках курса «Компьютерные технологии математических исследований»?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ОПК-4 в рамках курса «Компьютерные технологии математических исследований»?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ОПК-4 в рамках курса «Компьютерные технологии математических исследований»?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br/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«Компьютерные технологии математических исследований»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Каковы базовые понятия дисциплины «Компьютерные технологии математических исследований»?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принципы работы базовых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  <w:br/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экзамена (7 семестр) и зачета с оценкой (8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75-89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50-74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с оценкой и экзамену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 способность аргументировано отвечать на вопросы и делать необходимые выводы, допускает единичные ошибки, исправляемые после замечания преподавателя. Способен к самостоятельному пополнению и обновлению знаний в ходе дальнейшей учебной работы и профессиональной деятельности.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неполное или фрагментарное знание основного учебного материала, 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выводов. Владеет знанием основных разделов, необходимых для дальнейшего обучения, знаком с основной и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